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4A" w:rsidRPr="003A6A58" w:rsidRDefault="00020127" w:rsidP="00EE23DC">
      <w:pPr>
        <w:spacing w:line="360" w:lineRule="auto"/>
        <w:jc w:val="center"/>
        <w:rPr>
          <w:b/>
          <w:caps/>
          <w:sz w:val="28"/>
          <w:szCs w:val="28"/>
        </w:rPr>
      </w:pPr>
      <w:r w:rsidRPr="003A6A58">
        <w:rPr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96520</wp:posOffset>
                </wp:positionV>
                <wp:extent cx="1577340" cy="18211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82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610" w:rsidRPr="00642610" w:rsidRDefault="00020127" w:rsidP="00642610">
                            <w:pPr>
                              <w:jc w:val="center"/>
                              <w:rPr>
                                <w:color w:val="FF0000"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C114E" wp14:editId="75CC06E3">
                                  <wp:extent cx="1318260" cy="1709420"/>
                                  <wp:effectExtent l="0" t="0" r="0" b="508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260" cy="1709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03.2pt;margin-top:7.6pt;width:124.2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" filled="f" stroked="f" strokeweight="1pt">
                <v:textbox>
                  <w:txbxContent>
                    <w:p w:rsidR="00642610" w:rsidRPr="00642610" w:rsidRDefault="00020127" w:rsidP="00642610">
                      <w:pPr>
                        <w:jc w:val="center"/>
                        <w:rPr>
                          <w:color w:val="FF0000"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4C114E" wp14:editId="75CC06E3">
                            <wp:extent cx="1318260" cy="1709420"/>
                            <wp:effectExtent l="0" t="0" r="0" b="5080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260" cy="1709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E434A" w:rsidRPr="003A6A58">
        <w:rPr>
          <w:b/>
          <w:caps/>
          <w:sz w:val="28"/>
          <w:szCs w:val="28"/>
        </w:rPr>
        <w:t>Curriculum Vitae</w:t>
      </w:r>
    </w:p>
    <w:p w:rsidR="00C01342" w:rsidRPr="00326E7D" w:rsidRDefault="00020127" w:rsidP="00326E7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20127">
        <w:rPr>
          <w:rFonts w:asciiTheme="majorBidi" w:hAnsiTheme="majorBidi" w:cstheme="majorBidi"/>
          <w:b/>
          <w:bCs/>
          <w:sz w:val="28"/>
          <w:szCs w:val="28"/>
        </w:rPr>
        <w:t>Muawia (</w:t>
      </w:r>
      <w:proofErr w:type="spellStart"/>
      <w:r w:rsidRPr="00020127">
        <w:rPr>
          <w:rFonts w:asciiTheme="majorBidi" w:hAnsiTheme="majorBidi" w:cstheme="majorBidi"/>
          <w:b/>
          <w:bCs/>
          <w:sz w:val="28"/>
          <w:szCs w:val="28"/>
        </w:rPr>
        <w:t>Moh’d</w:t>
      </w:r>
      <w:proofErr w:type="spellEnd"/>
      <w:r w:rsidRPr="00020127">
        <w:rPr>
          <w:rFonts w:asciiTheme="majorBidi" w:hAnsiTheme="majorBidi" w:cstheme="majorBidi"/>
          <w:b/>
          <w:bCs/>
          <w:sz w:val="28"/>
          <w:szCs w:val="28"/>
        </w:rPr>
        <w:t xml:space="preserve"> Ali) </w:t>
      </w:r>
      <w:proofErr w:type="spellStart"/>
      <w:r w:rsidRPr="00020127">
        <w:rPr>
          <w:rFonts w:asciiTheme="majorBidi" w:hAnsiTheme="majorBidi" w:cstheme="majorBidi"/>
          <w:b/>
          <w:bCs/>
          <w:sz w:val="28"/>
          <w:szCs w:val="28"/>
        </w:rPr>
        <w:t>Salameh</w:t>
      </w:r>
      <w:proofErr w:type="spellEnd"/>
      <w:r w:rsidRPr="00020127">
        <w:rPr>
          <w:rFonts w:asciiTheme="majorBidi" w:hAnsiTheme="majorBidi" w:cstheme="majorBidi"/>
          <w:b/>
          <w:bCs/>
          <w:sz w:val="28"/>
          <w:szCs w:val="28"/>
        </w:rPr>
        <w:t xml:space="preserve"> Alqasaimeh</w:t>
      </w:r>
      <w:r w:rsidRPr="00AE6371">
        <w:rPr>
          <w:rFonts w:asciiTheme="majorBidi" w:hAnsiTheme="majorBidi" w:cstheme="majorBidi"/>
        </w:rPr>
        <w:t>.</w:t>
      </w:r>
    </w:p>
    <w:p w:rsidR="00F85503" w:rsidRPr="00E16B48" w:rsidRDefault="006802E1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  <w:rtl/>
        </w:rPr>
      </w:pPr>
      <w:r w:rsidRPr="00E16B48">
        <w:rPr>
          <w:rFonts w:ascii="Times New Roman" w:hAnsi="Times New Roman" w:cs="Times New Roman"/>
          <w:bCs/>
          <w:color w:val="auto"/>
          <w:sz w:val="28"/>
          <w:szCs w:val="28"/>
        </w:rPr>
        <w:t>June</w:t>
      </w:r>
      <w:r w:rsidR="00642610" w:rsidRPr="00E16B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2021</w:t>
      </w:r>
    </w:p>
    <w:p w:rsidR="001F7801" w:rsidRPr="003A6A58" w:rsidRDefault="002C3D93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3A6A58">
        <w:rPr>
          <w:b/>
          <w:smallCaps/>
          <w:sz w:val="28"/>
          <w:szCs w:val="28"/>
        </w:rPr>
        <w:t xml:space="preserve">Personal </w:t>
      </w:r>
      <w:r w:rsidR="002520CC">
        <w:rPr>
          <w:b/>
          <w:smallCaps/>
          <w:sz w:val="28"/>
          <w:szCs w:val="28"/>
        </w:rPr>
        <w:t>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805"/>
      </w:tblGrid>
      <w:tr w:rsidR="001F7801" w:rsidRPr="00EE23DC" w:rsidTr="004D192A">
        <w:tc>
          <w:tcPr>
            <w:tcW w:w="1365" w:type="pct"/>
            <w:vAlign w:val="center"/>
          </w:tcPr>
          <w:p w:rsidR="001F7801" w:rsidRPr="00AF7E96" w:rsidRDefault="001F7801" w:rsidP="00EE23DC">
            <w:pPr>
              <w:spacing w:line="360" w:lineRule="auto"/>
              <w:ind w:left="34"/>
              <w:rPr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Place of Birth</w:t>
            </w:r>
          </w:p>
        </w:tc>
        <w:tc>
          <w:tcPr>
            <w:tcW w:w="3635" w:type="pct"/>
            <w:vAlign w:val="center"/>
          </w:tcPr>
          <w:p w:rsidR="001F7801" w:rsidRPr="00E16B48" w:rsidRDefault="001F7801" w:rsidP="00EE23DC">
            <w:pPr>
              <w:spacing w:line="360" w:lineRule="auto"/>
            </w:pPr>
            <w:r w:rsidRPr="00E16B48">
              <w:t>Jordan</w:t>
            </w:r>
          </w:p>
        </w:tc>
      </w:tr>
      <w:tr w:rsidR="002F41DA" w:rsidRPr="00EE23DC" w:rsidTr="004D192A">
        <w:tc>
          <w:tcPr>
            <w:tcW w:w="1365" w:type="pct"/>
            <w:vAlign w:val="center"/>
          </w:tcPr>
          <w:p w:rsidR="002F41DA" w:rsidRPr="00AF7E96" w:rsidRDefault="002F41DA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2F41DA">
              <w:rPr>
                <w:b/>
                <w:bCs/>
                <w:i/>
                <w:iCs/>
              </w:rPr>
              <w:t>Date of Birth</w:t>
            </w:r>
          </w:p>
        </w:tc>
        <w:tc>
          <w:tcPr>
            <w:tcW w:w="3635" w:type="pct"/>
            <w:vAlign w:val="center"/>
          </w:tcPr>
          <w:p w:rsidR="002F41DA" w:rsidRPr="00E16B48" w:rsidRDefault="006802E1" w:rsidP="00EE23DC">
            <w:pPr>
              <w:spacing w:line="360" w:lineRule="auto"/>
            </w:pPr>
            <w:r w:rsidRPr="00E16B48">
              <w:rPr>
                <w:rFonts w:asciiTheme="majorBidi" w:hAnsiTheme="majorBidi" w:cstheme="majorBidi"/>
              </w:rPr>
              <w:t>April 05, 1970.</w:t>
            </w:r>
          </w:p>
        </w:tc>
      </w:tr>
      <w:tr w:rsidR="001F7801" w:rsidRPr="00EE23DC" w:rsidTr="004D192A">
        <w:tc>
          <w:tcPr>
            <w:tcW w:w="1365" w:type="pct"/>
            <w:vAlign w:val="center"/>
          </w:tcPr>
          <w:p w:rsidR="001F7801" w:rsidRPr="00AF7E9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Marital Status</w:t>
            </w:r>
          </w:p>
        </w:tc>
        <w:tc>
          <w:tcPr>
            <w:tcW w:w="3635" w:type="pct"/>
            <w:vAlign w:val="center"/>
          </w:tcPr>
          <w:p w:rsidR="001F7801" w:rsidRPr="00E16B48" w:rsidRDefault="001F7801" w:rsidP="00EE23DC">
            <w:pPr>
              <w:spacing w:line="360" w:lineRule="auto"/>
            </w:pPr>
            <w:r w:rsidRPr="00E16B48">
              <w:t>Married</w:t>
            </w:r>
          </w:p>
        </w:tc>
      </w:tr>
      <w:tr w:rsidR="001F7801" w:rsidRPr="00EE23DC" w:rsidTr="004D192A">
        <w:tc>
          <w:tcPr>
            <w:tcW w:w="1365" w:type="pct"/>
            <w:vAlign w:val="center"/>
          </w:tcPr>
          <w:p w:rsidR="001F7801" w:rsidRPr="00AF7E96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Nationality</w:t>
            </w:r>
          </w:p>
        </w:tc>
        <w:tc>
          <w:tcPr>
            <w:tcW w:w="3635" w:type="pct"/>
            <w:vAlign w:val="center"/>
          </w:tcPr>
          <w:p w:rsidR="001F7801" w:rsidRPr="00E16B48" w:rsidRDefault="001F7801" w:rsidP="00EE23DC">
            <w:pPr>
              <w:spacing w:line="360" w:lineRule="auto"/>
            </w:pPr>
            <w:r w:rsidRPr="00E16B48">
              <w:t>Jordanian</w:t>
            </w:r>
          </w:p>
        </w:tc>
      </w:tr>
      <w:tr w:rsidR="001F7801" w:rsidRPr="00EE23DC" w:rsidTr="004D192A">
        <w:tc>
          <w:tcPr>
            <w:tcW w:w="1365" w:type="pct"/>
          </w:tcPr>
          <w:p w:rsidR="001F7801" w:rsidRPr="00AF7E9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Work Address</w:t>
            </w:r>
          </w:p>
        </w:tc>
        <w:tc>
          <w:tcPr>
            <w:tcW w:w="3635" w:type="pct"/>
            <w:vAlign w:val="center"/>
          </w:tcPr>
          <w:p w:rsidR="001F7801" w:rsidRPr="00E16B48" w:rsidRDefault="001F7801" w:rsidP="006802E1">
            <w:pPr>
              <w:spacing w:line="360" w:lineRule="auto"/>
            </w:pPr>
            <w:r w:rsidRPr="00E16B48">
              <w:t>Department</w:t>
            </w:r>
            <w:r w:rsidR="003A6A58" w:rsidRPr="00E16B48">
              <w:t xml:space="preserve"> of </w:t>
            </w:r>
            <w:r w:rsidR="00E16B48" w:rsidRPr="001770F0">
              <w:rPr>
                <w:bCs/>
              </w:rPr>
              <w:t>Chemistry</w:t>
            </w:r>
            <w:r w:rsidRPr="00E16B48">
              <w:t xml:space="preserve">, College of Science, Al-Hussein Bin </w:t>
            </w:r>
            <w:proofErr w:type="spellStart"/>
            <w:r w:rsidRPr="00E16B48">
              <w:t>Talal</w:t>
            </w:r>
            <w:proofErr w:type="spellEnd"/>
            <w:r w:rsidRPr="00E16B48">
              <w:t xml:space="preserve"> University, </w:t>
            </w:r>
            <w:proofErr w:type="spellStart"/>
            <w:r w:rsidRPr="00E16B48">
              <w:t>Ma</w:t>
            </w:r>
            <w:r w:rsidR="00EE23DC" w:rsidRPr="00E16B48">
              <w:t>′</w:t>
            </w:r>
            <w:r w:rsidRPr="00E16B48">
              <w:t>an</w:t>
            </w:r>
            <w:proofErr w:type="spellEnd"/>
            <w:r w:rsidRPr="00E16B48">
              <w:t xml:space="preserve">, Jordan, E-mail: </w:t>
            </w:r>
            <w:r w:rsidR="006802E1" w:rsidRPr="00E16B48">
              <w:rPr>
                <w:rFonts w:asciiTheme="majorBidi" w:hAnsiTheme="majorBidi" w:cstheme="majorBidi"/>
              </w:rPr>
              <w:t>mo_qas@yahoo.com</w:t>
            </w:r>
            <w:r w:rsidR="006802E1" w:rsidRPr="00E16B48">
              <w:rPr>
                <w:rStyle w:val="Hyperlink"/>
                <w:rFonts w:asciiTheme="majorBidi" w:hAnsiTheme="majorBidi" w:cstheme="majorBidi"/>
                <w:color w:val="auto"/>
              </w:rPr>
              <w:t>.</w:t>
            </w:r>
          </w:p>
        </w:tc>
      </w:tr>
      <w:tr w:rsidR="004D192A" w:rsidRPr="00EE23DC" w:rsidTr="004D192A">
        <w:tc>
          <w:tcPr>
            <w:tcW w:w="1365" w:type="pct"/>
          </w:tcPr>
          <w:p w:rsidR="004D192A" w:rsidRPr="00AF7E96" w:rsidRDefault="004D192A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Academic Rank (date)</w:t>
            </w:r>
          </w:p>
        </w:tc>
        <w:tc>
          <w:tcPr>
            <w:tcW w:w="3635" w:type="pct"/>
            <w:vAlign w:val="center"/>
          </w:tcPr>
          <w:p w:rsidR="004D192A" w:rsidRPr="00E16B48" w:rsidRDefault="004D192A" w:rsidP="004D192A">
            <w:pPr>
              <w:spacing w:line="360" w:lineRule="auto"/>
            </w:pPr>
            <w:r w:rsidRPr="00E16B48">
              <w:t>Assistant Professor (2015)</w:t>
            </w:r>
          </w:p>
        </w:tc>
      </w:tr>
      <w:tr w:rsidR="001F7801" w:rsidRPr="00EE23DC" w:rsidTr="004D192A">
        <w:tc>
          <w:tcPr>
            <w:tcW w:w="1365" w:type="pct"/>
          </w:tcPr>
          <w:p w:rsidR="001F7801" w:rsidRPr="00AF7E96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AF7E96">
              <w:rPr>
                <w:b/>
                <w:bCs/>
                <w:i/>
                <w:iCs/>
              </w:rPr>
              <w:t>Permanent Address</w:t>
            </w:r>
          </w:p>
        </w:tc>
        <w:tc>
          <w:tcPr>
            <w:tcW w:w="3635" w:type="pct"/>
            <w:vAlign w:val="center"/>
          </w:tcPr>
          <w:p w:rsidR="006802E1" w:rsidRPr="00AE6371" w:rsidRDefault="006802E1" w:rsidP="006802E1">
            <w:pPr>
              <w:pStyle w:val="Address2"/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da-DK"/>
              </w:rPr>
            </w:pPr>
            <w:r w:rsidRPr="00AE6371">
              <w:rPr>
                <w:rFonts w:asciiTheme="majorBidi" w:hAnsiTheme="majorBidi" w:cstheme="majorBidi"/>
                <w:bCs/>
                <w:sz w:val="24"/>
                <w:szCs w:val="24"/>
                <w:lang w:val="da-DK"/>
              </w:rPr>
              <w:t xml:space="preserve">Main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da-DK"/>
              </w:rPr>
              <w:t>S</w:t>
            </w:r>
            <w:r w:rsidRPr="00AE6371">
              <w:rPr>
                <w:rFonts w:asciiTheme="majorBidi" w:hAnsiTheme="majorBidi" w:cstheme="majorBidi"/>
                <w:bCs/>
                <w:sz w:val="24"/>
                <w:szCs w:val="24"/>
                <w:lang w:val="da-DK"/>
              </w:rPr>
              <w:t xml:space="preserve">treat, Bit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da-DK"/>
              </w:rPr>
              <w:t>Y</w:t>
            </w:r>
            <w:r w:rsidRPr="00AE6371">
              <w:rPr>
                <w:rFonts w:asciiTheme="majorBidi" w:hAnsiTheme="majorBidi" w:cstheme="majorBidi"/>
                <w:bCs/>
                <w:sz w:val="24"/>
                <w:szCs w:val="24"/>
                <w:lang w:val="da-DK"/>
              </w:rPr>
              <w:t>afa, Irbid, Jordan.</w:t>
            </w:r>
          </w:p>
          <w:p w:rsidR="001F7801" w:rsidRPr="00EE23DC" w:rsidRDefault="001F7801" w:rsidP="006802E1">
            <w:pPr>
              <w:spacing w:line="360" w:lineRule="auto"/>
              <w:rPr>
                <w:color w:val="FF0000"/>
              </w:rPr>
            </w:pPr>
            <w:r w:rsidRPr="00EE23DC">
              <w:rPr>
                <w:color w:val="000000" w:themeColor="text1"/>
              </w:rPr>
              <w:t xml:space="preserve">E-mail: </w:t>
            </w:r>
            <w:r w:rsidR="006802E1" w:rsidRPr="001770F0">
              <w:rPr>
                <w:rFonts w:asciiTheme="majorBidi" w:hAnsiTheme="majorBidi" w:cstheme="majorBidi"/>
              </w:rPr>
              <w:t>mo_qas@yahoo.com</w:t>
            </w:r>
            <w:r w:rsidR="006802E1" w:rsidRPr="001770F0">
              <w:rPr>
                <w:rStyle w:val="Hyperlink"/>
                <w:rFonts w:asciiTheme="majorBidi" w:hAnsiTheme="majorBidi" w:cstheme="majorBidi"/>
              </w:rPr>
              <w:t>.</w:t>
            </w:r>
          </w:p>
        </w:tc>
      </w:tr>
    </w:tbl>
    <w:p w:rsidR="003A7509" w:rsidRPr="00EE23DC" w:rsidRDefault="003A7509" w:rsidP="00EE23DC">
      <w:pPr>
        <w:spacing w:line="360" w:lineRule="auto"/>
        <w:rPr>
          <w:rtl/>
        </w:rPr>
      </w:pPr>
    </w:p>
    <w:p w:rsidR="0099155B" w:rsidRPr="003A6A58" w:rsidRDefault="007B3A4E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3A6A58">
        <w:rPr>
          <w:b/>
          <w:smallCaps/>
          <w:sz w:val="28"/>
          <w:szCs w:val="28"/>
        </w:rPr>
        <w:t>Academic Qualifications</w:t>
      </w:r>
      <w:r w:rsidR="002520CC">
        <w:rPr>
          <w:b/>
          <w:smallCaps/>
          <w:sz w:val="28"/>
          <w:szCs w:val="28"/>
        </w:rPr>
        <w:t xml:space="preserve"> 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1F7801" w:rsidRPr="00EE23DC" w:rsidTr="001770F0">
        <w:tc>
          <w:tcPr>
            <w:tcW w:w="986" w:type="pct"/>
          </w:tcPr>
          <w:p w:rsidR="001F7801" w:rsidRPr="001770F0" w:rsidRDefault="001F7801" w:rsidP="001770F0">
            <w:pPr>
              <w:spacing w:line="360" w:lineRule="auto"/>
              <w:ind w:left="34"/>
            </w:pPr>
            <w:r w:rsidRPr="001770F0">
              <w:rPr>
                <w:bCs/>
              </w:rPr>
              <w:t>200</w:t>
            </w:r>
            <w:r w:rsidR="001770F0" w:rsidRPr="001770F0">
              <w:rPr>
                <w:bCs/>
              </w:rPr>
              <w:t>7</w:t>
            </w:r>
            <w:r w:rsidRPr="001770F0">
              <w:rPr>
                <w:bCs/>
              </w:rPr>
              <w:t xml:space="preserve"> - 201</w:t>
            </w:r>
            <w:r w:rsidR="001770F0" w:rsidRPr="001770F0">
              <w:rPr>
                <w:bCs/>
              </w:rPr>
              <w:t>4</w:t>
            </w:r>
          </w:p>
        </w:tc>
        <w:tc>
          <w:tcPr>
            <w:tcW w:w="4014" w:type="pct"/>
          </w:tcPr>
          <w:p w:rsidR="001F7801" w:rsidRPr="001770F0" w:rsidRDefault="007B3A4E" w:rsidP="00EE23DC">
            <w:pPr>
              <w:spacing w:line="360" w:lineRule="auto"/>
              <w:rPr>
                <w:bCs/>
              </w:rPr>
            </w:pPr>
            <w:r w:rsidRPr="001770F0">
              <w:rPr>
                <w:b/>
              </w:rPr>
              <w:t>Ph</w:t>
            </w:r>
            <w:r w:rsidR="00F86E50" w:rsidRPr="001770F0">
              <w:rPr>
                <w:b/>
              </w:rPr>
              <w:t>.</w:t>
            </w:r>
            <w:r w:rsidRPr="001770F0">
              <w:rPr>
                <w:b/>
              </w:rPr>
              <w:t>D</w:t>
            </w:r>
            <w:r w:rsidR="00F86E50" w:rsidRPr="001770F0">
              <w:rPr>
                <w:b/>
              </w:rPr>
              <w:t>.</w:t>
            </w:r>
            <w:r w:rsidR="001770F0" w:rsidRPr="001770F0">
              <w:rPr>
                <w:b/>
              </w:rPr>
              <w:t xml:space="preserve">, </w:t>
            </w:r>
            <w:r w:rsidR="001770F0" w:rsidRPr="001770F0">
              <w:rPr>
                <w:bCs/>
              </w:rPr>
              <w:t>Analytical</w:t>
            </w:r>
            <w:r w:rsidR="00F86E50" w:rsidRPr="001770F0">
              <w:rPr>
                <w:bCs/>
              </w:rPr>
              <w:t xml:space="preserve"> Chemistry,</w:t>
            </w:r>
            <w:r w:rsidRPr="001770F0">
              <w:rPr>
                <w:bCs/>
              </w:rPr>
              <w:t xml:space="preserve"> </w:t>
            </w:r>
            <w:r w:rsidR="001770F0" w:rsidRPr="001770F0">
              <w:rPr>
                <w:rFonts w:asciiTheme="majorBidi" w:hAnsiTheme="majorBidi" w:cstheme="majorBidi"/>
              </w:rPr>
              <w:t>Faculty of Science and Technology, UKM. Malaysia</w:t>
            </w:r>
            <w:r w:rsidR="001770F0">
              <w:rPr>
                <w:rFonts w:asciiTheme="majorBidi" w:hAnsiTheme="majorBidi" w:cstheme="majorBidi"/>
              </w:rPr>
              <w:t>.</w:t>
            </w:r>
          </w:p>
        </w:tc>
      </w:tr>
      <w:tr w:rsidR="001F7801" w:rsidRPr="00EE23DC" w:rsidTr="001770F0">
        <w:tc>
          <w:tcPr>
            <w:tcW w:w="986" w:type="pct"/>
          </w:tcPr>
          <w:p w:rsidR="001F7801" w:rsidRPr="001770F0" w:rsidRDefault="001F7801" w:rsidP="001770F0">
            <w:pPr>
              <w:spacing w:line="360" w:lineRule="auto"/>
              <w:ind w:left="34"/>
              <w:rPr>
                <w:b/>
                <w:bCs/>
              </w:rPr>
            </w:pPr>
            <w:r w:rsidRPr="001770F0">
              <w:rPr>
                <w:bCs/>
              </w:rPr>
              <w:t>2005 - 200</w:t>
            </w:r>
            <w:r w:rsidR="001770F0" w:rsidRPr="001770F0">
              <w:rPr>
                <w:bCs/>
              </w:rPr>
              <w:t>7</w:t>
            </w:r>
          </w:p>
        </w:tc>
        <w:tc>
          <w:tcPr>
            <w:tcW w:w="4014" w:type="pct"/>
          </w:tcPr>
          <w:p w:rsidR="001F7801" w:rsidRPr="001770F0" w:rsidRDefault="00F86E50" w:rsidP="00EE23DC">
            <w:pPr>
              <w:spacing w:line="360" w:lineRule="auto"/>
              <w:rPr>
                <w:bCs/>
              </w:rPr>
            </w:pPr>
            <w:r w:rsidRPr="001770F0">
              <w:rPr>
                <w:b/>
              </w:rPr>
              <w:t>M.Sc.</w:t>
            </w:r>
            <w:r w:rsidR="001770F0" w:rsidRPr="001770F0">
              <w:rPr>
                <w:b/>
              </w:rPr>
              <w:t xml:space="preserve">, </w:t>
            </w:r>
            <w:r w:rsidR="001770F0" w:rsidRPr="001770F0">
              <w:rPr>
                <w:bCs/>
              </w:rPr>
              <w:t>Analytical</w:t>
            </w:r>
            <w:r w:rsidRPr="001770F0">
              <w:rPr>
                <w:bCs/>
              </w:rPr>
              <w:t xml:space="preserve"> Chemistry, </w:t>
            </w:r>
            <w:r w:rsidR="001770F0" w:rsidRPr="001770F0">
              <w:rPr>
                <w:rFonts w:asciiTheme="majorBidi" w:hAnsiTheme="majorBidi" w:cstheme="majorBidi"/>
              </w:rPr>
              <w:t>Faculty of Science and Technology, UKM. Malaysia</w:t>
            </w:r>
            <w:r w:rsidR="001770F0">
              <w:rPr>
                <w:rFonts w:asciiTheme="majorBidi" w:hAnsiTheme="majorBidi" w:cstheme="majorBidi"/>
              </w:rPr>
              <w:t>.</w:t>
            </w:r>
          </w:p>
        </w:tc>
      </w:tr>
      <w:tr w:rsidR="001770F0" w:rsidRPr="00EE23DC" w:rsidTr="001770F0">
        <w:tc>
          <w:tcPr>
            <w:tcW w:w="986" w:type="pct"/>
          </w:tcPr>
          <w:p w:rsidR="001770F0" w:rsidRPr="001770F0" w:rsidRDefault="001770F0" w:rsidP="001770F0">
            <w:pPr>
              <w:spacing w:line="360" w:lineRule="auto"/>
              <w:ind w:left="34"/>
              <w:rPr>
                <w:bCs/>
              </w:rPr>
            </w:pPr>
            <w:r w:rsidRPr="001770F0">
              <w:rPr>
                <w:bCs/>
              </w:rPr>
              <w:t>2002 - 2004</w:t>
            </w:r>
          </w:p>
        </w:tc>
        <w:tc>
          <w:tcPr>
            <w:tcW w:w="4014" w:type="pct"/>
          </w:tcPr>
          <w:p w:rsidR="001770F0" w:rsidRPr="001770F0" w:rsidRDefault="001770F0" w:rsidP="001770F0">
            <w:pPr>
              <w:spacing w:line="360" w:lineRule="auto"/>
              <w:rPr>
                <w:b/>
              </w:rPr>
            </w:pPr>
            <w:r w:rsidRPr="001770F0">
              <w:rPr>
                <w:rFonts w:asciiTheme="majorBidi" w:hAnsiTheme="majorBidi" w:cstheme="majorBidi"/>
                <w:b/>
                <w:bCs/>
              </w:rPr>
              <w:t>H.D.</w:t>
            </w:r>
            <w:r w:rsidRPr="001770F0">
              <w:rPr>
                <w:rFonts w:asciiTheme="majorBidi" w:hAnsiTheme="majorBidi" w:cstheme="majorBidi"/>
              </w:rPr>
              <w:t xml:space="preserve"> ED, </w:t>
            </w:r>
            <w:r w:rsidRPr="001770F0">
              <w:rPr>
                <w:rFonts w:asciiTheme="majorBidi" w:hAnsiTheme="majorBidi" w:cstheme="majorBidi"/>
                <w:lang w:val="en-GB"/>
              </w:rPr>
              <w:t xml:space="preserve">Faculty of Education. </w:t>
            </w:r>
            <w:r w:rsidRPr="001770F0">
              <w:rPr>
                <w:rFonts w:asciiTheme="majorBidi" w:hAnsiTheme="majorBidi" w:cstheme="majorBidi"/>
              </w:rPr>
              <w:t>Yarmouk University-Jordan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1F7801" w:rsidRPr="00EE23DC" w:rsidTr="001770F0">
        <w:tc>
          <w:tcPr>
            <w:tcW w:w="986" w:type="pct"/>
          </w:tcPr>
          <w:p w:rsidR="001F7801" w:rsidRPr="001770F0" w:rsidRDefault="001770F0" w:rsidP="001770F0">
            <w:pPr>
              <w:spacing w:line="360" w:lineRule="auto"/>
              <w:ind w:left="34"/>
              <w:rPr>
                <w:b/>
                <w:bCs/>
              </w:rPr>
            </w:pPr>
            <w:r w:rsidRPr="001770F0">
              <w:rPr>
                <w:bCs/>
              </w:rPr>
              <w:t>1988</w:t>
            </w:r>
            <w:r w:rsidR="007B4B7E" w:rsidRPr="001770F0">
              <w:rPr>
                <w:bCs/>
              </w:rPr>
              <w:t xml:space="preserve"> - </w:t>
            </w:r>
            <w:r w:rsidRPr="001770F0">
              <w:rPr>
                <w:bCs/>
              </w:rPr>
              <w:t>1992</w:t>
            </w:r>
          </w:p>
        </w:tc>
        <w:tc>
          <w:tcPr>
            <w:tcW w:w="4014" w:type="pct"/>
          </w:tcPr>
          <w:p w:rsidR="007B4B7E" w:rsidRPr="001770F0" w:rsidRDefault="00F86E50" w:rsidP="00EE23DC">
            <w:pPr>
              <w:spacing w:line="360" w:lineRule="auto"/>
              <w:rPr>
                <w:bCs/>
              </w:rPr>
            </w:pPr>
            <w:r w:rsidRPr="001770F0">
              <w:rPr>
                <w:b/>
              </w:rPr>
              <w:t xml:space="preserve">B.Sc., </w:t>
            </w:r>
            <w:r w:rsidRPr="001770F0">
              <w:rPr>
                <w:bCs/>
              </w:rPr>
              <w:t xml:space="preserve"> </w:t>
            </w:r>
            <w:r w:rsidR="001770F0" w:rsidRPr="001770F0">
              <w:rPr>
                <w:rFonts w:asciiTheme="majorBidi" w:hAnsiTheme="majorBidi" w:cstheme="majorBidi"/>
              </w:rPr>
              <w:t>Faculty of Science, Yarmouk University, Jordan.</w:t>
            </w:r>
          </w:p>
        </w:tc>
      </w:tr>
    </w:tbl>
    <w:p w:rsidR="001A5915" w:rsidRDefault="001A5915" w:rsidP="001A5915">
      <w:pPr>
        <w:pStyle w:val="Title"/>
        <w:spacing w:line="360" w:lineRule="auto"/>
        <w:jc w:val="left"/>
        <w:rPr>
          <w:b/>
          <w:smallCaps/>
          <w:sz w:val="28"/>
          <w:szCs w:val="28"/>
        </w:rPr>
      </w:pPr>
    </w:p>
    <w:p w:rsidR="001A5915" w:rsidRPr="003A6A58" w:rsidRDefault="00EA5E3D" w:rsidP="002F41DA">
      <w:pPr>
        <w:pStyle w:val="Title"/>
        <w:spacing w:line="360" w:lineRule="auto"/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Specialty </w:t>
      </w:r>
      <w:r w:rsidR="002520CC">
        <w:rPr>
          <w:b/>
          <w:smallCaps/>
          <w:sz w:val="28"/>
          <w:szCs w:val="28"/>
        </w:rPr>
        <w:t>_____________________</w:t>
      </w:r>
      <w:r w:rsidR="002F41DA">
        <w:rPr>
          <w:b/>
          <w:smallCaps/>
          <w:sz w:val="28"/>
          <w:szCs w:val="28"/>
        </w:rPr>
        <w:t>_____________________</w:t>
      </w:r>
      <w:r w:rsidR="002520CC">
        <w:rPr>
          <w:b/>
          <w:smallCaps/>
          <w:sz w:val="28"/>
          <w:szCs w:val="28"/>
        </w:rPr>
        <w:t>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6664"/>
      </w:tblGrid>
      <w:tr w:rsidR="002F41DA" w:rsidRPr="00EE23DC" w:rsidTr="002F41DA">
        <w:tc>
          <w:tcPr>
            <w:tcW w:w="1440" w:type="pct"/>
          </w:tcPr>
          <w:p w:rsidR="002F41DA" w:rsidRPr="00E16B48" w:rsidRDefault="002F41DA" w:rsidP="002F41DA">
            <w:pPr>
              <w:spacing w:line="360" w:lineRule="auto"/>
              <w:rPr>
                <w:bCs/>
              </w:rPr>
            </w:pPr>
            <w:r w:rsidRPr="00E16B48">
              <w:rPr>
                <w:b/>
                <w:i/>
                <w:iCs/>
              </w:rPr>
              <w:t xml:space="preserve">General Specialization: </w:t>
            </w:r>
            <w:r w:rsidRPr="00E16B48">
              <w:rPr>
                <w:b/>
              </w:rPr>
              <w:t xml:space="preserve">                  </w:t>
            </w:r>
          </w:p>
        </w:tc>
        <w:tc>
          <w:tcPr>
            <w:tcW w:w="3560" w:type="pct"/>
          </w:tcPr>
          <w:p w:rsidR="002F41DA" w:rsidRPr="00E16B48" w:rsidRDefault="002F41DA" w:rsidP="001A5915">
            <w:pPr>
              <w:spacing w:line="360" w:lineRule="auto"/>
              <w:rPr>
                <w:bCs/>
              </w:rPr>
            </w:pPr>
            <w:r w:rsidRPr="00E16B48">
              <w:rPr>
                <w:bCs/>
              </w:rPr>
              <w:t>Chemistry</w:t>
            </w:r>
          </w:p>
        </w:tc>
      </w:tr>
      <w:tr w:rsidR="002F41DA" w:rsidRPr="00EE23DC" w:rsidTr="002F41DA">
        <w:tc>
          <w:tcPr>
            <w:tcW w:w="1440" w:type="pct"/>
          </w:tcPr>
          <w:p w:rsidR="002F41DA" w:rsidRPr="00E16B48" w:rsidRDefault="002F41DA" w:rsidP="002F41DA">
            <w:pPr>
              <w:spacing w:line="360" w:lineRule="auto"/>
              <w:rPr>
                <w:b/>
                <w:i/>
                <w:iCs/>
              </w:rPr>
            </w:pPr>
            <w:r w:rsidRPr="00E16B48">
              <w:rPr>
                <w:b/>
                <w:i/>
                <w:iCs/>
              </w:rPr>
              <w:t>Specialization</w:t>
            </w:r>
            <w:r w:rsidR="004D192A" w:rsidRPr="00E16B48">
              <w:rPr>
                <w:b/>
                <w:i/>
                <w:iCs/>
              </w:rPr>
              <w:t xml:space="preserve"> </w:t>
            </w:r>
            <w:r w:rsidRPr="00E16B48">
              <w:rPr>
                <w:b/>
                <w:i/>
                <w:iCs/>
              </w:rPr>
              <w:t>:</w:t>
            </w:r>
            <w:r w:rsidRPr="00E16B48">
              <w:rPr>
                <w:b/>
              </w:rPr>
              <w:t xml:space="preserve">     </w:t>
            </w:r>
          </w:p>
        </w:tc>
        <w:tc>
          <w:tcPr>
            <w:tcW w:w="3560" w:type="pct"/>
          </w:tcPr>
          <w:p w:rsidR="002F41DA" w:rsidRDefault="002F41DA" w:rsidP="001A5915">
            <w:pPr>
              <w:spacing w:line="360" w:lineRule="auto"/>
              <w:rPr>
                <w:rFonts w:asciiTheme="majorBidi" w:hAnsiTheme="majorBidi" w:cstheme="majorBidi"/>
              </w:rPr>
            </w:pPr>
            <w:r w:rsidRPr="00E16B48">
              <w:rPr>
                <w:bCs/>
              </w:rPr>
              <w:t>Analytical Chemistry</w:t>
            </w:r>
            <w:r w:rsidR="00E16B48" w:rsidRPr="00E16B48">
              <w:rPr>
                <w:bCs/>
              </w:rPr>
              <w:t xml:space="preserve"> </w:t>
            </w:r>
            <w:r w:rsidR="00E16B48" w:rsidRPr="00E16B48">
              <w:rPr>
                <w:rFonts w:asciiTheme="majorBidi" w:hAnsiTheme="majorBidi" w:cstheme="majorBidi"/>
              </w:rPr>
              <w:t>(Biosensors)</w:t>
            </w:r>
          </w:p>
          <w:p w:rsidR="00043561" w:rsidRDefault="00043561" w:rsidP="001A5915">
            <w:pPr>
              <w:spacing w:line="360" w:lineRule="auto"/>
              <w:rPr>
                <w:rFonts w:asciiTheme="majorBidi" w:hAnsiTheme="majorBidi" w:cstheme="majorBidi"/>
              </w:rPr>
            </w:pPr>
          </w:p>
          <w:p w:rsidR="00043561" w:rsidRDefault="00043561" w:rsidP="001A5915">
            <w:pPr>
              <w:spacing w:line="360" w:lineRule="auto"/>
              <w:rPr>
                <w:rFonts w:asciiTheme="majorBidi" w:hAnsiTheme="majorBidi" w:cstheme="majorBidi"/>
              </w:rPr>
            </w:pPr>
          </w:p>
          <w:p w:rsidR="00043561" w:rsidRPr="00E16B48" w:rsidRDefault="00043561" w:rsidP="001A5915">
            <w:pPr>
              <w:spacing w:line="360" w:lineRule="auto"/>
              <w:rPr>
                <w:bCs/>
              </w:rPr>
            </w:pPr>
          </w:p>
        </w:tc>
      </w:tr>
    </w:tbl>
    <w:p w:rsidR="00EC4573" w:rsidRPr="00EE23DC" w:rsidRDefault="00EC4573" w:rsidP="00EE23DC">
      <w:pPr>
        <w:pStyle w:val="Title"/>
        <w:spacing w:line="360" w:lineRule="auto"/>
        <w:jc w:val="left"/>
        <w:rPr>
          <w:b/>
          <w:smallCaps/>
          <w:szCs w:val="24"/>
        </w:rPr>
      </w:pPr>
    </w:p>
    <w:p w:rsidR="00A0200D" w:rsidRPr="00074583" w:rsidRDefault="00440A22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074583">
        <w:rPr>
          <w:b/>
          <w:smallCaps/>
          <w:sz w:val="28"/>
          <w:szCs w:val="28"/>
        </w:rPr>
        <w:lastRenderedPageBreak/>
        <w:t>Career History</w:t>
      </w:r>
      <w:r w:rsidR="002520CC" w:rsidRPr="00074583">
        <w:rPr>
          <w:b/>
          <w:smallCaps/>
          <w:sz w:val="28"/>
          <w:szCs w:val="28"/>
        </w:rPr>
        <w:t xml:space="preserve"> </w:t>
      </w:r>
      <w:r w:rsidR="00074583">
        <w:rPr>
          <w:b/>
          <w:smallCaps/>
          <w:sz w:val="28"/>
          <w:szCs w:val="28"/>
        </w:rPr>
        <w:t>_______</w:t>
      </w:r>
      <w:r w:rsidR="002520CC" w:rsidRPr="00074583">
        <w:rPr>
          <w:b/>
          <w:smallCaps/>
          <w:sz w:val="28"/>
          <w:szCs w:val="28"/>
        </w:rPr>
        <w:t>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7211"/>
      </w:tblGrid>
      <w:tr w:rsidR="00D0484A" w:rsidRPr="00EE23DC" w:rsidTr="002F3DF4">
        <w:tc>
          <w:tcPr>
            <w:tcW w:w="1148" w:type="pct"/>
          </w:tcPr>
          <w:p w:rsidR="00D0484A" w:rsidRPr="00EE23DC" w:rsidRDefault="00AF326E" w:rsidP="00A277D3">
            <w:pPr>
              <w:spacing w:line="276" w:lineRule="auto"/>
            </w:pPr>
            <w:r w:rsidRPr="001344B4">
              <w:t>20</w:t>
            </w:r>
            <w:r w:rsidR="001344B4" w:rsidRPr="001344B4">
              <w:t>15</w:t>
            </w:r>
            <w:r w:rsidRPr="001344B4">
              <w:t xml:space="preserve"> </w:t>
            </w:r>
            <w:r w:rsidR="004569FD" w:rsidRPr="001344B4">
              <w:t>-</w:t>
            </w:r>
            <w:r w:rsidRPr="001344B4">
              <w:t xml:space="preserve"> </w:t>
            </w:r>
            <w:r w:rsidR="001344B4" w:rsidRPr="001344B4">
              <w:rPr>
                <w:rFonts w:asciiTheme="majorBidi" w:hAnsiTheme="majorBidi" w:cstheme="majorBidi"/>
              </w:rPr>
              <w:t>Now</w:t>
            </w:r>
          </w:p>
        </w:tc>
        <w:tc>
          <w:tcPr>
            <w:tcW w:w="3852" w:type="pct"/>
          </w:tcPr>
          <w:p w:rsidR="00D0484A" w:rsidRPr="001344B4" w:rsidRDefault="001344B4" w:rsidP="00A277D3">
            <w:pPr>
              <w:spacing w:line="276" w:lineRule="auto"/>
              <w:rPr>
                <w:rFonts w:asciiTheme="majorBidi" w:hAnsiTheme="majorBidi" w:cstheme="majorBidi"/>
              </w:rPr>
            </w:pPr>
            <w:r w:rsidRPr="00DB382E">
              <w:rPr>
                <w:rFonts w:asciiTheme="majorBidi" w:hAnsiTheme="majorBidi" w:cstheme="majorBidi"/>
                <w:b/>
                <w:bCs/>
              </w:rPr>
              <w:t xml:space="preserve">Assistant Professor: </w:t>
            </w:r>
            <w:r w:rsidRPr="00DB382E">
              <w:rPr>
                <w:rFonts w:asciiTheme="majorBidi" w:hAnsiTheme="majorBidi" w:cstheme="majorBidi"/>
              </w:rPr>
              <w:t xml:space="preserve">Faculty of Science, Al-Hussein Bin </w:t>
            </w:r>
            <w:proofErr w:type="spellStart"/>
            <w:r w:rsidRPr="00DB382E">
              <w:rPr>
                <w:rFonts w:asciiTheme="majorBidi" w:hAnsiTheme="majorBidi" w:cstheme="majorBidi"/>
              </w:rPr>
              <w:t>Talal</w:t>
            </w:r>
            <w:proofErr w:type="spellEnd"/>
            <w:r w:rsidRPr="00DB382E">
              <w:rPr>
                <w:rFonts w:asciiTheme="majorBidi" w:hAnsiTheme="majorBidi" w:cstheme="majorBidi"/>
              </w:rPr>
              <w:t xml:space="preserve"> University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A433E6" w:rsidRPr="00EE23DC" w:rsidTr="002F3DF4">
        <w:tc>
          <w:tcPr>
            <w:tcW w:w="1148" w:type="pct"/>
          </w:tcPr>
          <w:p w:rsidR="00A433E6" w:rsidRPr="00EE23DC" w:rsidRDefault="00A433E6" w:rsidP="00A277D3">
            <w:pPr>
              <w:spacing w:line="276" w:lineRule="auto"/>
              <w:rPr>
                <w:color w:val="FF0000"/>
              </w:rPr>
            </w:pPr>
            <w:r w:rsidRPr="00DB382E">
              <w:rPr>
                <w:rFonts w:asciiTheme="majorBidi" w:hAnsiTheme="majorBidi" w:cstheme="majorBidi"/>
              </w:rPr>
              <w:t>2014</w:t>
            </w:r>
            <w:r>
              <w:rPr>
                <w:rFonts w:asciiTheme="majorBidi" w:hAnsiTheme="majorBidi" w:cstheme="majorBidi"/>
              </w:rPr>
              <w:t>-2015</w:t>
            </w:r>
          </w:p>
        </w:tc>
        <w:tc>
          <w:tcPr>
            <w:tcW w:w="3852" w:type="pct"/>
          </w:tcPr>
          <w:p w:rsidR="00A433E6" w:rsidRPr="00EE23DC" w:rsidRDefault="001344B4" w:rsidP="00A277D3">
            <w:pPr>
              <w:spacing w:line="276" w:lineRule="auto"/>
              <w:rPr>
                <w:b/>
                <w:color w:val="FF0000"/>
              </w:rPr>
            </w:pPr>
            <w:r w:rsidRPr="00DB382E">
              <w:rPr>
                <w:rFonts w:asciiTheme="majorBidi" w:hAnsiTheme="majorBidi" w:cstheme="majorBidi"/>
                <w:b/>
                <w:bCs/>
              </w:rPr>
              <w:t xml:space="preserve">Assistant Professor: </w:t>
            </w:r>
            <w:r w:rsidRPr="00DB382E">
              <w:rPr>
                <w:rFonts w:asciiTheme="majorBidi" w:hAnsiTheme="majorBidi" w:cstheme="majorBidi"/>
              </w:rPr>
              <w:t>Faculty of Science,</w:t>
            </w:r>
            <w:r w:rsidRPr="00DB382E">
              <w:rPr>
                <w:rFonts w:asciiTheme="majorBidi" w:hAnsiTheme="majorBidi" w:cstheme="majorBidi"/>
                <w:b/>
                <w:bCs/>
              </w:rPr>
              <w:t> </w:t>
            </w:r>
            <w:proofErr w:type="spellStart"/>
            <w:r w:rsidRPr="003D2B34">
              <w:rPr>
                <w:rFonts w:asciiTheme="majorBidi" w:hAnsiTheme="majorBidi" w:cstheme="majorBidi"/>
              </w:rPr>
              <w:t>Majmaah</w:t>
            </w:r>
            <w:proofErr w:type="spellEnd"/>
            <w:r w:rsidRPr="00DB382E">
              <w:rPr>
                <w:rStyle w:val="Strong"/>
                <w:rFonts w:asciiTheme="majorBidi" w:hAnsiTheme="majorBidi" w:cstheme="majorBidi"/>
                <w:bdr w:val="none" w:sz="0" w:space="0" w:color="auto" w:frame="1"/>
              </w:rPr>
              <w:t xml:space="preserve"> </w:t>
            </w:r>
            <w:r w:rsidRPr="001344B4">
              <w:rPr>
                <w:rStyle w:val="Strong"/>
                <w:rFonts w:asciiTheme="majorBidi" w:hAnsiTheme="majorBidi" w:cstheme="majorBidi"/>
                <w:b w:val="0"/>
                <w:bCs w:val="0"/>
                <w:bdr w:val="none" w:sz="0" w:space="0" w:color="auto" w:frame="1"/>
              </w:rPr>
              <w:t xml:space="preserve">University, </w:t>
            </w:r>
            <w:r w:rsidRPr="001344B4">
              <w:rPr>
                <w:rFonts w:asciiTheme="majorBidi" w:hAnsiTheme="majorBidi" w:cstheme="majorBidi"/>
              </w:rPr>
              <w:t>KSA</w:t>
            </w:r>
          </w:p>
        </w:tc>
      </w:tr>
      <w:tr w:rsidR="00A433E6" w:rsidRPr="00EE23DC" w:rsidTr="002F3DF4">
        <w:tc>
          <w:tcPr>
            <w:tcW w:w="1148" w:type="pct"/>
          </w:tcPr>
          <w:p w:rsidR="00A433E6" w:rsidRPr="00EE23DC" w:rsidRDefault="00A433E6" w:rsidP="00A277D3">
            <w:pPr>
              <w:spacing w:line="276" w:lineRule="auto"/>
              <w:rPr>
                <w:color w:val="FF0000"/>
              </w:rPr>
            </w:pPr>
            <w:r w:rsidRPr="00DB382E">
              <w:rPr>
                <w:rFonts w:asciiTheme="majorBidi" w:hAnsiTheme="majorBidi" w:cstheme="majorBidi"/>
              </w:rPr>
              <w:t>200</w:t>
            </w:r>
            <w:r>
              <w:rPr>
                <w:rFonts w:asciiTheme="majorBidi" w:hAnsiTheme="majorBidi" w:cstheme="majorBidi"/>
              </w:rPr>
              <w:t>5</w:t>
            </w:r>
            <w:r w:rsidRPr="00DB382E">
              <w:rPr>
                <w:rFonts w:asciiTheme="majorBidi" w:hAnsiTheme="majorBidi" w:cstheme="majorBidi"/>
              </w:rPr>
              <w:t>-2014</w:t>
            </w:r>
          </w:p>
        </w:tc>
        <w:tc>
          <w:tcPr>
            <w:tcW w:w="3852" w:type="pct"/>
          </w:tcPr>
          <w:p w:rsidR="00A433E6" w:rsidRPr="00EE23DC" w:rsidRDefault="00A433E6" w:rsidP="00A277D3">
            <w:pPr>
              <w:spacing w:line="276" w:lineRule="auto"/>
              <w:rPr>
                <w:b/>
                <w:color w:val="FF0000"/>
              </w:rPr>
            </w:pPr>
            <w:r w:rsidRPr="00DB382E">
              <w:rPr>
                <w:rFonts w:asciiTheme="majorBidi" w:hAnsiTheme="majorBidi" w:cstheme="majorBidi"/>
                <w:b/>
                <w:bCs/>
              </w:rPr>
              <w:t xml:space="preserve">Teaching and Research Assistant: </w:t>
            </w:r>
            <w:r>
              <w:rPr>
                <w:rFonts w:asciiTheme="majorBidi" w:hAnsiTheme="majorBidi" w:cstheme="majorBidi"/>
              </w:rPr>
              <w:t xml:space="preserve">Faculty of Science and </w:t>
            </w:r>
            <w:r w:rsidRPr="00DB382E">
              <w:rPr>
                <w:rFonts w:asciiTheme="majorBidi" w:hAnsiTheme="majorBidi" w:cstheme="majorBidi"/>
              </w:rPr>
              <w:t>Technology, UKM. Malaysia</w:t>
            </w:r>
          </w:p>
        </w:tc>
      </w:tr>
      <w:tr w:rsidR="00A433E6" w:rsidRPr="00EE23DC" w:rsidTr="002F3DF4">
        <w:tc>
          <w:tcPr>
            <w:tcW w:w="1148" w:type="pct"/>
          </w:tcPr>
          <w:p w:rsidR="00A433E6" w:rsidRPr="00EE23DC" w:rsidRDefault="00A433E6" w:rsidP="00A277D3">
            <w:pPr>
              <w:spacing w:line="276" w:lineRule="auto"/>
              <w:rPr>
                <w:color w:val="FF0000"/>
              </w:rPr>
            </w:pPr>
            <w:r w:rsidRPr="00DB382E">
              <w:rPr>
                <w:rFonts w:asciiTheme="majorBidi" w:hAnsiTheme="majorBidi" w:cstheme="majorBidi"/>
              </w:rPr>
              <w:t>1994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B382E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B382E">
              <w:rPr>
                <w:rFonts w:asciiTheme="majorBidi" w:hAnsiTheme="majorBidi" w:cstheme="majorBidi"/>
              </w:rPr>
              <w:t>2005</w:t>
            </w:r>
          </w:p>
        </w:tc>
        <w:tc>
          <w:tcPr>
            <w:tcW w:w="3852" w:type="pct"/>
          </w:tcPr>
          <w:p w:rsidR="00A433E6" w:rsidRPr="00EE23DC" w:rsidRDefault="00A433E6" w:rsidP="00A277D3">
            <w:pPr>
              <w:spacing w:line="276" w:lineRule="auto"/>
              <w:rPr>
                <w:b/>
                <w:color w:val="FF0000"/>
              </w:rPr>
            </w:pPr>
            <w:r w:rsidRPr="001344B4">
              <w:rPr>
                <w:rFonts w:asciiTheme="majorBidi" w:hAnsiTheme="majorBidi" w:cstheme="majorBidi"/>
                <w:b/>
                <w:bCs/>
              </w:rPr>
              <w:t>Chemistry Teacher</w:t>
            </w:r>
            <w:r w:rsidRPr="00DB382E">
              <w:rPr>
                <w:rFonts w:asciiTheme="majorBidi" w:hAnsiTheme="majorBidi" w:cstheme="majorBidi"/>
              </w:rPr>
              <w:t xml:space="preserve"> (Secondary Schools) in Jordanian Ministry of Education for 11 year</w:t>
            </w:r>
            <w:r>
              <w:rPr>
                <w:rFonts w:asciiTheme="majorBidi" w:hAnsiTheme="majorBidi" w:cstheme="majorBidi"/>
              </w:rPr>
              <w:t>s.</w:t>
            </w:r>
          </w:p>
        </w:tc>
      </w:tr>
    </w:tbl>
    <w:p w:rsidR="007918E3" w:rsidRDefault="007918E3" w:rsidP="00EE23DC">
      <w:pPr>
        <w:pStyle w:val="Default"/>
        <w:spacing w:line="360" w:lineRule="auto"/>
        <w:rPr>
          <w:rStyle w:val="st"/>
          <w:sz w:val="28"/>
          <w:szCs w:val="28"/>
        </w:rPr>
      </w:pPr>
    </w:p>
    <w:p w:rsidR="00E66378" w:rsidRDefault="00E66378" w:rsidP="00E66378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Research Interest</w:t>
      </w:r>
      <w:r w:rsidR="00FD00E2">
        <w:rPr>
          <w:b/>
          <w:smallCaps/>
          <w:sz w:val="28"/>
          <w:szCs w:val="28"/>
        </w:rPr>
        <w:t xml:space="preserve"> 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51975" w:rsidRPr="00B51975" w:rsidTr="002F3DF4">
        <w:tc>
          <w:tcPr>
            <w:tcW w:w="5000" w:type="pct"/>
          </w:tcPr>
          <w:p w:rsidR="00753D27" w:rsidRDefault="00753D27" w:rsidP="00A277D3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D349BC">
              <w:rPr>
                <w:rFonts w:asciiTheme="majorBidi" w:hAnsiTheme="majorBidi" w:cstheme="majorBidi"/>
                <w:bCs/>
              </w:rPr>
              <w:t>Synthesize</w:t>
            </w:r>
            <w:r>
              <w:rPr>
                <w:rFonts w:asciiTheme="majorBidi" w:hAnsiTheme="majorBidi" w:cstheme="majorBidi"/>
                <w:bCs/>
              </w:rPr>
              <w:t xml:space="preserve"> and characterize</w:t>
            </w:r>
            <w:r w:rsidRPr="00D349BC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>different type of nanoparticles (NPs) e.g. silica-gel</w:t>
            </w:r>
            <w:r w:rsidRPr="00D349BC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>NPs, polyaniline NPs, metallic (sulfide or oxide) NPs…etc.</w:t>
            </w:r>
          </w:p>
          <w:p w:rsidR="00753D27" w:rsidRPr="00D349BC" w:rsidRDefault="00753D27" w:rsidP="00A277D3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Nanoparticles surface modifications for biomolecule immobilization.       </w:t>
            </w:r>
          </w:p>
          <w:p w:rsidR="00753D27" w:rsidRDefault="00753D27" w:rsidP="00A277D3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Theme="majorBidi" w:hAnsiTheme="majorBidi" w:cstheme="majorBidi"/>
                <w:bCs/>
              </w:rPr>
            </w:pPr>
            <w:r w:rsidRPr="00752F0E">
              <w:rPr>
                <w:rFonts w:asciiTheme="majorBidi" w:hAnsiTheme="majorBidi" w:cstheme="majorBidi"/>
                <w:bCs/>
              </w:rPr>
              <w:t xml:space="preserve">pH sensor design based on electrochemical </w:t>
            </w:r>
            <w:r>
              <w:rPr>
                <w:rFonts w:asciiTheme="majorBidi" w:hAnsiTheme="majorBidi" w:cstheme="majorBidi"/>
                <w:bCs/>
              </w:rPr>
              <w:t>or</w:t>
            </w:r>
            <w:r w:rsidRPr="00752F0E">
              <w:rPr>
                <w:rFonts w:asciiTheme="majorBidi" w:hAnsiTheme="majorBidi" w:cstheme="majorBidi"/>
                <w:bCs/>
              </w:rPr>
              <w:t xml:space="preserve"> optical methods</w:t>
            </w:r>
            <w:r>
              <w:rPr>
                <w:rFonts w:asciiTheme="majorBidi" w:hAnsiTheme="majorBidi" w:cstheme="majorBidi"/>
                <w:bCs/>
              </w:rPr>
              <w:t>.</w:t>
            </w:r>
          </w:p>
          <w:p w:rsidR="00753D27" w:rsidRPr="00D349BC" w:rsidRDefault="00753D27" w:rsidP="00A277D3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Ammonia </w:t>
            </w:r>
            <w:r w:rsidRPr="00752F0E">
              <w:rPr>
                <w:rFonts w:asciiTheme="majorBidi" w:hAnsiTheme="majorBidi" w:cstheme="majorBidi"/>
                <w:bCs/>
              </w:rPr>
              <w:t xml:space="preserve">sensor design based on electrochemical </w:t>
            </w:r>
            <w:r>
              <w:rPr>
                <w:rFonts w:asciiTheme="majorBidi" w:hAnsiTheme="majorBidi" w:cstheme="majorBidi"/>
                <w:bCs/>
              </w:rPr>
              <w:t>or</w:t>
            </w:r>
            <w:r w:rsidRPr="00752F0E">
              <w:rPr>
                <w:rFonts w:asciiTheme="majorBidi" w:hAnsiTheme="majorBidi" w:cstheme="majorBidi"/>
                <w:bCs/>
              </w:rPr>
              <w:t xml:space="preserve"> optical methods</w:t>
            </w:r>
            <w:r>
              <w:rPr>
                <w:rFonts w:asciiTheme="majorBidi" w:hAnsiTheme="majorBidi" w:cstheme="majorBidi"/>
                <w:bCs/>
              </w:rPr>
              <w:t>.</w:t>
            </w:r>
          </w:p>
          <w:p w:rsidR="00753D27" w:rsidRDefault="00753D27" w:rsidP="00A277D3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An</w:t>
            </w:r>
            <w:r w:rsidRPr="00D349BC">
              <w:rPr>
                <w:rFonts w:asciiTheme="majorBidi" w:hAnsiTheme="majorBidi" w:cstheme="majorBidi"/>
                <w:bCs/>
              </w:rPr>
              <w:t xml:space="preserve"> </w:t>
            </w:r>
            <w:r w:rsidRPr="00752F0E">
              <w:rPr>
                <w:rFonts w:asciiTheme="majorBidi" w:hAnsiTheme="majorBidi" w:cstheme="majorBidi"/>
                <w:bCs/>
              </w:rPr>
              <w:t xml:space="preserve">electrochemical </w:t>
            </w:r>
            <w:r>
              <w:rPr>
                <w:rFonts w:asciiTheme="majorBidi" w:hAnsiTheme="majorBidi" w:cstheme="majorBidi"/>
                <w:bCs/>
              </w:rPr>
              <w:t xml:space="preserve">or </w:t>
            </w:r>
            <w:r w:rsidRPr="00752F0E">
              <w:rPr>
                <w:rFonts w:asciiTheme="majorBidi" w:hAnsiTheme="majorBidi" w:cstheme="majorBidi"/>
                <w:bCs/>
              </w:rPr>
              <w:t>optical</w:t>
            </w:r>
            <w:r>
              <w:rPr>
                <w:rFonts w:asciiTheme="majorBidi" w:hAnsiTheme="majorBidi" w:cstheme="majorBidi"/>
                <w:bCs/>
              </w:rPr>
              <w:t xml:space="preserve"> enzymatic urea biosensor </w:t>
            </w:r>
            <w:r w:rsidRPr="00752F0E">
              <w:rPr>
                <w:rFonts w:asciiTheme="majorBidi" w:hAnsiTheme="majorBidi" w:cstheme="majorBidi"/>
                <w:bCs/>
              </w:rPr>
              <w:t>design</w:t>
            </w:r>
            <w:r>
              <w:rPr>
                <w:rFonts w:asciiTheme="majorBidi" w:hAnsiTheme="majorBidi" w:cstheme="majorBidi"/>
                <w:bCs/>
              </w:rPr>
              <w:t xml:space="preserve"> based on polymeric or nanomaterials as supports.</w:t>
            </w:r>
          </w:p>
          <w:p w:rsidR="00E66378" w:rsidRPr="00753D27" w:rsidRDefault="00753D27" w:rsidP="00A277D3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An</w:t>
            </w:r>
            <w:r w:rsidRPr="00D349BC">
              <w:rPr>
                <w:rFonts w:asciiTheme="majorBidi" w:hAnsiTheme="majorBidi" w:cstheme="majorBidi"/>
                <w:bCs/>
              </w:rPr>
              <w:t xml:space="preserve"> </w:t>
            </w:r>
            <w:r w:rsidRPr="00752F0E">
              <w:rPr>
                <w:rFonts w:asciiTheme="majorBidi" w:hAnsiTheme="majorBidi" w:cstheme="majorBidi"/>
                <w:bCs/>
              </w:rPr>
              <w:t xml:space="preserve">electrochemical </w:t>
            </w:r>
            <w:r>
              <w:rPr>
                <w:rFonts w:asciiTheme="majorBidi" w:hAnsiTheme="majorBidi" w:cstheme="majorBidi"/>
                <w:bCs/>
              </w:rPr>
              <w:t xml:space="preserve">DNA biosensors </w:t>
            </w:r>
            <w:r w:rsidRPr="00752F0E">
              <w:rPr>
                <w:rFonts w:asciiTheme="majorBidi" w:hAnsiTheme="majorBidi" w:cstheme="majorBidi"/>
                <w:bCs/>
              </w:rPr>
              <w:t>design</w:t>
            </w:r>
            <w:r>
              <w:rPr>
                <w:rFonts w:asciiTheme="majorBidi" w:hAnsiTheme="majorBidi" w:cstheme="majorBidi"/>
                <w:bCs/>
              </w:rPr>
              <w:t xml:space="preserve"> based on nanomaterials.</w:t>
            </w:r>
          </w:p>
        </w:tc>
      </w:tr>
    </w:tbl>
    <w:p w:rsidR="00E66378" w:rsidRDefault="00E66378" w:rsidP="00EE23DC">
      <w:pPr>
        <w:pStyle w:val="Default"/>
        <w:spacing w:line="360" w:lineRule="auto"/>
        <w:rPr>
          <w:rStyle w:val="st"/>
          <w:sz w:val="28"/>
          <w:szCs w:val="28"/>
        </w:rPr>
      </w:pPr>
    </w:p>
    <w:p w:rsidR="003A6A58" w:rsidRPr="00000D24" w:rsidRDefault="00CC6A94" w:rsidP="00000D24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Publications 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6BC5" w:rsidRPr="00EE23DC" w:rsidTr="002F3DF4">
        <w:tc>
          <w:tcPr>
            <w:tcW w:w="5000" w:type="pct"/>
          </w:tcPr>
          <w:p w:rsidR="00A66BC5" w:rsidRPr="00812032" w:rsidRDefault="00A66BC5" w:rsidP="00A277D3">
            <w:pPr>
              <w:spacing w:line="276" w:lineRule="auto"/>
              <w:rPr>
                <w:b/>
                <w:bCs/>
                <w:i/>
                <w:iCs/>
              </w:rPr>
            </w:pPr>
            <w:r w:rsidRPr="00812032">
              <w:rPr>
                <w:b/>
                <w:bCs/>
                <w:i/>
                <w:iCs/>
              </w:rPr>
              <w:t>Peer-reviewed journal articles</w:t>
            </w:r>
          </w:p>
        </w:tc>
      </w:tr>
      <w:tr w:rsidR="00A66BC5" w:rsidRPr="00EE23DC" w:rsidTr="002F3DF4">
        <w:tc>
          <w:tcPr>
            <w:tcW w:w="5000" w:type="pct"/>
          </w:tcPr>
          <w:p w:rsidR="00753D27" w:rsidRPr="007F4026" w:rsidRDefault="00753D27" w:rsidP="00A277D3">
            <w:pPr>
              <w:pStyle w:val="ListParagraph"/>
              <w:numPr>
                <w:ilvl w:val="0"/>
                <w:numId w:val="29"/>
              </w:numPr>
              <w:spacing w:after="200" w:line="276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7F4026">
              <w:rPr>
                <w:rFonts w:asciiTheme="majorBidi" w:hAnsiTheme="majorBidi" w:cstheme="majorBidi"/>
              </w:rPr>
              <w:t xml:space="preserve">Mohammad A </w:t>
            </w:r>
            <w:proofErr w:type="spellStart"/>
            <w:r w:rsidRPr="007F4026">
              <w:rPr>
                <w:rFonts w:asciiTheme="majorBidi" w:hAnsiTheme="majorBidi" w:cstheme="majorBidi"/>
              </w:rPr>
              <w:t>Batiha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F4026">
              <w:rPr>
                <w:rFonts w:asciiTheme="majorBidi" w:hAnsiTheme="majorBidi" w:cstheme="majorBidi"/>
              </w:rPr>
              <w:t>elena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7F4026">
              <w:rPr>
                <w:rFonts w:asciiTheme="majorBidi" w:hAnsiTheme="majorBidi" w:cstheme="majorBidi"/>
              </w:rPr>
              <w:t>Chzhova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, Marwan M </w:t>
            </w:r>
            <w:proofErr w:type="spellStart"/>
            <w:r w:rsidRPr="007F4026">
              <w:rPr>
                <w:rFonts w:asciiTheme="majorBidi" w:hAnsiTheme="majorBidi" w:cstheme="majorBidi"/>
              </w:rPr>
              <w:t>Batiha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7F4026">
              <w:rPr>
                <w:rFonts w:asciiTheme="majorBidi" w:hAnsiTheme="majorBidi" w:cstheme="majorBidi"/>
              </w:rPr>
              <w:t>Leema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 A Al-</w:t>
            </w:r>
            <w:proofErr w:type="spellStart"/>
            <w:r w:rsidRPr="007F4026">
              <w:rPr>
                <w:rFonts w:asciiTheme="majorBidi" w:hAnsiTheme="majorBidi" w:cstheme="majorBidi"/>
              </w:rPr>
              <w:t>Makhadmeh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, Saleh </w:t>
            </w:r>
            <w:proofErr w:type="spellStart"/>
            <w:r w:rsidRPr="007F4026">
              <w:rPr>
                <w:rFonts w:asciiTheme="majorBidi" w:hAnsiTheme="majorBidi" w:cstheme="majorBidi"/>
              </w:rPr>
              <w:t>Rawadieh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, </w:t>
            </w:r>
            <w:r w:rsidRPr="007F4026">
              <w:rPr>
                <w:rFonts w:asciiTheme="majorBidi" w:hAnsiTheme="majorBidi" w:cstheme="majorBidi"/>
                <w:highlight w:val="yellow"/>
              </w:rPr>
              <w:t>Muawia</w:t>
            </w:r>
            <w:r w:rsidRPr="007F4026">
              <w:rPr>
                <w:rFonts w:asciiTheme="majorBidi" w:hAnsiTheme="majorBidi" w:cstheme="majorBidi"/>
              </w:rPr>
              <w:t xml:space="preserve"> Alqasaimeh &amp; </w:t>
            </w:r>
            <w:proofErr w:type="spellStart"/>
            <w:r w:rsidRPr="007F4026">
              <w:rPr>
                <w:rFonts w:asciiTheme="majorBidi" w:hAnsiTheme="majorBidi" w:cstheme="majorBidi"/>
              </w:rPr>
              <w:t>Abduillah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4026">
              <w:rPr>
                <w:rFonts w:asciiTheme="majorBidi" w:hAnsiTheme="majorBidi" w:cstheme="majorBidi"/>
              </w:rPr>
              <w:t>Marashli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. Effect of Pyridine and </w:t>
            </w:r>
            <w:proofErr w:type="spellStart"/>
            <w:r w:rsidRPr="007F4026">
              <w:rPr>
                <w:rFonts w:asciiTheme="majorBidi" w:hAnsiTheme="majorBidi" w:cstheme="majorBidi"/>
              </w:rPr>
              <w:t>tribenzylamine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 on the Hydrolysis Kinetics of Benzoyl Chloride in water-</w:t>
            </w:r>
            <w:proofErr w:type="spellStart"/>
            <w:r w:rsidRPr="007F4026">
              <w:rPr>
                <w:rFonts w:asciiTheme="majorBidi" w:hAnsiTheme="majorBidi" w:cstheme="majorBidi"/>
              </w:rPr>
              <w:t>Dioxane</w:t>
            </w:r>
            <w:proofErr w:type="spellEnd"/>
            <w:r w:rsidRPr="007F4026">
              <w:rPr>
                <w:rFonts w:asciiTheme="majorBidi" w:hAnsiTheme="majorBidi" w:cstheme="majorBidi"/>
              </w:rPr>
              <w:t xml:space="preserve"> system. Asian Journal of Chemistry. </w:t>
            </w:r>
            <w:r w:rsidRPr="007F4026">
              <w:rPr>
                <w:rFonts w:asciiTheme="majorBidi" w:hAnsiTheme="majorBidi" w:cstheme="majorBidi"/>
                <w:highlight w:val="lightGray"/>
              </w:rPr>
              <w:t>2017</w:t>
            </w:r>
            <w:r w:rsidRPr="007F4026">
              <w:rPr>
                <w:rFonts w:asciiTheme="majorBidi" w:hAnsiTheme="majorBidi" w:cstheme="majorBidi"/>
              </w:rPr>
              <w:t xml:space="preserve">, 29,1888-1890.  </w:t>
            </w:r>
          </w:p>
          <w:p w:rsidR="00753D27" w:rsidRPr="00681E85" w:rsidRDefault="00753D27" w:rsidP="00A277D3">
            <w:pPr>
              <w:pStyle w:val="ListParagraph"/>
              <w:spacing w:line="276" w:lineRule="auto"/>
              <w:ind w:left="360"/>
              <w:rPr>
                <w:rFonts w:asciiTheme="majorBidi" w:hAnsiTheme="majorBidi" w:cstheme="majorBidi"/>
                <w:b/>
                <w:bCs/>
              </w:rPr>
            </w:pPr>
          </w:p>
          <w:p w:rsidR="00753D27" w:rsidRDefault="00753D27" w:rsidP="00A277D3">
            <w:pPr>
              <w:pStyle w:val="ListParagraph"/>
              <w:numPr>
                <w:ilvl w:val="0"/>
                <w:numId w:val="28"/>
              </w:numPr>
              <w:tabs>
                <w:tab w:val="left" w:pos="1425"/>
              </w:tabs>
              <w:spacing w:after="200" w:line="276" w:lineRule="auto"/>
              <w:ind w:left="346"/>
              <w:jc w:val="both"/>
              <w:rPr>
                <w:rFonts w:asciiTheme="majorBidi" w:hAnsiTheme="majorBidi" w:cstheme="majorBidi"/>
              </w:rPr>
            </w:pPr>
            <w:r w:rsidRPr="00043CEF">
              <w:rPr>
                <w:rFonts w:asciiTheme="majorBidi" w:hAnsiTheme="majorBidi" w:cstheme="majorBidi"/>
                <w:highlight w:val="yellow"/>
              </w:rPr>
              <w:t>Muawia</w:t>
            </w:r>
            <w:r w:rsidRPr="004D2DDD">
              <w:rPr>
                <w:rFonts w:asciiTheme="majorBidi" w:hAnsiTheme="majorBidi" w:cstheme="majorBidi"/>
              </w:rPr>
              <w:t xml:space="preserve"> Alqasaimeh, Lee </w:t>
            </w:r>
            <w:proofErr w:type="spellStart"/>
            <w:r w:rsidRPr="004D2DDD">
              <w:rPr>
                <w:rFonts w:asciiTheme="majorBidi" w:hAnsiTheme="majorBidi" w:cstheme="majorBidi"/>
              </w:rPr>
              <w:t>Yook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D2DDD">
              <w:rPr>
                <w:rFonts w:asciiTheme="majorBidi" w:hAnsiTheme="majorBidi" w:cstheme="majorBidi"/>
              </w:rPr>
              <w:t>Heng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, Musa Ahmad, </w:t>
            </w:r>
            <w:proofErr w:type="spellStart"/>
            <w:r w:rsidRPr="004D2DDD">
              <w:rPr>
                <w:rFonts w:asciiTheme="majorBidi" w:hAnsiTheme="majorBidi" w:cstheme="majorBidi"/>
              </w:rPr>
              <w:t>Santhana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 Raj &amp; Tan Ling </w:t>
            </w:r>
            <w:proofErr w:type="spellStart"/>
            <w:r w:rsidRPr="004D2DDD">
              <w:rPr>
                <w:rFonts w:asciiTheme="majorBidi" w:hAnsiTheme="majorBidi" w:cstheme="majorBidi"/>
              </w:rPr>
              <w:t>Ling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, “A Large Response Range </w:t>
            </w:r>
            <w:proofErr w:type="spellStart"/>
            <w:r w:rsidRPr="004D2DDD">
              <w:rPr>
                <w:rFonts w:asciiTheme="majorBidi" w:hAnsiTheme="majorBidi" w:cstheme="majorBidi"/>
              </w:rPr>
              <w:t>Reflectometric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 Urea Biosensor Made from Silica-gel Nanoparticles</w:t>
            </w:r>
            <w:r>
              <w:rPr>
                <w:rFonts w:asciiTheme="majorBidi" w:hAnsiTheme="majorBidi" w:cstheme="majorBidi"/>
              </w:rPr>
              <w:t>,”</w:t>
            </w:r>
            <w:r w:rsidRPr="004D2DDD">
              <w:rPr>
                <w:rFonts w:asciiTheme="majorBidi" w:hAnsiTheme="majorBidi" w:cstheme="majorBidi"/>
              </w:rPr>
              <w:t xml:space="preserve"> </w:t>
            </w:r>
            <w:r w:rsidRPr="004D2DDD">
              <w:rPr>
                <w:rFonts w:asciiTheme="majorBidi" w:hAnsiTheme="majorBidi" w:cstheme="majorBidi"/>
                <w:i/>
              </w:rPr>
              <w:t>Sensors</w:t>
            </w:r>
            <w:r w:rsidRPr="004D2DDD">
              <w:rPr>
                <w:rFonts w:asciiTheme="majorBidi" w:hAnsiTheme="majorBidi" w:cstheme="majorBidi"/>
              </w:rPr>
              <w:t xml:space="preserve">. </w:t>
            </w:r>
            <w:r w:rsidRPr="00CA7630">
              <w:rPr>
                <w:rFonts w:asciiTheme="majorBidi" w:hAnsiTheme="majorBidi" w:cstheme="majorBidi"/>
                <w:highlight w:val="lightGray"/>
              </w:rPr>
              <w:t>2014</w:t>
            </w:r>
            <w:r w:rsidRPr="004D2DDD">
              <w:rPr>
                <w:rFonts w:asciiTheme="majorBidi" w:hAnsiTheme="majorBidi" w:cstheme="majorBidi"/>
              </w:rPr>
              <w:t>, 14, 13186-13209.</w:t>
            </w:r>
          </w:p>
          <w:p w:rsidR="00753D27" w:rsidRPr="004D2DDD" w:rsidRDefault="00753D27" w:rsidP="00A277D3">
            <w:pPr>
              <w:pStyle w:val="ListParagraph"/>
              <w:tabs>
                <w:tab w:val="left" w:pos="1425"/>
              </w:tabs>
              <w:spacing w:line="276" w:lineRule="auto"/>
              <w:ind w:left="346"/>
              <w:jc w:val="both"/>
              <w:rPr>
                <w:rFonts w:asciiTheme="majorBidi" w:hAnsiTheme="majorBidi" w:cstheme="majorBidi"/>
              </w:rPr>
            </w:pPr>
          </w:p>
          <w:p w:rsidR="00753D27" w:rsidRDefault="00753D27" w:rsidP="00A277D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00" w:line="276" w:lineRule="auto"/>
              <w:ind w:left="346"/>
              <w:jc w:val="both"/>
              <w:rPr>
                <w:rFonts w:asciiTheme="majorBidi" w:hAnsiTheme="majorBidi" w:cstheme="majorBidi"/>
              </w:rPr>
            </w:pPr>
            <w:r w:rsidRPr="00043CEF">
              <w:rPr>
                <w:rFonts w:asciiTheme="majorBidi" w:hAnsiTheme="majorBidi" w:cstheme="majorBidi"/>
                <w:highlight w:val="yellow"/>
              </w:rPr>
              <w:t>Muawia</w:t>
            </w:r>
            <w:r w:rsidRPr="004D2D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D2DDD">
              <w:rPr>
                <w:rFonts w:asciiTheme="majorBidi" w:hAnsiTheme="majorBidi" w:cstheme="majorBidi"/>
              </w:rPr>
              <w:t>Salameh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 Alqasaimeh, Lee </w:t>
            </w:r>
            <w:proofErr w:type="spellStart"/>
            <w:r w:rsidRPr="004D2DDD">
              <w:rPr>
                <w:rFonts w:asciiTheme="majorBidi" w:hAnsiTheme="majorBidi" w:cstheme="majorBidi"/>
              </w:rPr>
              <w:t>Yook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D2DDD">
              <w:rPr>
                <w:rFonts w:asciiTheme="majorBidi" w:hAnsiTheme="majorBidi" w:cstheme="majorBidi"/>
              </w:rPr>
              <w:t>Heng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 &amp; Musa Ahmad, “A Urea Biosensor from Stacked Sol-Gel Films with Immobilized Nile Blue </w:t>
            </w:r>
            <w:proofErr w:type="spellStart"/>
            <w:r w:rsidRPr="004D2DDD">
              <w:rPr>
                <w:rFonts w:asciiTheme="majorBidi" w:hAnsiTheme="majorBidi" w:cstheme="majorBidi"/>
              </w:rPr>
              <w:t>Chromoionophore</w:t>
            </w:r>
            <w:proofErr w:type="spellEnd"/>
            <w:r w:rsidRPr="004D2DDD">
              <w:rPr>
                <w:rFonts w:asciiTheme="majorBidi" w:hAnsiTheme="majorBidi" w:cstheme="majorBidi"/>
              </w:rPr>
              <w:t xml:space="preserve"> and Urease Enzyme,”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4D2DDD">
              <w:rPr>
                <w:rFonts w:asciiTheme="majorBidi" w:hAnsiTheme="majorBidi" w:cstheme="majorBidi"/>
                <w:i/>
              </w:rPr>
              <w:t>Sensors</w:t>
            </w:r>
            <w:r>
              <w:rPr>
                <w:rFonts w:asciiTheme="majorBidi" w:hAnsiTheme="majorBidi" w:cstheme="majorBidi"/>
                <w:i/>
              </w:rPr>
              <w:t xml:space="preserve">, </w:t>
            </w:r>
            <w:r w:rsidRPr="004D2DD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vol.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r w:rsidRPr="004D2DDD">
              <w:rPr>
                <w:rFonts w:asciiTheme="majorBidi" w:hAnsiTheme="majorBidi" w:cstheme="majorBidi"/>
              </w:rPr>
              <w:t xml:space="preserve">7, </w:t>
            </w:r>
            <w:r>
              <w:rPr>
                <w:rFonts w:asciiTheme="majorBidi" w:hAnsiTheme="majorBidi" w:cstheme="majorBidi"/>
              </w:rPr>
              <w:t xml:space="preserve">pp. </w:t>
            </w:r>
            <w:r w:rsidRPr="004D2DDD">
              <w:rPr>
                <w:rFonts w:asciiTheme="majorBidi" w:hAnsiTheme="majorBidi" w:cstheme="majorBidi"/>
              </w:rPr>
              <w:t>2251-2262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CA7630">
              <w:rPr>
                <w:rFonts w:asciiTheme="majorBidi" w:hAnsiTheme="majorBidi" w:cstheme="majorBidi"/>
                <w:highlight w:val="lightGray"/>
              </w:rPr>
              <w:t>2007</w:t>
            </w:r>
            <w:r>
              <w:rPr>
                <w:rFonts w:asciiTheme="majorBidi" w:hAnsiTheme="majorBidi" w:cstheme="majorBidi"/>
              </w:rPr>
              <w:t>.</w:t>
            </w:r>
          </w:p>
          <w:p w:rsidR="00753D27" w:rsidRPr="00DE026D" w:rsidRDefault="00753D27" w:rsidP="00A277D3">
            <w:pPr>
              <w:pStyle w:val="ListParagraph"/>
              <w:spacing w:line="276" w:lineRule="auto"/>
              <w:rPr>
                <w:rFonts w:asciiTheme="majorBidi" w:hAnsiTheme="majorBidi" w:cstheme="majorBidi"/>
              </w:rPr>
            </w:pPr>
          </w:p>
          <w:p w:rsidR="00753D27" w:rsidRDefault="00753D27" w:rsidP="00A277D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46"/>
              <w:jc w:val="both"/>
              <w:rPr>
                <w:rFonts w:asciiTheme="majorBidi" w:hAnsiTheme="majorBidi" w:cstheme="majorBidi"/>
              </w:rPr>
            </w:pPr>
          </w:p>
          <w:p w:rsidR="00753D27" w:rsidRDefault="00753D27" w:rsidP="00A277D3">
            <w:pPr>
              <w:pStyle w:val="ListParagraph"/>
              <w:numPr>
                <w:ilvl w:val="0"/>
                <w:numId w:val="28"/>
              </w:numPr>
              <w:tabs>
                <w:tab w:val="left" w:pos="1425"/>
              </w:tabs>
              <w:spacing w:after="200" w:line="276" w:lineRule="auto"/>
              <w:ind w:left="346"/>
              <w:jc w:val="both"/>
              <w:rPr>
                <w:rFonts w:asciiTheme="majorBidi" w:hAnsiTheme="majorBidi" w:cstheme="majorBidi"/>
              </w:rPr>
            </w:pPr>
            <w:r w:rsidRPr="00043CEF">
              <w:rPr>
                <w:rFonts w:asciiTheme="majorBidi" w:hAnsiTheme="majorBidi" w:cstheme="majorBidi"/>
                <w:highlight w:val="yellow"/>
              </w:rPr>
              <w:lastRenderedPageBreak/>
              <w:t>Muawia</w:t>
            </w:r>
            <w:r w:rsidRPr="00A5351A">
              <w:rPr>
                <w:rFonts w:asciiTheme="majorBidi" w:hAnsiTheme="majorBidi" w:cstheme="majorBidi"/>
              </w:rPr>
              <w:t xml:space="preserve"> Alqasaimeh, Lee </w:t>
            </w:r>
            <w:proofErr w:type="spellStart"/>
            <w:r w:rsidRPr="00A5351A">
              <w:rPr>
                <w:rFonts w:asciiTheme="majorBidi" w:hAnsiTheme="majorBidi" w:cstheme="majorBidi"/>
              </w:rPr>
              <w:t>Yook</w:t>
            </w:r>
            <w:proofErr w:type="spellEnd"/>
            <w:r w:rsidRPr="00A5351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</w:rPr>
              <w:t>Heng</w:t>
            </w:r>
            <w:proofErr w:type="spellEnd"/>
            <w:r w:rsidRPr="00A5351A">
              <w:rPr>
                <w:rFonts w:asciiTheme="majorBidi" w:hAnsiTheme="majorBidi" w:cstheme="majorBidi"/>
              </w:rPr>
              <w:t xml:space="preserve"> &amp; Musa Ahmad, “Optical Urea Biosensor Based on </w:t>
            </w:r>
            <w:proofErr w:type="spellStart"/>
            <w:r w:rsidRPr="00A5351A">
              <w:rPr>
                <w:rFonts w:asciiTheme="majorBidi" w:hAnsiTheme="majorBidi" w:cstheme="majorBidi"/>
              </w:rPr>
              <w:t>Chromoionophore</w:t>
            </w:r>
            <w:proofErr w:type="spellEnd"/>
            <w:r w:rsidRPr="00A5351A">
              <w:rPr>
                <w:rFonts w:asciiTheme="majorBidi" w:hAnsiTheme="majorBidi" w:cstheme="majorBidi"/>
              </w:rPr>
              <w:t xml:space="preserve"> and Urease Immobilized in Silica-Gel Nanoparticles,” </w:t>
            </w:r>
            <w:proofErr w:type="spellStart"/>
            <w:r w:rsidRPr="00A5351A">
              <w:rPr>
                <w:rFonts w:asciiTheme="majorBidi" w:hAnsiTheme="majorBidi" w:cstheme="majorBidi"/>
              </w:rPr>
              <w:t>Prosiding</w:t>
            </w:r>
            <w:proofErr w:type="spellEnd"/>
            <w:r w:rsidRPr="00A5351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</w:rPr>
              <w:t>Kolokium</w:t>
            </w:r>
            <w:proofErr w:type="spellEnd"/>
            <w:r w:rsidRPr="00A5351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</w:rPr>
              <w:t>Siswazah</w:t>
            </w:r>
            <w:proofErr w:type="spellEnd"/>
            <w:r w:rsidRPr="00A5351A">
              <w:rPr>
                <w:rFonts w:asciiTheme="majorBidi" w:hAnsiTheme="majorBidi" w:cstheme="majorBidi"/>
              </w:rPr>
              <w:t xml:space="preserve"> Ke-10, </w:t>
            </w:r>
            <w:proofErr w:type="spellStart"/>
            <w:r w:rsidRPr="00A5351A">
              <w:rPr>
                <w:rFonts w:asciiTheme="majorBidi" w:hAnsiTheme="majorBidi" w:cstheme="majorBidi"/>
              </w:rPr>
              <w:t>Fakulti</w:t>
            </w:r>
            <w:proofErr w:type="spellEnd"/>
            <w:r w:rsidRPr="00A5351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</w:rPr>
              <w:t>Sa</w:t>
            </w:r>
            <w:r>
              <w:rPr>
                <w:rFonts w:asciiTheme="majorBidi" w:hAnsiTheme="majorBidi" w:cstheme="majorBidi"/>
              </w:rPr>
              <w:t>ins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Teknologi</w:t>
            </w:r>
            <w:proofErr w:type="spellEnd"/>
            <w:r>
              <w:rPr>
                <w:rFonts w:asciiTheme="majorBidi" w:hAnsiTheme="majorBidi" w:cstheme="majorBidi"/>
              </w:rPr>
              <w:t xml:space="preserve">, UKM, </w:t>
            </w:r>
            <w:proofErr w:type="spellStart"/>
            <w:r>
              <w:rPr>
                <w:rFonts w:asciiTheme="majorBidi" w:hAnsiTheme="majorBidi" w:cstheme="majorBidi"/>
              </w:rPr>
              <w:t>Bangi</w:t>
            </w:r>
            <w:proofErr w:type="spellEnd"/>
            <w:r>
              <w:rPr>
                <w:rFonts w:asciiTheme="majorBidi" w:hAnsiTheme="majorBidi" w:cstheme="majorBidi"/>
              </w:rPr>
              <w:t>. p</w:t>
            </w:r>
            <w:r w:rsidRPr="00A5351A">
              <w:rPr>
                <w:rFonts w:asciiTheme="majorBidi" w:hAnsiTheme="majorBidi" w:cstheme="majorBidi"/>
              </w:rPr>
              <w:t xml:space="preserve">p 480-483. </w:t>
            </w:r>
            <w:r w:rsidRPr="00CA7630">
              <w:rPr>
                <w:rFonts w:asciiTheme="majorBidi" w:hAnsiTheme="majorBidi" w:cstheme="majorBidi"/>
                <w:highlight w:val="lightGray"/>
              </w:rPr>
              <w:t>2010</w:t>
            </w:r>
            <w:r w:rsidRPr="00A5351A">
              <w:rPr>
                <w:rFonts w:asciiTheme="majorBidi" w:hAnsiTheme="majorBidi" w:cstheme="majorBidi"/>
              </w:rPr>
              <w:t>.</w:t>
            </w:r>
          </w:p>
          <w:p w:rsidR="00A66BC5" w:rsidRPr="00007B22" w:rsidRDefault="00A66BC5" w:rsidP="00A277D3">
            <w:pPr>
              <w:spacing w:line="276" w:lineRule="auto"/>
            </w:pPr>
          </w:p>
        </w:tc>
      </w:tr>
    </w:tbl>
    <w:p w:rsidR="00574693" w:rsidRDefault="00574693" w:rsidP="00EE23D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66BC5" w:rsidRPr="00EE23DC" w:rsidTr="00000D24">
        <w:tc>
          <w:tcPr>
            <w:tcW w:w="5000" w:type="pct"/>
          </w:tcPr>
          <w:p w:rsidR="00A66BC5" w:rsidRPr="00812032" w:rsidRDefault="00A66BC5" w:rsidP="00812032">
            <w:pPr>
              <w:rPr>
                <w:b/>
                <w:bCs/>
                <w:i/>
                <w:iCs/>
              </w:rPr>
            </w:pPr>
            <w:r w:rsidRPr="00812032">
              <w:rPr>
                <w:b/>
                <w:bCs/>
                <w:i/>
                <w:iCs/>
              </w:rPr>
              <w:t>Book</w:t>
            </w:r>
            <w:r w:rsidR="00F03710" w:rsidRPr="00812032">
              <w:rPr>
                <w:b/>
                <w:bCs/>
                <w:i/>
                <w:iCs/>
              </w:rPr>
              <w:t>s</w:t>
            </w:r>
            <w:r w:rsidRPr="00812032">
              <w:rPr>
                <w:b/>
                <w:bCs/>
                <w:i/>
                <w:iCs/>
              </w:rPr>
              <w:t xml:space="preserve"> and book chapters</w:t>
            </w:r>
          </w:p>
        </w:tc>
      </w:tr>
      <w:tr w:rsidR="00A66BC5" w:rsidRPr="00EE23DC" w:rsidTr="00000D24">
        <w:tc>
          <w:tcPr>
            <w:tcW w:w="5000" w:type="pct"/>
          </w:tcPr>
          <w:p w:rsidR="00A66BC5" w:rsidRPr="00A277D3" w:rsidRDefault="00753D27" w:rsidP="00000D24">
            <w:pPr>
              <w:pStyle w:val="NoSpacing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D3">
              <w:rPr>
                <w:rFonts w:ascii="Times New Roman" w:hAnsi="Times New Roman"/>
                <w:sz w:val="24"/>
                <w:szCs w:val="24"/>
              </w:rPr>
              <w:t>N.A.</w:t>
            </w:r>
          </w:p>
        </w:tc>
      </w:tr>
      <w:tr w:rsidR="00000D24" w:rsidRPr="00EE23DC" w:rsidTr="00000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00D24" w:rsidRPr="00A277D3" w:rsidRDefault="00000D24" w:rsidP="008D672A">
            <w:pPr>
              <w:rPr>
                <w:b/>
                <w:bCs/>
                <w:i/>
                <w:iCs/>
              </w:rPr>
            </w:pPr>
            <w:r w:rsidRPr="00A277D3">
              <w:rPr>
                <w:b/>
                <w:bCs/>
                <w:i/>
                <w:iCs/>
              </w:rPr>
              <w:t>Patents</w:t>
            </w:r>
          </w:p>
        </w:tc>
      </w:tr>
      <w:tr w:rsidR="003E20AE" w:rsidRPr="003E20AE" w:rsidTr="00000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00D24" w:rsidRPr="00A277D3" w:rsidRDefault="00B51975" w:rsidP="003E20AE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889" w:hanging="567"/>
            </w:pPr>
            <w:r w:rsidRPr="00A277D3">
              <w:t>N.A.</w:t>
            </w:r>
          </w:p>
        </w:tc>
      </w:tr>
    </w:tbl>
    <w:p w:rsidR="00110836" w:rsidRPr="00EE23DC" w:rsidRDefault="00110836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:rsidR="00F46460" w:rsidRPr="00074583" w:rsidRDefault="00A0200D" w:rsidP="003A6A58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rStyle w:val="A0"/>
          <w:rFonts w:cs="Times New Roman"/>
          <w:b/>
          <w:smallCaps/>
          <w:color w:val="auto"/>
          <w:sz w:val="28"/>
          <w:szCs w:val="28"/>
        </w:rPr>
      </w:pPr>
      <w:r w:rsidRPr="00074583">
        <w:rPr>
          <w:b/>
          <w:smallCaps/>
          <w:sz w:val="28"/>
          <w:szCs w:val="28"/>
        </w:rPr>
        <w:t>C</w:t>
      </w:r>
      <w:r w:rsidR="00762A32" w:rsidRPr="00074583">
        <w:rPr>
          <w:b/>
          <w:smallCaps/>
          <w:sz w:val="28"/>
          <w:szCs w:val="28"/>
        </w:rPr>
        <w:t>onference</w:t>
      </w:r>
      <w:r w:rsidR="003A6A58" w:rsidRPr="00074583">
        <w:rPr>
          <w:b/>
          <w:smallCaps/>
          <w:sz w:val="28"/>
          <w:szCs w:val="28"/>
        </w:rPr>
        <w:t>s</w:t>
      </w:r>
      <w:r w:rsidR="00762A32" w:rsidRPr="00074583">
        <w:rPr>
          <w:b/>
          <w:smallCaps/>
          <w:sz w:val="28"/>
          <w:szCs w:val="28"/>
        </w:rPr>
        <w:t xml:space="preserve"> </w:t>
      </w:r>
      <w:r w:rsidR="003A6A58" w:rsidRPr="00074583">
        <w:rPr>
          <w:b/>
          <w:smallCaps/>
          <w:sz w:val="28"/>
          <w:szCs w:val="28"/>
        </w:rPr>
        <w:t>And P</w:t>
      </w:r>
      <w:r w:rsidR="00762A32" w:rsidRPr="00074583">
        <w:rPr>
          <w:b/>
          <w:smallCaps/>
          <w:sz w:val="28"/>
          <w:szCs w:val="28"/>
        </w:rPr>
        <w:t>r</w:t>
      </w:r>
      <w:r w:rsidR="003A6A58" w:rsidRPr="00074583">
        <w:rPr>
          <w:b/>
          <w:smallCaps/>
          <w:sz w:val="28"/>
          <w:szCs w:val="28"/>
        </w:rPr>
        <w:t>oceeding</w:t>
      </w:r>
      <w:r w:rsidR="00762A32" w:rsidRPr="00074583">
        <w:rPr>
          <w:b/>
          <w:smallCaps/>
          <w:sz w:val="28"/>
          <w:szCs w:val="28"/>
        </w:rPr>
        <w:t xml:space="preserve">s </w:t>
      </w:r>
      <w:r w:rsidR="00074583">
        <w:rPr>
          <w:b/>
          <w:smallCaps/>
          <w:sz w:val="28"/>
          <w:szCs w:val="28"/>
        </w:rPr>
        <w:t>____________</w:t>
      </w:r>
      <w:r w:rsidR="004569FD" w:rsidRPr="00074583">
        <w:rPr>
          <w:b/>
          <w:smallCaps/>
          <w:sz w:val="28"/>
          <w:szCs w:val="28"/>
        </w:rPr>
        <w:t>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D26F8" w:rsidRPr="00EE23DC" w:rsidTr="004569FD">
        <w:tc>
          <w:tcPr>
            <w:tcW w:w="5000" w:type="pct"/>
          </w:tcPr>
          <w:p w:rsidR="00753D27" w:rsidRPr="000A4EE3" w:rsidRDefault="00753D27" w:rsidP="00753D27">
            <w:pPr>
              <w:pStyle w:val="ListParagraph"/>
              <w:numPr>
                <w:ilvl w:val="0"/>
                <w:numId w:val="17"/>
              </w:numPr>
              <w:tabs>
                <w:tab w:val="left" w:pos="1425"/>
              </w:tabs>
              <w:spacing w:after="200"/>
              <w:jc w:val="both"/>
              <w:rPr>
                <w:rFonts w:asciiTheme="majorBidi" w:hAnsiTheme="majorBidi" w:cstheme="majorBidi"/>
                <w:b/>
              </w:rPr>
            </w:pPr>
            <w:r w:rsidRPr="00043CEF">
              <w:rPr>
                <w:rFonts w:asciiTheme="majorBidi" w:hAnsiTheme="majorBidi" w:cstheme="majorBidi"/>
                <w:bCs/>
                <w:color w:val="000000"/>
                <w:highlight w:val="yellow"/>
              </w:rPr>
              <w:t>Muawia</w:t>
            </w:r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Alqasaimeh, Lee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Yook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Heng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&amp; Musa Ahmad, “Potentiometric urea biosensor based on PANI nanoparticles as transducer and urease immobilized in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polybutyl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acrylate microspheres,” </w:t>
            </w:r>
            <w:proofErr w:type="spellStart"/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>AsiaSense</w:t>
            </w:r>
            <w:proofErr w:type="spellEnd"/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 xml:space="preserve">, Ramada Plaza Melaka Hotel, Melaka, Malaysia, 27-29, Aug, </w:t>
            </w:r>
            <w:r w:rsidRPr="00CA7630">
              <w:rPr>
                <w:rFonts w:asciiTheme="majorBidi" w:hAnsiTheme="majorBidi" w:cstheme="majorBidi"/>
                <w:bCs/>
                <w:i/>
                <w:color w:val="000000"/>
                <w:highlight w:val="lightGray"/>
              </w:rPr>
              <w:t>2013</w:t>
            </w:r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>.</w:t>
            </w:r>
          </w:p>
          <w:p w:rsidR="00753D27" w:rsidRPr="00A5351A" w:rsidRDefault="00753D27" w:rsidP="00753D27">
            <w:pPr>
              <w:pStyle w:val="ListParagraph"/>
              <w:tabs>
                <w:tab w:val="left" w:pos="1425"/>
              </w:tabs>
              <w:ind w:left="346"/>
              <w:jc w:val="both"/>
              <w:rPr>
                <w:rFonts w:asciiTheme="majorBidi" w:hAnsiTheme="majorBidi" w:cstheme="majorBidi"/>
                <w:b/>
              </w:rPr>
            </w:pPr>
          </w:p>
          <w:p w:rsidR="00753D27" w:rsidRDefault="00753D27" w:rsidP="00753D27">
            <w:pPr>
              <w:pStyle w:val="ListParagraph"/>
              <w:numPr>
                <w:ilvl w:val="0"/>
                <w:numId w:val="17"/>
              </w:numPr>
              <w:tabs>
                <w:tab w:val="left" w:pos="1425"/>
              </w:tabs>
              <w:spacing w:after="200"/>
              <w:jc w:val="both"/>
              <w:rPr>
                <w:rFonts w:asciiTheme="majorBidi" w:hAnsiTheme="majorBidi" w:cstheme="majorBidi"/>
                <w:bCs/>
                <w:i/>
                <w:color w:val="000000"/>
              </w:rPr>
            </w:pPr>
            <w:r w:rsidRPr="00043CEF">
              <w:rPr>
                <w:rFonts w:asciiTheme="majorBidi" w:hAnsiTheme="majorBidi" w:cstheme="majorBidi"/>
                <w:bCs/>
                <w:color w:val="000000"/>
                <w:highlight w:val="yellow"/>
              </w:rPr>
              <w:t>Muawia</w:t>
            </w:r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Alqasaimeh, Lee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Yook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Heng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&amp; Musa Ahmad, “An electrochemical urea biosensor based on immobilized urease in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polybutylacrylate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microspheres /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Nafion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/ polyaniline nanoparticles modified screen-printed-electrode,” </w:t>
            </w:r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 xml:space="preserve">27th Philippine Chemistry Congress, 2012 Asia Pacific Conference on Analytical Science, 3rd Regional Electrochemistry Meeting of South-East Asia, EDSA Shangri-La Hotel, </w:t>
            </w:r>
            <w:proofErr w:type="spellStart"/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>Mandaluyong</w:t>
            </w:r>
            <w:proofErr w:type="spellEnd"/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 xml:space="preserve"> City, Philippines, 11-13 April </w:t>
            </w:r>
            <w:r w:rsidRPr="00CA7630">
              <w:rPr>
                <w:rFonts w:asciiTheme="majorBidi" w:hAnsiTheme="majorBidi" w:cstheme="majorBidi"/>
                <w:bCs/>
                <w:i/>
                <w:color w:val="000000"/>
                <w:highlight w:val="lightGray"/>
              </w:rPr>
              <w:t>2012</w:t>
            </w:r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>.</w:t>
            </w:r>
          </w:p>
          <w:p w:rsidR="00753D27" w:rsidRDefault="00753D27" w:rsidP="00753D27">
            <w:pPr>
              <w:pStyle w:val="ListParagraph"/>
              <w:tabs>
                <w:tab w:val="left" w:pos="1425"/>
              </w:tabs>
              <w:ind w:left="346"/>
              <w:jc w:val="both"/>
              <w:rPr>
                <w:rFonts w:asciiTheme="majorBidi" w:hAnsiTheme="majorBidi" w:cstheme="majorBidi"/>
                <w:bCs/>
              </w:rPr>
            </w:pPr>
          </w:p>
          <w:p w:rsidR="00753D27" w:rsidRDefault="00753D27" w:rsidP="00753D27">
            <w:pPr>
              <w:pStyle w:val="ListParagraph"/>
              <w:numPr>
                <w:ilvl w:val="0"/>
                <w:numId w:val="17"/>
              </w:numPr>
              <w:tabs>
                <w:tab w:val="left" w:pos="1425"/>
              </w:tabs>
              <w:spacing w:after="200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043CEF">
              <w:rPr>
                <w:rFonts w:asciiTheme="majorBidi" w:hAnsiTheme="majorBidi" w:cstheme="majorBidi"/>
                <w:bCs/>
                <w:color w:val="000000"/>
                <w:highlight w:val="yellow"/>
              </w:rPr>
              <w:t>Muawia</w:t>
            </w:r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Alqasaimeh, Lee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Yook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Heng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, Musa Ahmad &amp;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Santhana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Raj, </w:t>
            </w:r>
            <w:bookmarkStart w:id="0" w:name="OLE_LINK1"/>
            <w:bookmarkStart w:id="1" w:name="OLE_LINK2"/>
            <w:r w:rsidRPr="00A5351A">
              <w:rPr>
                <w:rFonts w:asciiTheme="majorBidi" w:hAnsiTheme="majorBidi" w:cstheme="majorBidi"/>
                <w:bCs/>
                <w:color w:val="000000"/>
              </w:rPr>
              <w:t>“An Optical Urea Biosensor for the Determination of Urea in Urine Samples Based on Silica-gel Nanoparticles,”</w:t>
            </w:r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 xml:space="preserve">16th Malaysian Chemical Congress (16MCC), Putra World Trade Centre, Kuala </w:t>
            </w:r>
            <w:proofErr w:type="spellStart"/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>lumpur</w:t>
            </w:r>
            <w:proofErr w:type="spellEnd"/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 xml:space="preserve">, Malaysia, 12-14, Oct., </w:t>
            </w:r>
            <w:r w:rsidRPr="00CA7630">
              <w:rPr>
                <w:rFonts w:asciiTheme="majorBidi" w:hAnsiTheme="majorBidi" w:cstheme="majorBidi"/>
                <w:bCs/>
                <w:i/>
                <w:color w:val="000000"/>
                <w:highlight w:val="lightGray"/>
              </w:rPr>
              <w:t>2010</w:t>
            </w:r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>.</w:t>
            </w:r>
            <w:bookmarkEnd w:id="0"/>
            <w:bookmarkEnd w:id="1"/>
          </w:p>
          <w:p w:rsidR="00753D27" w:rsidRPr="00A5351A" w:rsidRDefault="00753D27" w:rsidP="00753D27">
            <w:pPr>
              <w:pStyle w:val="ListParagraph"/>
              <w:ind w:left="346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</w:p>
          <w:p w:rsidR="00753D27" w:rsidRPr="00A5351A" w:rsidRDefault="00753D27" w:rsidP="00753D27">
            <w:pPr>
              <w:pStyle w:val="ListParagraph"/>
              <w:numPr>
                <w:ilvl w:val="0"/>
                <w:numId w:val="17"/>
              </w:numPr>
              <w:tabs>
                <w:tab w:val="left" w:pos="1425"/>
              </w:tabs>
              <w:spacing w:after="200"/>
              <w:jc w:val="both"/>
              <w:rPr>
                <w:rFonts w:asciiTheme="majorBidi" w:hAnsiTheme="majorBidi" w:cstheme="majorBidi"/>
                <w:bCs/>
                <w:i/>
                <w:color w:val="000000"/>
              </w:rPr>
            </w:pPr>
            <w:r w:rsidRPr="00043CEF">
              <w:rPr>
                <w:rFonts w:asciiTheme="majorBidi" w:hAnsiTheme="majorBidi" w:cstheme="majorBidi"/>
                <w:bCs/>
                <w:color w:val="000000"/>
                <w:highlight w:val="yellow"/>
              </w:rPr>
              <w:t>Muawia</w:t>
            </w:r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Alqasaimeh, Lee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Yook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Heng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&amp; Musa Ahmad, “An optical pH sensor constructed from the immobilization of a </w:t>
            </w:r>
            <w:proofErr w:type="spellStart"/>
            <w:r w:rsidRPr="00A5351A">
              <w:rPr>
                <w:rFonts w:asciiTheme="majorBidi" w:hAnsiTheme="majorBidi" w:cstheme="majorBidi"/>
                <w:bCs/>
                <w:color w:val="000000"/>
              </w:rPr>
              <w:t>chromoionophore</w:t>
            </w:r>
            <w:proofErr w:type="spellEnd"/>
            <w:r w:rsidRPr="00A5351A">
              <w:rPr>
                <w:rFonts w:asciiTheme="majorBidi" w:hAnsiTheme="majorBidi" w:cstheme="majorBidi"/>
                <w:bCs/>
                <w:color w:val="000000"/>
              </w:rPr>
              <w:t xml:space="preserve"> in sol-gel film,”</w:t>
            </w:r>
            <w:r>
              <w:rPr>
                <w:rFonts w:asciiTheme="majorBidi" w:hAnsiTheme="majorBidi" w:cstheme="majorBidi"/>
                <w:bCs/>
                <w:color w:val="000000"/>
              </w:rPr>
              <w:t xml:space="preserve"> </w:t>
            </w:r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 xml:space="preserve">Asia sense 2007, New Domains in chemical, Biological and Physical Sensing. Asian conference on sensors, University of Santo Tomas, Manila, </w:t>
            </w:r>
            <w:proofErr w:type="gramStart"/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>Philippines ,</w:t>
            </w:r>
            <w:proofErr w:type="gramEnd"/>
            <w:r w:rsidRPr="00A5351A">
              <w:rPr>
                <w:rFonts w:asciiTheme="majorBidi" w:hAnsiTheme="majorBidi" w:cstheme="majorBidi"/>
                <w:bCs/>
                <w:i/>
                <w:color w:val="000000"/>
              </w:rPr>
              <w:t xml:space="preserve"> 5-7 June</w:t>
            </w:r>
            <w:r w:rsidRPr="00CA7630">
              <w:rPr>
                <w:rFonts w:asciiTheme="majorBidi" w:hAnsiTheme="majorBidi" w:cstheme="majorBidi"/>
                <w:bCs/>
                <w:i/>
                <w:color w:val="000000"/>
                <w:highlight w:val="lightGray"/>
              </w:rPr>
              <w:t>, 2007</w:t>
            </w:r>
          </w:p>
          <w:p w:rsidR="00753D27" w:rsidRPr="00A5351A" w:rsidRDefault="00753D27" w:rsidP="00753D27">
            <w:pPr>
              <w:pStyle w:val="ListParagraph"/>
              <w:tabs>
                <w:tab w:val="left" w:pos="1425"/>
              </w:tabs>
              <w:ind w:left="346"/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</w:p>
          <w:p w:rsidR="00753D27" w:rsidRPr="00E25BAF" w:rsidRDefault="00753D27" w:rsidP="00753D27">
            <w:pPr>
              <w:pStyle w:val="ListParagraph"/>
              <w:numPr>
                <w:ilvl w:val="0"/>
                <w:numId w:val="17"/>
              </w:numPr>
              <w:tabs>
                <w:tab w:val="left" w:pos="1425"/>
              </w:tabs>
              <w:spacing w:after="200"/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043CEF">
              <w:rPr>
                <w:rFonts w:asciiTheme="majorBidi" w:hAnsiTheme="majorBidi" w:cstheme="majorBidi"/>
                <w:bCs/>
                <w:highlight w:val="yellow"/>
              </w:rPr>
              <w:t>Muawia</w:t>
            </w:r>
            <w:r w:rsidRPr="00A5351A">
              <w:rPr>
                <w:rFonts w:asciiTheme="majorBidi" w:hAnsiTheme="majorBidi" w:cstheme="majorBidi"/>
                <w:bCs/>
              </w:rPr>
              <w:t xml:space="preserve"> Alqasaimeh, Lee </w:t>
            </w:r>
            <w:proofErr w:type="spellStart"/>
            <w:r w:rsidRPr="00A5351A">
              <w:rPr>
                <w:rFonts w:asciiTheme="majorBidi" w:hAnsiTheme="majorBidi" w:cstheme="majorBidi"/>
                <w:bCs/>
              </w:rPr>
              <w:t>Yook</w:t>
            </w:r>
            <w:proofErr w:type="spellEnd"/>
            <w:r w:rsidRPr="00A5351A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A5351A">
              <w:rPr>
                <w:rFonts w:asciiTheme="majorBidi" w:hAnsiTheme="majorBidi" w:cstheme="majorBidi"/>
                <w:bCs/>
              </w:rPr>
              <w:t>Heng</w:t>
            </w:r>
            <w:proofErr w:type="spellEnd"/>
            <w:r w:rsidRPr="00A5351A">
              <w:rPr>
                <w:rFonts w:asciiTheme="majorBidi" w:hAnsiTheme="majorBidi" w:cstheme="majorBidi"/>
                <w:bCs/>
              </w:rPr>
              <w:t xml:space="preserve"> &amp; Musa Ahmad, “</w:t>
            </w:r>
            <w:r w:rsidRPr="00A5351A">
              <w:rPr>
                <w:rFonts w:asciiTheme="majorBidi" w:hAnsiTheme="majorBidi" w:cstheme="majorBidi"/>
              </w:rPr>
              <w:t xml:space="preserve">Development of an </w:t>
            </w:r>
            <w:proofErr w:type="spellStart"/>
            <w:r w:rsidRPr="00A5351A">
              <w:rPr>
                <w:rFonts w:asciiTheme="majorBidi" w:hAnsiTheme="majorBidi" w:cstheme="majorBidi"/>
              </w:rPr>
              <w:t>optode</w:t>
            </w:r>
            <w:proofErr w:type="spellEnd"/>
            <w:r w:rsidRPr="00A5351A">
              <w:rPr>
                <w:rFonts w:asciiTheme="majorBidi" w:hAnsiTheme="majorBidi" w:cstheme="majorBidi"/>
              </w:rPr>
              <w:t xml:space="preserve"> for pH measurements based on sol-gel and </w:t>
            </w:r>
            <w:proofErr w:type="spellStart"/>
            <w:r w:rsidRPr="00A5351A">
              <w:rPr>
                <w:rFonts w:asciiTheme="majorBidi" w:hAnsiTheme="majorBidi" w:cstheme="majorBidi"/>
              </w:rPr>
              <w:t>chromoionophore</w:t>
            </w:r>
            <w:proofErr w:type="spellEnd"/>
            <w:r w:rsidRPr="00A5351A">
              <w:rPr>
                <w:rFonts w:asciiTheme="majorBidi" w:hAnsiTheme="majorBidi" w:cstheme="majorBidi"/>
              </w:rPr>
              <w:t>,”</w:t>
            </w:r>
            <w:r>
              <w:rPr>
                <w:rFonts w:asciiTheme="majorBidi" w:hAnsiTheme="majorBidi" w:cstheme="majorBidi"/>
                <w:bCs/>
                <w:color w:val="0070C0"/>
              </w:rPr>
              <w:t xml:space="preserve"> </w:t>
            </w:r>
            <w:r w:rsidRPr="00A5351A">
              <w:rPr>
                <w:rFonts w:asciiTheme="majorBidi" w:hAnsiTheme="majorBidi" w:cstheme="majorBidi"/>
                <w:bCs/>
                <w:i/>
                <w:iCs/>
              </w:rPr>
              <w:t>International Conference,19</w:t>
            </w:r>
            <w:r w:rsidRPr="00A5351A">
              <w:rPr>
                <w:rFonts w:asciiTheme="majorBidi" w:hAnsiTheme="majorBidi" w:cstheme="majorBidi"/>
                <w:bCs/>
                <w:i/>
                <w:iCs/>
                <w:vertAlign w:val="superscript"/>
              </w:rPr>
              <w:t>th</w:t>
            </w:r>
            <w:r w:rsidRPr="00A5351A">
              <w:rPr>
                <w:rFonts w:asciiTheme="majorBidi" w:hAnsiTheme="majorBidi" w:cstheme="majorBidi"/>
                <w:bCs/>
                <w:i/>
                <w:iCs/>
              </w:rPr>
              <w:t xml:space="preserve"> Malaysian Analytical Chemistry Symposium (SKAM 19), 2</w:t>
            </w:r>
            <w:r w:rsidRPr="00A5351A">
              <w:rPr>
                <w:rFonts w:asciiTheme="majorBidi" w:hAnsiTheme="majorBidi" w:cstheme="majorBidi"/>
                <w:bCs/>
                <w:i/>
                <w:iCs/>
                <w:vertAlign w:val="superscript"/>
              </w:rPr>
              <w:t>nd</w:t>
            </w:r>
            <w:r w:rsidRPr="00A5351A">
              <w:rPr>
                <w:rFonts w:asciiTheme="majorBidi" w:hAnsiTheme="majorBidi" w:cstheme="majorBidi"/>
                <w:bCs/>
                <w:i/>
                <w:iCs/>
              </w:rPr>
              <w:t xml:space="preserve"> Malaysian Conference on Catalysis (MyCat2). Riviera Bay </w:t>
            </w:r>
            <w:proofErr w:type="spellStart"/>
            <w:r w:rsidRPr="00A5351A">
              <w:rPr>
                <w:rFonts w:asciiTheme="majorBidi" w:hAnsiTheme="majorBidi" w:cstheme="majorBidi"/>
                <w:bCs/>
                <w:i/>
                <w:iCs/>
              </w:rPr>
              <w:t>Restorant</w:t>
            </w:r>
            <w:proofErr w:type="spellEnd"/>
            <w:r w:rsidRPr="00A5351A">
              <w:rPr>
                <w:rFonts w:asciiTheme="majorBidi" w:hAnsiTheme="majorBidi" w:cstheme="majorBidi"/>
                <w:bCs/>
                <w:i/>
                <w:iCs/>
              </w:rPr>
              <w:t xml:space="preserve">, </w:t>
            </w:r>
            <w:proofErr w:type="gramStart"/>
            <w:r w:rsidRPr="00A5351A">
              <w:rPr>
                <w:rFonts w:asciiTheme="majorBidi" w:hAnsiTheme="majorBidi" w:cstheme="majorBidi"/>
                <w:bCs/>
                <w:i/>
                <w:iCs/>
              </w:rPr>
              <w:t>Melaka,  Malaysia</w:t>
            </w:r>
            <w:proofErr w:type="gramEnd"/>
            <w:r w:rsidRPr="00A5351A">
              <w:rPr>
                <w:rFonts w:asciiTheme="majorBidi" w:hAnsiTheme="majorBidi" w:cstheme="majorBidi"/>
                <w:bCs/>
                <w:i/>
                <w:iCs/>
              </w:rPr>
              <w:t xml:space="preserve">, 21-24 August, </w:t>
            </w:r>
            <w:r w:rsidRPr="00CA7630">
              <w:rPr>
                <w:rFonts w:asciiTheme="majorBidi" w:hAnsiTheme="majorBidi" w:cstheme="majorBidi"/>
                <w:bCs/>
                <w:i/>
                <w:iCs/>
                <w:highlight w:val="lightGray"/>
              </w:rPr>
              <w:t>2006</w:t>
            </w:r>
            <w:r w:rsidRPr="00A5351A">
              <w:rPr>
                <w:rFonts w:asciiTheme="majorBidi" w:hAnsiTheme="majorBidi" w:cstheme="majorBidi"/>
                <w:bCs/>
                <w:i/>
                <w:iCs/>
              </w:rPr>
              <w:t>.</w:t>
            </w:r>
          </w:p>
          <w:p w:rsidR="007D26F8" w:rsidRPr="00762A32" w:rsidRDefault="007D26F8" w:rsidP="00A277D3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</w:p>
        </w:tc>
      </w:tr>
    </w:tbl>
    <w:p w:rsidR="00762A32" w:rsidRPr="00EE23DC" w:rsidRDefault="00762A32" w:rsidP="00EE23DC">
      <w:pPr>
        <w:pStyle w:val="Default"/>
        <w:spacing w:line="360" w:lineRule="auto"/>
        <w:jc w:val="both"/>
        <w:rPr>
          <w:rStyle w:val="A0"/>
          <w:rFonts w:ascii="Times New Roman" w:hAnsi="Times New Roman" w:cs="Times New Roman"/>
          <w:sz w:val="24"/>
          <w:szCs w:val="24"/>
        </w:rPr>
      </w:pPr>
    </w:p>
    <w:p w:rsidR="003B41A4" w:rsidRPr="004569FD" w:rsidRDefault="002C3D93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4569FD">
        <w:rPr>
          <w:b/>
          <w:smallCaps/>
          <w:sz w:val="28"/>
          <w:szCs w:val="28"/>
        </w:rPr>
        <w:lastRenderedPageBreak/>
        <w:t>T</w:t>
      </w:r>
      <w:r w:rsidR="00762A32" w:rsidRPr="004569FD">
        <w:rPr>
          <w:b/>
          <w:smallCaps/>
          <w:sz w:val="28"/>
          <w:szCs w:val="28"/>
        </w:rPr>
        <w:t>eaching</w:t>
      </w:r>
      <w:r w:rsidR="004569FD">
        <w:rPr>
          <w:b/>
          <w:smallCaps/>
          <w:sz w:val="28"/>
          <w:szCs w:val="28"/>
        </w:rPr>
        <w:t>__________________________________________________________</w:t>
      </w:r>
    </w:p>
    <w:p w:rsidR="00753D27" w:rsidRPr="00E25BAF" w:rsidRDefault="00753D27" w:rsidP="00753D27">
      <w:pPr>
        <w:pStyle w:val="ListParagraph"/>
        <w:numPr>
          <w:ilvl w:val="0"/>
          <w:numId w:val="30"/>
        </w:numPr>
        <w:spacing w:after="200" w:line="276" w:lineRule="auto"/>
        <w:rPr>
          <w:rFonts w:asciiTheme="majorBidi" w:hAnsiTheme="majorBidi" w:cstheme="majorBidi"/>
        </w:rPr>
      </w:pPr>
      <w:r w:rsidRPr="00E25BAF">
        <w:rPr>
          <w:rFonts w:asciiTheme="majorBidi" w:hAnsiTheme="majorBidi" w:cstheme="majorBidi"/>
        </w:rPr>
        <w:t>General chemistry 1</w:t>
      </w:r>
      <w:r>
        <w:rPr>
          <w:rFonts w:asciiTheme="majorBidi" w:hAnsiTheme="majorBidi" w:cstheme="majorBidi"/>
        </w:rPr>
        <w:t>.</w:t>
      </w:r>
      <w:r w:rsidRPr="00E25BAF">
        <w:rPr>
          <w:rFonts w:asciiTheme="majorBidi" w:hAnsiTheme="majorBidi" w:cstheme="majorBidi"/>
        </w:rPr>
        <w:t xml:space="preserve">          </w:t>
      </w:r>
    </w:p>
    <w:p w:rsidR="00753D27" w:rsidRPr="00E25BAF" w:rsidRDefault="00753D27" w:rsidP="00753D27">
      <w:pPr>
        <w:pStyle w:val="ListParagraph"/>
        <w:numPr>
          <w:ilvl w:val="0"/>
          <w:numId w:val="30"/>
        </w:numPr>
        <w:spacing w:after="200" w:line="276" w:lineRule="auto"/>
        <w:rPr>
          <w:rFonts w:asciiTheme="majorBidi" w:hAnsiTheme="majorBidi" w:cstheme="majorBidi"/>
        </w:rPr>
      </w:pPr>
      <w:r w:rsidRPr="00E25BAF">
        <w:rPr>
          <w:rFonts w:asciiTheme="majorBidi" w:hAnsiTheme="majorBidi" w:cstheme="majorBidi"/>
        </w:rPr>
        <w:t>General chemistry 2</w:t>
      </w:r>
      <w:r>
        <w:rPr>
          <w:rFonts w:asciiTheme="majorBidi" w:hAnsiTheme="majorBidi" w:cstheme="majorBidi"/>
        </w:rPr>
        <w:t>.</w:t>
      </w:r>
      <w:r w:rsidRPr="00E25BAF">
        <w:rPr>
          <w:rFonts w:asciiTheme="majorBidi" w:hAnsiTheme="majorBidi" w:cstheme="majorBidi"/>
        </w:rPr>
        <w:t xml:space="preserve">        </w:t>
      </w:r>
    </w:p>
    <w:p w:rsidR="00753D27" w:rsidRPr="00E25BAF" w:rsidRDefault="00753D27" w:rsidP="00753D27">
      <w:pPr>
        <w:pStyle w:val="ListParagraph"/>
        <w:numPr>
          <w:ilvl w:val="0"/>
          <w:numId w:val="30"/>
        </w:numPr>
        <w:spacing w:after="200" w:line="276" w:lineRule="auto"/>
        <w:rPr>
          <w:rFonts w:asciiTheme="majorBidi" w:hAnsiTheme="majorBidi" w:cstheme="majorBidi"/>
        </w:rPr>
      </w:pPr>
      <w:r w:rsidRPr="00E25BAF">
        <w:rPr>
          <w:rFonts w:asciiTheme="majorBidi" w:hAnsiTheme="majorBidi" w:cstheme="majorBidi"/>
        </w:rPr>
        <w:t xml:space="preserve">General chemistry lab1           </w:t>
      </w:r>
    </w:p>
    <w:p w:rsidR="00753D27" w:rsidRPr="00E25BAF" w:rsidRDefault="00753D27" w:rsidP="00753D27">
      <w:pPr>
        <w:pStyle w:val="ListParagraph"/>
        <w:numPr>
          <w:ilvl w:val="0"/>
          <w:numId w:val="30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General chemistry lab 2.</w:t>
      </w:r>
      <w:r w:rsidRPr="00E25BAF">
        <w:rPr>
          <w:rFonts w:asciiTheme="majorBidi" w:hAnsiTheme="majorBidi" w:cstheme="majorBidi"/>
        </w:rPr>
        <w:t xml:space="preserve">   </w:t>
      </w:r>
    </w:p>
    <w:p w:rsidR="00753D27" w:rsidRDefault="00753D27" w:rsidP="00753D27">
      <w:pPr>
        <w:pStyle w:val="ListParagraph"/>
        <w:numPr>
          <w:ilvl w:val="0"/>
          <w:numId w:val="30"/>
        </w:numPr>
        <w:spacing w:after="200" w:line="276" w:lineRule="auto"/>
        <w:rPr>
          <w:rFonts w:asciiTheme="majorBidi" w:hAnsiTheme="majorBidi" w:cstheme="majorBidi"/>
        </w:rPr>
      </w:pPr>
      <w:r w:rsidRPr="00E25BAF">
        <w:rPr>
          <w:rFonts w:asciiTheme="majorBidi" w:hAnsiTheme="majorBidi" w:cstheme="majorBidi"/>
        </w:rPr>
        <w:t>Analytical chemistry 1</w:t>
      </w:r>
      <w:r>
        <w:rPr>
          <w:rFonts w:asciiTheme="majorBidi" w:hAnsiTheme="majorBidi" w:cstheme="majorBidi"/>
        </w:rPr>
        <w:t>.</w:t>
      </w:r>
    </w:p>
    <w:p w:rsidR="00753D27" w:rsidRPr="00753D27" w:rsidRDefault="00753D27" w:rsidP="00753D27">
      <w:pPr>
        <w:pStyle w:val="ListParagraph"/>
        <w:numPr>
          <w:ilvl w:val="0"/>
          <w:numId w:val="30"/>
        </w:numPr>
        <w:spacing w:after="200" w:line="276" w:lineRule="auto"/>
        <w:rPr>
          <w:rFonts w:asciiTheme="majorBidi" w:hAnsiTheme="majorBidi" w:cstheme="majorBidi"/>
        </w:rPr>
      </w:pPr>
      <w:r w:rsidRPr="00E25BAF">
        <w:rPr>
          <w:rFonts w:asciiTheme="majorBidi" w:hAnsiTheme="majorBidi" w:cstheme="majorBidi"/>
        </w:rPr>
        <w:t xml:space="preserve">Analytical chemistry lab.   </w:t>
      </w:r>
      <w:r w:rsidRPr="00753D27">
        <w:rPr>
          <w:rFonts w:asciiTheme="majorBidi" w:hAnsiTheme="majorBidi" w:cstheme="majorBidi"/>
        </w:rPr>
        <w:t xml:space="preserve">      </w:t>
      </w:r>
    </w:p>
    <w:p w:rsidR="00753D27" w:rsidRPr="00E25BAF" w:rsidRDefault="00753D27" w:rsidP="00753D27">
      <w:pPr>
        <w:pStyle w:val="ListParagraph"/>
        <w:numPr>
          <w:ilvl w:val="0"/>
          <w:numId w:val="30"/>
        </w:numPr>
        <w:spacing w:after="200" w:line="276" w:lineRule="auto"/>
        <w:rPr>
          <w:rFonts w:asciiTheme="majorBidi" w:hAnsiTheme="majorBidi" w:cstheme="majorBidi"/>
        </w:rPr>
      </w:pPr>
      <w:r w:rsidRPr="00E25BAF">
        <w:rPr>
          <w:rFonts w:asciiTheme="majorBidi" w:hAnsiTheme="majorBidi" w:cstheme="majorBidi"/>
          <w:color w:val="333333"/>
          <w:shd w:val="clear" w:color="auto" w:fill="FFFFFF"/>
        </w:rPr>
        <w:t>Instrumental Analysis</w:t>
      </w:r>
      <w:r>
        <w:rPr>
          <w:rFonts w:asciiTheme="majorBidi" w:hAnsiTheme="majorBidi" w:cstheme="majorBidi"/>
          <w:color w:val="333333"/>
          <w:shd w:val="clear" w:color="auto" w:fill="FFFFFF"/>
        </w:rPr>
        <w:t>.</w:t>
      </w:r>
      <w:r w:rsidRPr="00E25BAF">
        <w:rPr>
          <w:rFonts w:asciiTheme="majorBidi" w:hAnsiTheme="majorBidi" w:cstheme="majorBidi"/>
        </w:rPr>
        <w:t xml:space="preserve"> </w:t>
      </w:r>
    </w:p>
    <w:p w:rsidR="00753D27" w:rsidRPr="002E7BBB" w:rsidRDefault="00753D27" w:rsidP="00753D27">
      <w:pPr>
        <w:pStyle w:val="ListParagraph"/>
        <w:numPr>
          <w:ilvl w:val="0"/>
          <w:numId w:val="30"/>
        </w:numPr>
        <w:tabs>
          <w:tab w:val="left" w:pos="1425"/>
        </w:tabs>
        <w:spacing w:after="200" w:line="276" w:lineRule="auto"/>
        <w:rPr>
          <w:rFonts w:asciiTheme="majorBidi" w:hAnsiTheme="majorBidi" w:cstheme="majorBidi"/>
          <w:color w:val="000000"/>
        </w:rPr>
      </w:pPr>
      <w:r w:rsidRPr="00E25BAF">
        <w:rPr>
          <w:rFonts w:asciiTheme="majorBidi" w:hAnsiTheme="majorBidi" w:cstheme="majorBidi"/>
          <w:color w:val="333333"/>
          <w:shd w:val="clear" w:color="auto" w:fill="FFFFFF"/>
        </w:rPr>
        <w:t>Instrumental Analysis Lab</w:t>
      </w:r>
      <w:r>
        <w:rPr>
          <w:rFonts w:asciiTheme="majorBidi" w:hAnsiTheme="majorBidi" w:cstheme="majorBidi"/>
          <w:color w:val="333333"/>
          <w:shd w:val="clear" w:color="auto" w:fill="FFFFFF"/>
        </w:rPr>
        <w:t>.</w:t>
      </w:r>
      <w:r w:rsidRPr="00E25BAF">
        <w:rPr>
          <w:rFonts w:asciiTheme="majorBidi" w:hAnsiTheme="majorBidi" w:cstheme="majorBidi"/>
        </w:rPr>
        <w:t xml:space="preserve">     </w:t>
      </w:r>
    </w:p>
    <w:p w:rsidR="00753D27" w:rsidRPr="00E25BAF" w:rsidRDefault="00753D27" w:rsidP="00753D27">
      <w:pPr>
        <w:pStyle w:val="ListParagraph"/>
        <w:numPr>
          <w:ilvl w:val="0"/>
          <w:numId w:val="30"/>
        </w:numPr>
        <w:tabs>
          <w:tab w:val="left" w:pos="1425"/>
        </w:tabs>
        <w:spacing w:after="200" w:line="276" w:lineRule="auto"/>
        <w:rPr>
          <w:rFonts w:asciiTheme="majorBidi" w:hAnsiTheme="majorBidi" w:cstheme="majorBidi"/>
          <w:color w:val="000000"/>
        </w:rPr>
      </w:pPr>
      <w:r w:rsidRPr="003A443A">
        <w:rPr>
          <w:rFonts w:asciiTheme="majorBidi" w:hAnsiTheme="majorBidi" w:cstheme="majorBidi"/>
          <w:lang w:bidi="ar-JO"/>
        </w:rPr>
        <w:t>Environmental Chemistry</w:t>
      </w:r>
      <w:r>
        <w:rPr>
          <w:rFonts w:asciiTheme="majorBidi" w:hAnsiTheme="majorBidi" w:cstheme="majorBidi"/>
          <w:lang w:bidi="ar-JO"/>
        </w:rPr>
        <w:t>.</w:t>
      </w:r>
      <w:r w:rsidRPr="00E25BAF">
        <w:rPr>
          <w:rFonts w:asciiTheme="majorBidi" w:hAnsiTheme="majorBidi" w:cstheme="majorBidi"/>
        </w:rPr>
        <w:t xml:space="preserve">                           </w:t>
      </w:r>
    </w:p>
    <w:p w:rsidR="00762A32" w:rsidRDefault="00762A32" w:rsidP="00EE23DC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F63BE7" w:rsidRPr="004569FD" w:rsidRDefault="00F63BE7" w:rsidP="00F63BE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Skills__________________________________________________________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63BE7" w:rsidRPr="00762A32" w:rsidTr="00D32823">
        <w:tc>
          <w:tcPr>
            <w:tcW w:w="5000" w:type="pct"/>
          </w:tcPr>
          <w:p w:rsidR="00F63BE7" w:rsidRPr="00812032" w:rsidRDefault="00F63BE7" w:rsidP="008D67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Languages</w:t>
            </w:r>
          </w:p>
        </w:tc>
      </w:tr>
      <w:tr w:rsidR="00D32823" w:rsidRPr="00762A32" w:rsidTr="00D32823">
        <w:tc>
          <w:tcPr>
            <w:tcW w:w="5000" w:type="pct"/>
          </w:tcPr>
          <w:p w:rsidR="00D32823" w:rsidRPr="00D515B2" w:rsidRDefault="00D32823" w:rsidP="00B51975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bookmarkStart w:id="2" w:name="_GoBack"/>
            <w:bookmarkEnd w:id="2"/>
            <w:r w:rsidRPr="00D515B2">
              <w:rPr>
                <w:rFonts w:ascii="Times New Roman" w:hAnsi="Times New Roman" w:cs="Times New Roman"/>
                <w:bCs/>
                <w:color w:val="auto"/>
              </w:rPr>
              <w:t>Arabic (</w:t>
            </w:r>
            <w:r w:rsidR="00B51975" w:rsidRPr="00D515B2">
              <w:rPr>
                <w:rFonts w:ascii="Times New Roman" w:hAnsi="Times New Roman" w:cs="Times New Roman"/>
                <w:bCs/>
                <w:color w:val="auto"/>
              </w:rPr>
              <w:t>native</w:t>
            </w:r>
            <w:r w:rsidRPr="00D515B2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  <w:tr w:rsidR="00D32823" w:rsidRPr="00762A32" w:rsidTr="00D32823">
        <w:tc>
          <w:tcPr>
            <w:tcW w:w="5000" w:type="pct"/>
          </w:tcPr>
          <w:p w:rsidR="00D32823" w:rsidRPr="00D515B2" w:rsidRDefault="00D32823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D515B2">
              <w:rPr>
                <w:rFonts w:ascii="Times New Roman" w:hAnsi="Times New Roman" w:cs="Times New Roman"/>
                <w:bCs/>
                <w:color w:val="auto"/>
              </w:rPr>
              <w:t>English (</w:t>
            </w:r>
            <w:r w:rsidR="003E20AE" w:rsidRPr="00D515B2">
              <w:rPr>
                <w:rFonts w:ascii="Times New Roman" w:hAnsi="Times New Roman" w:cs="Times New Roman"/>
                <w:bCs/>
                <w:color w:val="auto"/>
              </w:rPr>
              <w:t>excellent</w:t>
            </w:r>
            <w:r w:rsidRPr="00D515B2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</w:tbl>
    <w:p w:rsidR="00F63BE7" w:rsidRPr="00812032" w:rsidRDefault="00F63BE7" w:rsidP="00F63BE7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63BE7" w:rsidRPr="00812032" w:rsidTr="008D672A">
        <w:tc>
          <w:tcPr>
            <w:tcW w:w="5000" w:type="pct"/>
          </w:tcPr>
          <w:p w:rsidR="00F63BE7" w:rsidRPr="00E9729A" w:rsidRDefault="00E9729A" w:rsidP="00E9729A">
            <w:pPr>
              <w:pStyle w:val="NormalWeb"/>
              <w:rPr>
                <w:rFonts w:asciiTheme="majorBidi" w:hAnsiTheme="majorBidi" w:cstheme="majorBidi"/>
                <w:b/>
                <w:bCs/>
              </w:rPr>
            </w:pPr>
            <w:r w:rsidRPr="00AE6371">
              <w:rPr>
                <w:rFonts w:asciiTheme="majorBidi" w:hAnsiTheme="majorBidi" w:cstheme="majorBidi"/>
                <w:b/>
                <w:bCs/>
              </w:rPr>
              <w:t>Computer skills:</w:t>
            </w:r>
          </w:p>
        </w:tc>
      </w:tr>
      <w:tr w:rsidR="00F63BE7" w:rsidRPr="00762A32" w:rsidTr="008D672A">
        <w:tc>
          <w:tcPr>
            <w:tcW w:w="5000" w:type="pct"/>
          </w:tcPr>
          <w:p w:rsidR="00E9729A" w:rsidRPr="00AE6371" w:rsidRDefault="00E9729A" w:rsidP="00E9729A">
            <w:pPr>
              <w:pStyle w:val="ListParagraph"/>
              <w:numPr>
                <w:ilvl w:val="0"/>
                <w:numId w:val="18"/>
              </w:numPr>
              <w:spacing w:after="200" w:line="360" w:lineRule="auto"/>
              <w:rPr>
                <w:rFonts w:asciiTheme="majorBidi" w:hAnsiTheme="majorBidi" w:cstheme="majorBidi"/>
              </w:rPr>
            </w:pPr>
            <w:proofErr w:type="spellStart"/>
            <w:r w:rsidRPr="00AE6371">
              <w:rPr>
                <w:rFonts w:asciiTheme="majorBidi" w:hAnsiTheme="majorBidi" w:cstheme="majorBidi"/>
              </w:rPr>
              <w:t>Ms</w:t>
            </w:r>
            <w:proofErr w:type="spellEnd"/>
            <w:r w:rsidRPr="00AE6371">
              <w:rPr>
                <w:rFonts w:asciiTheme="majorBidi" w:hAnsiTheme="majorBidi" w:cstheme="majorBidi"/>
              </w:rPr>
              <w:t>\Windows.</w:t>
            </w:r>
          </w:p>
          <w:p w:rsidR="00E9729A" w:rsidRPr="00AE6371" w:rsidRDefault="00E9729A" w:rsidP="00E9729A">
            <w:pPr>
              <w:pStyle w:val="ListParagraph"/>
              <w:numPr>
                <w:ilvl w:val="0"/>
                <w:numId w:val="18"/>
              </w:numPr>
              <w:spacing w:after="200" w:line="360" w:lineRule="auto"/>
              <w:rPr>
                <w:rFonts w:asciiTheme="majorBidi" w:hAnsiTheme="majorBidi" w:cstheme="majorBidi"/>
              </w:rPr>
            </w:pPr>
            <w:r w:rsidRPr="00AE6371">
              <w:rPr>
                <w:rFonts w:asciiTheme="majorBidi" w:hAnsiTheme="majorBidi" w:cstheme="majorBidi"/>
              </w:rPr>
              <w:t>Microsoft word, Excel, and Access.</w:t>
            </w:r>
          </w:p>
          <w:p w:rsidR="00E9729A" w:rsidRPr="00AE6371" w:rsidRDefault="00E9729A" w:rsidP="00E9729A">
            <w:pPr>
              <w:pStyle w:val="ListParagraph"/>
              <w:numPr>
                <w:ilvl w:val="0"/>
                <w:numId w:val="18"/>
              </w:numPr>
              <w:spacing w:after="200" w:line="360" w:lineRule="auto"/>
              <w:rPr>
                <w:rFonts w:asciiTheme="majorBidi" w:hAnsiTheme="majorBidi" w:cstheme="majorBidi"/>
              </w:rPr>
            </w:pPr>
            <w:r w:rsidRPr="00AE6371">
              <w:rPr>
                <w:rFonts w:asciiTheme="majorBidi" w:hAnsiTheme="majorBidi" w:cstheme="majorBidi"/>
              </w:rPr>
              <w:t>Microsoft Office PowerPoint.</w:t>
            </w:r>
          </w:p>
          <w:p w:rsidR="00E9729A" w:rsidRPr="00AE6371" w:rsidRDefault="00E9729A" w:rsidP="00E9729A">
            <w:pPr>
              <w:pStyle w:val="ListParagraph"/>
              <w:numPr>
                <w:ilvl w:val="0"/>
                <w:numId w:val="18"/>
              </w:numPr>
              <w:spacing w:after="200" w:line="360" w:lineRule="auto"/>
              <w:rPr>
                <w:rFonts w:asciiTheme="majorBidi" w:hAnsiTheme="majorBidi" w:cstheme="majorBidi"/>
              </w:rPr>
            </w:pPr>
            <w:r w:rsidRPr="00AE6371">
              <w:rPr>
                <w:rFonts w:asciiTheme="majorBidi" w:hAnsiTheme="majorBidi" w:cstheme="majorBidi"/>
              </w:rPr>
              <w:t xml:space="preserve">Internet and searching in the website. </w:t>
            </w:r>
          </w:p>
          <w:p w:rsidR="00F63BE7" w:rsidRPr="00762A32" w:rsidRDefault="00F63BE7" w:rsidP="00E9729A">
            <w:pPr>
              <w:pStyle w:val="Default"/>
              <w:spacing w:line="360" w:lineRule="auto"/>
              <w:ind w:left="72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66378" w:rsidRPr="00EE23DC" w:rsidRDefault="003E20AE" w:rsidP="003E20A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66378" w:rsidRPr="00EE23DC" w:rsidSect="0087098C">
      <w:headerReference w:type="default" r:id="rId8"/>
      <w:footerReference w:type="default" r:id="rId9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63" w:rsidRDefault="00C67663" w:rsidP="00A46751">
      <w:r>
        <w:separator/>
      </w:r>
    </w:p>
  </w:endnote>
  <w:endnote w:type="continuationSeparator" w:id="0">
    <w:p w:rsidR="00C67663" w:rsidRDefault="00C67663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44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4F13" w:rsidRDefault="00B94F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7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4F13" w:rsidRPr="00CD158D" w:rsidRDefault="00CD158D" w:rsidP="00CD158D">
    <w:pPr>
      <w:pStyle w:val="Footer"/>
      <w:ind w:left="-567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Quality Assurance </w:t>
    </w:r>
    <w:r>
      <w:rPr>
        <w:rFonts w:asciiTheme="majorBidi" w:hAnsiTheme="majorBidi" w:cstheme="majorBidi" w:hint="cs"/>
        <w:b/>
        <w:bCs/>
        <w:sz w:val="20"/>
        <w:szCs w:val="20"/>
        <w:rtl/>
      </w:rPr>
      <w:t>&amp;</w:t>
    </w:r>
    <w:r>
      <w:rPr>
        <w:rFonts w:asciiTheme="majorBidi" w:hAnsiTheme="majorBidi" w:cstheme="majorBidi"/>
        <w:b/>
        <w:bCs/>
        <w:sz w:val="20"/>
        <w:szCs w:val="20"/>
        <w:rtl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Development Affairs At The College Of Science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63" w:rsidRDefault="00C67663" w:rsidP="00A46751">
      <w:r>
        <w:separator/>
      </w:r>
    </w:p>
  </w:footnote>
  <w:footnote w:type="continuationSeparator" w:id="0">
    <w:p w:rsidR="00C67663" w:rsidRDefault="00C67663" w:rsidP="00A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7D" w:rsidRDefault="00074583" w:rsidP="00001022">
    <w:pPr>
      <w:pStyle w:val="Header"/>
      <w:jc w:val="center"/>
      <w:rPr>
        <w:color w:val="FF0000"/>
        <w:sz w:val="22"/>
        <w:szCs w:val="22"/>
      </w:rPr>
    </w:pPr>
    <w:r w:rsidRPr="00FE3BB0">
      <w:rPr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25693CAB" wp14:editId="514939E5">
          <wp:simplePos x="0" y="0"/>
          <wp:positionH relativeFrom="margin">
            <wp:posOffset>-685800</wp:posOffset>
          </wp:positionH>
          <wp:positionV relativeFrom="paragraph">
            <wp:posOffset>-266700</wp:posOffset>
          </wp:positionV>
          <wp:extent cx="1028700" cy="1028700"/>
          <wp:effectExtent l="0" t="0" r="0" b="0"/>
          <wp:wrapNone/>
          <wp:docPr id="2" name="Picture 2" descr="C:\Users\abed uni\Downloads\IMG_31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ownloads\IMG_315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342">
      <w:rPr>
        <w:rStyle w:val="PageNumber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5457825</wp:posOffset>
          </wp:positionH>
          <wp:positionV relativeFrom="paragraph">
            <wp:posOffset>-304800</wp:posOffset>
          </wp:positionV>
          <wp:extent cx="1154337" cy="1019175"/>
          <wp:effectExtent l="0" t="0" r="8255" b="0"/>
          <wp:wrapNone/>
          <wp:docPr id="3" name="Picture 3" descr="C:\Users\abed uni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esktop\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37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1022" w:rsidRPr="00020127" w:rsidRDefault="00020127" w:rsidP="00020127">
    <w:pPr>
      <w:pStyle w:val="Header"/>
      <w:jc w:val="center"/>
      <w:rPr>
        <w:rStyle w:val="PageNumber"/>
      </w:rPr>
    </w:pPr>
    <w:r w:rsidRPr="00020127">
      <w:rPr>
        <w:rFonts w:asciiTheme="majorBidi" w:hAnsiTheme="majorBidi" w:cstheme="majorBidi"/>
      </w:rPr>
      <w:t>Muawia M</w:t>
    </w:r>
    <w:r w:rsidR="006802E1">
      <w:rPr>
        <w:rFonts w:asciiTheme="majorBidi" w:hAnsiTheme="majorBidi" w:cstheme="majorBidi"/>
      </w:rPr>
      <w:t>.</w:t>
    </w:r>
    <w:r w:rsidRPr="00020127">
      <w:rPr>
        <w:rFonts w:asciiTheme="majorBidi" w:hAnsiTheme="majorBidi" w:cstheme="majorBidi"/>
      </w:rPr>
      <w:t xml:space="preserve"> A</w:t>
    </w:r>
    <w:r w:rsidR="006802E1">
      <w:rPr>
        <w:rFonts w:asciiTheme="majorBidi" w:hAnsiTheme="majorBidi" w:cstheme="majorBidi"/>
      </w:rPr>
      <w:t>.</w:t>
    </w:r>
    <w:r w:rsidRPr="00020127">
      <w:rPr>
        <w:rFonts w:asciiTheme="majorBidi" w:hAnsiTheme="majorBidi" w:cstheme="majorBidi"/>
      </w:rPr>
      <w:t xml:space="preserve"> S</w:t>
    </w:r>
    <w:r w:rsidR="006802E1">
      <w:rPr>
        <w:rFonts w:asciiTheme="majorBidi" w:hAnsiTheme="majorBidi" w:cstheme="majorBidi"/>
      </w:rPr>
      <w:t>.</w:t>
    </w:r>
    <w:r w:rsidRPr="00020127">
      <w:rPr>
        <w:rFonts w:asciiTheme="majorBidi" w:hAnsiTheme="majorBidi" w:cstheme="majorBidi"/>
      </w:rPr>
      <w:t xml:space="preserve"> Alqasaimeh.</w:t>
    </w:r>
    <w:r w:rsidR="006802E1">
      <w:rPr>
        <w:rFonts w:asciiTheme="majorBidi" w:hAnsiTheme="majorBidi" w:cstheme="majorBidi"/>
      </w:rPr>
      <w:t xml:space="preserve"> </w:t>
    </w:r>
    <w:r w:rsidR="007D6075" w:rsidRPr="00020127">
      <w:t xml:space="preserve">C.V.   </w:t>
    </w:r>
  </w:p>
  <w:p w:rsidR="00326E7D" w:rsidRDefault="00326E7D" w:rsidP="00001022">
    <w:pPr>
      <w:pStyle w:val="Header"/>
      <w:jc w:val="center"/>
      <w:rPr>
        <w:sz w:val="22"/>
        <w:szCs w:val="22"/>
      </w:rPr>
    </w:pPr>
  </w:p>
  <w:p w:rsidR="00074583" w:rsidRPr="00C426A3" w:rsidRDefault="00074583" w:rsidP="00001022">
    <w:pPr>
      <w:pStyle w:val="Header"/>
      <w:jc w:val="center"/>
      <w:rPr>
        <w:sz w:val="22"/>
        <w:szCs w:val="22"/>
      </w:rPr>
    </w:pPr>
  </w:p>
  <w:p w:rsidR="007D6075" w:rsidRDefault="007D6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E4825"/>
    <w:multiLevelType w:val="hybridMultilevel"/>
    <w:tmpl w:val="F12C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97BF5"/>
    <w:multiLevelType w:val="hybridMultilevel"/>
    <w:tmpl w:val="70B4060C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08317DA1"/>
    <w:multiLevelType w:val="hybridMultilevel"/>
    <w:tmpl w:val="1284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45ABA"/>
    <w:multiLevelType w:val="hybridMultilevel"/>
    <w:tmpl w:val="B420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D45E19"/>
    <w:multiLevelType w:val="hybridMultilevel"/>
    <w:tmpl w:val="616000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0D2F01CB"/>
    <w:multiLevelType w:val="hybridMultilevel"/>
    <w:tmpl w:val="D482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45FCB"/>
    <w:multiLevelType w:val="hybridMultilevel"/>
    <w:tmpl w:val="8D6E27E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B4F94"/>
    <w:multiLevelType w:val="hybridMultilevel"/>
    <w:tmpl w:val="48EC08FE"/>
    <w:lvl w:ilvl="0" w:tplc="7308875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61706"/>
    <w:multiLevelType w:val="hybridMultilevel"/>
    <w:tmpl w:val="D70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30A94"/>
    <w:multiLevelType w:val="hybridMultilevel"/>
    <w:tmpl w:val="0B2E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D5BAD"/>
    <w:multiLevelType w:val="hybridMultilevel"/>
    <w:tmpl w:val="94E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FAE7572"/>
    <w:multiLevelType w:val="hybridMultilevel"/>
    <w:tmpl w:val="9498224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A79B2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4C85272"/>
    <w:multiLevelType w:val="hybridMultilevel"/>
    <w:tmpl w:val="5D88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8550EC7"/>
    <w:multiLevelType w:val="hybridMultilevel"/>
    <w:tmpl w:val="1ED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10432"/>
    <w:multiLevelType w:val="hybridMultilevel"/>
    <w:tmpl w:val="AEAA34EE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30843"/>
    <w:multiLevelType w:val="hybridMultilevel"/>
    <w:tmpl w:val="419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35F1F"/>
    <w:multiLevelType w:val="hybridMultilevel"/>
    <w:tmpl w:val="DFAC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1C7"/>
    <w:multiLevelType w:val="hybridMultilevel"/>
    <w:tmpl w:val="02D05F02"/>
    <w:lvl w:ilvl="0" w:tplc="35AE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33AB7"/>
    <w:multiLevelType w:val="hybridMultilevel"/>
    <w:tmpl w:val="7D8A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8"/>
  </w:num>
  <w:num w:numId="3">
    <w:abstractNumId w:val="1"/>
  </w:num>
  <w:num w:numId="4">
    <w:abstractNumId w:val="2"/>
  </w:num>
  <w:num w:numId="5">
    <w:abstractNumId w:val="0"/>
  </w:num>
  <w:num w:numId="6">
    <w:abstractNumId w:val="19"/>
  </w:num>
  <w:num w:numId="7">
    <w:abstractNumId w:val="15"/>
  </w:num>
  <w:num w:numId="8">
    <w:abstractNumId w:val="16"/>
  </w:num>
  <w:num w:numId="9">
    <w:abstractNumId w:val="21"/>
  </w:num>
  <w:num w:numId="10">
    <w:abstractNumId w:val="29"/>
  </w:num>
  <w:num w:numId="11">
    <w:abstractNumId w:val="30"/>
  </w:num>
  <w:num w:numId="12">
    <w:abstractNumId w:val="26"/>
  </w:num>
  <w:num w:numId="13">
    <w:abstractNumId w:val="18"/>
  </w:num>
  <w:num w:numId="14">
    <w:abstractNumId w:val="17"/>
  </w:num>
  <w:num w:numId="15">
    <w:abstractNumId w:val="23"/>
  </w:num>
  <w:num w:numId="16">
    <w:abstractNumId w:val="10"/>
  </w:num>
  <w:num w:numId="17">
    <w:abstractNumId w:val="9"/>
  </w:num>
  <w:num w:numId="18">
    <w:abstractNumId w:val="14"/>
  </w:num>
  <w:num w:numId="19">
    <w:abstractNumId w:val="4"/>
  </w:num>
  <w:num w:numId="20">
    <w:abstractNumId w:val="24"/>
  </w:num>
  <w:num w:numId="21">
    <w:abstractNumId w:val="12"/>
  </w:num>
  <w:num w:numId="22">
    <w:abstractNumId w:val="22"/>
  </w:num>
  <w:num w:numId="23">
    <w:abstractNumId w:val="13"/>
  </w:num>
  <w:num w:numId="24">
    <w:abstractNumId w:val="20"/>
  </w:num>
  <w:num w:numId="25">
    <w:abstractNumId w:val="7"/>
  </w:num>
  <w:num w:numId="26">
    <w:abstractNumId w:val="25"/>
  </w:num>
  <w:num w:numId="27">
    <w:abstractNumId w:val="27"/>
  </w:num>
  <w:num w:numId="28">
    <w:abstractNumId w:val="6"/>
  </w:num>
  <w:num w:numId="29">
    <w:abstractNumId w:val="5"/>
  </w:num>
  <w:num w:numId="30">
    <w:abstractNumId w:val="11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CwNDQ3NjUxNLRQ0lEKTi0uzszPAykwNKgFAEsnj5ktAAAA"/>
  </w:docVars>
  <w:rsids>
    <w:rsidRoot w:val="00D41F36"/>
    <w:rsid w:val="00000D24"/>
    <w:rsid w:val="00001022"/>
    <w:rsid w:val="0000700A"/>
    <w:rsid w:val="00007B22"/>
    <w:rsid w:val="000106F4"/>
    <w:rsid w:val="00020127"/>
    <w:rsid w:val="00021FF0"/>
    <w:rsid w:val="00043561"/>
    <w:rsid w:val="00045E35"/>
    <w:rsid w:val="00065687"/>
    <w:rsid w:val="00074583"/>
    <w:rsid w:val="000913AD"/>
    <w:rsid w:val="000A66B1"/>
    <w:rsid w:val="000D07ED"/>
    <w:rsid w:val="000D1EE9"/>
    <w:rsid w:val="000D231B"/>
    <w:rsid w:val="000D61C3"/>
    <w:rsid w:val="000D67BC"/>
    <w:rsid w:val="000E144E"/>
    <w:rsid w:val="00110836"/>
    <w:rsid w:val="00117EB9"/>
    <w:rsid w:val="00133DF5"/>
    <w:rsid w:val="001344B4"/>
    <w:rsid w:val="00151936"/>
    <w:rsid w:val="00160B81"/>
    <w:rsid w:val="001712F6"/>
    <w:rsid w:val="00174736"/>
    <w:rsid w:val="001770F0"/>
    <w:rsid w:val="00187088"/>
    <w:rsid w:val="00191B78"/>
    <w:rsid w:val="00193E6B"/>
    <w:rsid w:val="001A4D6E"/>
    <w:rsid w:val="001A5915"/>
    <w:rsid w:val="001B4403"/>
    <w:rsid w:val="001C7C9E"/>
    <w:rsid w:val="001E6112"/>
    <w:rsid w:val="001F7801"/>
    <w:rsid w:val="00205FC0"/>
    <w:rsid w:val="00212F05"/>
    <w:rsid w:val="00217049"/>
    <w:rsid w:val="00221BEB"/>
    <w:rsid w:val="002516CC"/>
    <w:rsid w:val="002520CC"/>
    <w:rsid w:val="00254174"/>
    <w:rsid w:val="00284481"/>
    <w:rsid w:val="002951E3"/>
    <w:rsid w:val="002A1342"/>
    <w:rsid w:val="002B582C"/>
    <w:rsid w:val="002C3D93"/>
    <w:rsid w:val="002D05A9"/>
    <w:rsid w:val="002F3DF4"/>
    <w:rsid w:val="002F41DA"/>
    <w:rsid w:val="003038C3"/>
    <w:rsid w:val="00303F3C"/>
    <w:rsid w:val="00304732"/>
    <w:rsid w:val="003202BA"/>
    <w:rsid w:val="00321D3E"/>
    <w:rsid w:val="00326E7D"/>
    <w:rsid w:val="00353E25"/>
    <w:rsid w:val="00363FE8"/>
    <w:rsid w:val="00366B7F"/>
    <w:rsid w:val="00390BA4"/>
    <w:rsid w:val="00395692"/>
    <w:rsid w:val="00396E95"/>
    <w:rsid w:val="003A5EAB"/>
    <w:rsid w:val="003A6A58"/>
    <w:rsid w:val="003A7509"/>
    <w:rsid w:val="003A764A"/>
    <w:rsid w:val="003B41A4"/>
    <w:rsid w:val="003D78ED"/>
    <w:rsid w:val="003E0360"/>
    <w:rsid w:val="003E20AE"/>
    <w:rsid w:val="003F3C34"/>
    <w:rsid w:val="004232D1"/>
    <w:rsid w:val="00434453"/>
    <w:rsid w:val="00440A22"/>
    <w:rsid w:val="00450EFE"/>
    <w:rsid w:val="004569FD"/>
    <w:rsid w:val="004804E4"/>
    <w:rsid w:val="00486875"/>
    <w:rsid w:val="00492061"/>
    <w:rsid w:val="004922EC"/>
    <w:rsid w:val="004C0E78"/>
    <w:rsid w:val="004C4F39"/>
    <w:rsid w:val="004C5713"/>
    <w:rsid w:val="004D12AA"/>
    <w:rsid w:val="004D192A"/>
    <w:rsid w:val="004D43A1"/>
    <w:rsid w:val="004D5F02"/>
    <w:rsid w:val="004E2BC1"/>
    <w:rsid w:val="004F4AF9"/>
    <w:rsid w:val="00506A24"/>
    <w:rsid w:val="00514751"/>
    <w:rsid w:val="00523434"/>
    <w:rsid w:val="005265DE"/>
    <w:rsid w:val="00535701"/>
    <w:rsid w:val="00574693"/>
    <w:rsid w:val="0058139A"/>
    <w:rsid w:val="00594ED5"/>
    <w:rsid w:val="005A3B21"/>
    <w:rsid w:val="005A5D4B"/>
    <w:rsid w:val="005A7A46"/>
    <w:rsid w:val="005B7B30"/>
    <w:rsid w:val="005D3CB7"/>
    <w:rsid w:val="005E2960"/>
    <w:rsid w:val="005E363B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42610"/>
    <w:rsid w:val="0066446B"/>
    <w:rsid w:val="00671C4F"/>
    <w:rsid w:val="00677349"/>
    <w:rsid w:val="006802E1"/>
    <w:rsid w:val="006969C6"/>
    <w:rsid w:val="006A232A"/>
    <w:rsid w:val="006A568C"/>
    <w:rsid w:val="006B434F"/>
    <w:rsid w:val="006C6224"/>
    <w:rsid w:val="006D6340"/>
    <w:rsid w:val="006D67F4"/>
    <w:rsid w:val="006E226C"/>
    <w:rsid w:val="006F53B6"/>
    <w:rsid w:val="006F58BF"/>
    <w:rsid w:val="006F6620"/>
    <w:rsid w:val="006F69A9"/>
    <w:rsid w:val="007022DC"/>
    <w:rsid w:val="00706B6F"/>
    <w:rsid w:val="0075105B"/>
    <w:rsid w:val="0075220D"/>
    <w:rsid w:val="00753D27"/>
    <w:rsid w:val="00756B16"/>
    <w:rsid w:val="00762A32"/>
    <w:rsid w:val="007654F6"/>
    <w:rsid w:val="00766A70"/>
    <w:rsid w:val="0078106E"/>
    <w:rsid w:val="007833EF"/>
    <w:rsid w:val="007918A5"/>
    <w:rsid w:val="007918E3"/>
    <w:rsid w:val="007B3A4E"/>
    <w:rsid w:val="007B4B7E"/>
    <w:rsid w:val="007D2344"/>
    <w:rsid w:val="007D26F8"/>
    <w:rsid w:val="007D6075"/>
    <w:rsid w:val="007E442E"/>
    <w:rsid w:val="00801F0C"/>
    <w:rsid w:val="008058AF"/>
    <w:rsid w:val="008059C9"/>
    <w:rsid w:val="00810AD8"/>
    <w:rsid w:val="00812032"/>
    <w:rsid w:val="008254BC"/>
    <w:rsid w:val="00835F9E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B2B2B"/>
    <w:rsid w:val="008B7F99"/>
    <w:rsid w:val="008D27F3"/>
    <w:rsid w:val="008E7563"/>
    <w:rsid w:val="008E7D4B"/>
    <w:rsid w:val="008F51D5"/>
    <w:rsid w:val="00904FC5"/>
    <w:rsid w:val="00922606"/>
    <w:rsid w:val="009302E9"/>
    <w:rsid w:val="009313B8"/>
    <w:rsid w:val="0093269B"/>
    <w:rsid w:val="00937192"/>
    <w:rsid w:val="00955E6A"/>
    <w:rsid w:val="0099155B"/>
    <w:rsid w:val="009B5849"/>
    <w:rsid w:val="009B7A63"/>
    <w:rsid w:val="009D0764"/>
    <w:rsid w:val="009D52FC"/>
    <w:rsid w:val="009E57B4"/>
    <w:rsid w:val="009F51EB"/>
    <w:rsid w:val="00A0200D"/>
    <w:rsid w:val="00A037DF"/>
    <w:rsid w:val="00A25D61"/>
    <w:rsid w:val="00A277D3"/>
    <w:rsid w:val="00A43109"/>
    <w:rsid w:val="00A433E6"/>
    <w:rsid w:val="00A46751"/>
    <w:rsid w:val="00A5569F"/>
    <w:rsid w:val="00A62E7E"/>
    <w:rsid w:val="00A66BC5"/>
    <w:rsid w:val="00A719CA"/>
    <w:rsid w:val="00A74722"/>
    <w:rsid w:val="00A926DE"/>
    <w:rsid w:val="00AA195C"/>
    <w:rsid w:val="00AB08D5"/>
    <w:rsid w:val="00AB7B1D"/>
    <w:rsid w:val="00AD0BEA"/>
    <w:rsid w:val="00AD6AAD"/>
    <w:rsid w:val="00AE20B6"/>
    <w:rsid w:val="00AF326E"/>
    <w:rsid w:val="00AF569E"/>
    <w:rsid w:val="00AF7E96"/>
    <w:rsid w:val="00B00186"/>
    <w:rsid w:val="00B17B3A"/>
    <w:rsid w:val="00B36641"/>
    <w:rsid w:val="00B427CA"/>
    <w:rsid w:val="00B461C2"/>
    <w:rsid w:val="00B51975"/>
    <w:rsid w:val="00B54FF9"/>
    <w:rsid w:val="00B60592"/>
    <w:rsid w:val="00B63AB4"/>
    <w:rsid w:val="00B662A8"/>
    <w:rsid w:val="00B8271B"/>
    <w:rsid w:val="00B94F13"/>
    <w:rsid w:val="00BC2F2F"/>
    <w:rsid w:val="00BD5200"/>
    <w:rsid w:val="00BD6578"/>
    <w:rsid w:val="00BD73F9"/>
    <w:rsid w:val="00BE04E1"/>
    <w:rsid w:val="00BE4F92"/>
    <w:rsid w:val="00BF7AD9"/>
    <w:rsid w:val="00C01342"/>
    <w:rsid w:val="00C0449E"/>
    <w:rsid w:val="00C36743"/>
    <w:rsid w:val="00C4484E"/>
    <w:rsid w:val="00C52F12"/>
    <w:rsid w:val="00C5791B"/>
    <w:rsid w:val="00C63FDA"/>
    <w:rsid w:val="00C67663"/>
    <w:rsid w:val="00C747DE"/>
    <w:rsid w:val="00CB2B0D"/>
    <w:rsid w:val="00CC30D0"/>
    <w:rsid w:val="00CC6A94"/>
    <w:rsid w:val="00CD158D"/>
    <w:rsid w:val="00D03726"/>
    <w:rsid w:val="00D0484A"/>
    <w:rsid w:val="00D258C8"/>
    <w:rsid w:val="00D310E8"/>
    <w:rsid w:val="00D32823"/>
    <w:rsid w:val="00D41C31"/>
    <w:rsid w:val="00D41F36"/>
    <w:rsid w:val="00D43097"/>
    <w:rsid w:val="00D515B2"/>
    <w:rsid w:val="00D53E64"/>
    <w:rsid w:val="00D54378"/>
    <w:rsid w:val="00D55489"/>
    <w:rsid w:val="00D632A4"/>
    <w:rsid w:val="00D84BA7"/>
    <w:rsid w:val="00D900C6"/>
    <w:rsid w:val="00DA0D12"/>
    <w:rsid w:val="00DA443E"/>
    <w:rsid w:val="00DB0A39"/>
    <w:rsid w:val="00DB1755"/>
    <w:rsid w:val="00DD3088"/>
    <w:rsid w:val="00DD6D2C"/>
    <w:rsid w:val="00DE434A"/>
    <w:rsid w:val="00DF679B"/>
    <w:rsid w:val="00E07619"/>
    <w:rsid w:val="00E16B48"/>
    <w:rsid w:val="00E219B6"/>
    <w:rsid w:val="00E46E80"/>
    <w:rsid w:val="00E525D9"/>
    <w:rsid w:val="00E66184"/>
    <w:rsid w:val="00E66378"/>
    <w:rsid w:val="00E67280"/>
    <w:rsid w:val="00E70CDF"/>
    <w:rsid w:val="00E72345"/>
    <w:rsid w:val="00E72CA8"/>
    <w:rsid w:val="00E735EC"/>
    <w:rsid w:val="00E763AE"/>
    <w:rsid w:val="00E82C2A"/>
    <w:rsid w:val="00E837A3"/>
    <w:rsid w:val="00E91280"/>
    <w:rsid w:val="00E91911"/>
    <w:rsid w:val="00E93ABC"/>
    <w:rsid w:val="00E9729A"/>
    <w:rsid w:val="00EA5E3D"/>
    <w:rsid w:val="00EB3900"/>
    <w:rsid w:val="00EC4573"/>
    <w:rsid w:val="00ED29F3"/>
    <w:rsid w:val="00EE111A"/>
    <w:rsid w:val="00EE23DC"/>
    <w:rsid w:val="00EF7BB9"/>
    <w:rsid w:val="00F03710"/>
    <w:rsid w:val="00F11302"/>
    <w:rsid w:val="00F1341C"/>
    <w:rsid w:val="00F24817"/>
    <w:rsid w:val="00F263A0"/>
    <w:rsid w:val="00F31715"/>
    <w:rsid w:val="00F34B9C"/>
    <w:rsid w:val="00F43A25"/>
    <w:rsid w:val="00F45061"/>
    <w:rsid w:val="00F4634F"/>
    <w:rsid w:val="00F46460"/>
    <w:rsid w:val="00F50804"/>
    <w:rsid w:val="00F63BE7"/>
    <w:rsid w:val="00F75B4E"/>
    <w:rsid w:val="00F849EC"/>
    <w:rsid w:val="00F85503"/>
    <w:rsid w:val="00F85BE4"/>
    <w:rsid w:val="00F86E50"/>
    <w:rsid w:val="00F9206F"/>
    <w:rsid w:val="00F94A90"/>
    <w:rsid w:val="00FA1456"/>
    <w:rsid w:val="00FA179D"/>
    <w:rsid w:val="00FB0AB9"/>
    <w:rsid w:val="00FB1CD9"/>
    <w:rsid w:val="00FB32A1"/>
    <w:rsid w:val="00FD00E2"/>
    <w:rsid w:val="00FD100D"/>
    <w:rsid w:val="00FD1391"/>
    <w:rsid w:val="00FE3119"/>
    <w:rsid w:val="00FE3BB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E9E84"/>
  <w15:chartTrackingRefBased/>
  <w15:docId w15:val="{31EDE8F5-DD8A-465D-8897-9A9BAB70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uiPriority w:val="99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3E0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360"/>
  </w:style>
  <w:style w:type="paragraph" w:styleId="CommentSubject">
    <w:name w:val="annotation subject"/>
    <w:basedOn w:val="CommentText"/>
    <w:next w:val="CommentText"/>
    <w:link w:val="CommentSubjectChar"/>
    <w:rsid w:val="003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360"/>
    <w:rPr>
      <w:b/>
      <w:bCs/>
    </w:rPr>
  </w:style>
  <w:style w:type="paragraph" w:styleId="BalloonText">
    <w:name w:val="Balloon Text"/>
    <w:basedOn w:val="Normal"/>
    <w:link w:val="BalloonTextChar"/>
    <w:rsid w:val="003E0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F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BE7"/>
    <w:rPr>
      <w:color w:val="808080"/>
    </w:rPr>
  </w:style>
  <w:style w:type="paragraph" w:customStyle="1" w:styleId="Address2">
    <w:name w:val="Address 2"/>
    <w:basedOn w:val="Normal"/>
    <w:uiPriority w:val="99"/>
    <w:rsid w:val="006802E1"/>
    <w:pPr>
      <w:spacing w:line="200" w:lineRule="atLeast"/>
    </w:pPr>
    <w:rPr>
      <w:sz w:val="16"/>
      <w:szCs w:val="20"/>
    </w:rPr>
  </w:style>
  <w:style w:type="character" w:styleId="Strong">
    <w:name w:val="Strong"/>
    <w:basedOn w:val="DefaultParagraphFont"/>
    <w:uiPriority w:val="22"/>
    <w:qFormat/>
    <w:rsid w:val="00134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5454</CharactersWithSpaces>
  <SharedDoc>false</SharedDoc>
  <HLinks>
    <vt:vector size="30" baseType="variant">
      <vt:variant>
        <vt:i4>1572883</vt:i4>
      </vt:variant>
      <vt:variant>
        <vt:i4>12</vt:i4>
      </vt:variant>
      <vt:variant>
        <vt:i4>0</vt:i4>
      </vt:variant>
      <vt:variant>
        <vt:i4>5</vt:i4>
      </vt:variant>
      <vt:variant>
        <vt:lpwstr>http://cdp.sagepub.com/content/17/5/318.short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http://psp.sagepub.com/content/35/4/442.short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http://www.sciencedirect.com/science/article/pii/S0022103109001280</vt:lpwstr>
      </vt:variant>
      <vt:variant>
        <vt:lpwstr/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http://psycnet.apa.org/journals/psp/98/3/434/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http://dx.doi.org/10.1016/j.jesp.2013.05.005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Muawia Alqasaimeh</cp:lastModifiedBy>
  <cp:revision>89</cp:revision>
  <cp:lastPrinted>2021-02-10T08:40:00Z</cp:lastPrinted>
  <dcterms:created xsi:type="dcterms:W3CDTF">2021-02-03T12:56:00Z</dcterms:created>
  <dcterms:modified xsi:type="dcterms:W3CDTF">2021-06-04T12:28:00Z</dcterms:modified>
</cp:coreProperties>
</file>