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A5" w:rsidRPr="00D37D95" w:rsidRDefault="00B31D1D" w:rsidP="00197194">
      <w:pPr>
        <w:bidi w:val="0"/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  <w:lang w:bidi="ar-JO"/>
        </w:rPr>
      </w:pPr>
      <w:bookmarkStart w:id="0" w:name="_GoBack"/>
      <w:bookmarkEnd w:id="0"/>
      <w:r w:rsidRPr="00D37D95">
        <w:rPr>
          <w:rFonts w:asciiTheme="majorBidi" w:hAnsiTheme="majorBidi" w:cstheme="majorBidi"/>
          <w:b/>
          <w:bCs/>
          <w:sz w:val="44"/>
          <w:szCs w:val="44"/>
          <w:lang w:bidi="ar-JO"/>
        </w:rPr>
        <w:t>Curriculum Vitae</w:t>
      </w:r>
    </w:p>
    <w:p w:rsidR="00D37D95" w:rsidRDefault="00D37D95" w:rsidP="00D37D95">
      <w:pPr>
        <w:bidi w:val="0"/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</w:p>
    <w:p w:rsidR="00D37D95" w:rsidRPr="001B0FDE" w:rsidRDefault="00D37D95" w:rsidP="00D37D95">
      <w:pPr>
        <w:bidi w:val="0"/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4424045</wp:posOffset>
            </wp:positionH>
            <wp:positionV relativeFrom="paragraph">
              <wp:posOffset>275590</wp:posOffset>
            </wp:positionV>
            <wp:extent cx="1365250" cy="1752600"/>
            <wp:effectExtent l="19050" t="0" r="6350" b="0"/>
            <wp:wrapSquare wrapText="bothSides"/>
            <wp:docPr id="1" name="Picture 0" descr="IMG-2016011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0114-WA0000.jpg"/>
                    <pic:cNvPicPr/>
                  </pic:nvPicPr>
                  <pic:blipFill>
                    <a:blip r:embed="rId6" cstate="print"/>
                    <a:srcRect l="2837" t="9309" r="3191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2672" w:rsidRPr="007D4324" w:rsidRDefault="001B0FDE" w:rsidP="00197194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bidi="ar-JO"/>
        </w:rPr>
      </w:pPr>
      <w:r w:rsidRPr="007D4324">
        <w:rPr>
          <w:rFonts w:asciiTheme="majorBidi" w:hAnsiTheme="majorBidi" w:cstheme="majorBidi"/>
          <w:b/>
          <w:bCs/>
          <w:sz w:val="24"/>
          <w:szCs w:val="24"/>
          <w:u w:val="single"/>
          <w:lang w:bidi="ar-JO"/>
        </w:rPr>
        <w:t>PERSONAL INFORMATION</w:t>
      </w:r>
    </w:p>
    <w:p w:rsidR="001B0FDE" w:rsidRPr="001B0FDE" w:rsidRDefault="001B0FDE" w:rsidP="00197194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:rsidR="00372672" w:rsidRPr="00197194" w:rsidRDefault="00B31D1D" w:rsidP="00197194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proofErr w:type="gramStart"/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>Name :</w:t>
      </w:r>
      <w:proofErr w:type="gramEnd"/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="00197194"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ab/>
      </w:r>
      <w:r w:rsidR="00197194"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ab/>
      </w:r>
      <w:r w:rsidR="00197194"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ab/>
      </w:r>
      <w:proofErr w:type="spellStart"/>
      <w:r w:rsidR="00372672" w:rsidRPr="00197194">
        <w:rPr>
          <w:rFonts w:asciiTheme="majorBidi" w:hAnsiTheme="majorBidi" w:cstheme="majorBidi"/>
          <w:sz w:val="24"/>
          <w:szCs w:val="24"/>
          <w:lang w:bidi="ar-JO"/>
        </w:rPr>
        <w:t>Ghassan</w:t>
      </w:r>
      <w:proofErr w:type="spellEnd"/>
      <w:r w:rsidR="00372672" w:rsidRPr="00197194">
        <w:rPr>
          <w:rFonts w:asciiTheme="majorBidi" w:hAnsiTheme="majorBidi" w:cstheme="majorBidi"/>
          <w:sz w:val="24"/>
          <w:szCs w:val="24"/>
          <w:lang w:bidi="ar-JO"/>
        </w:rPr>
        <w:t xml:space="preserve"> I. </w:t>
      </w:r>
      <w:proofErr w:type="spellStart"/>
      <w:r w:rsidR="00372672" w:rsidRPr="00197194">
        <w:rPr>
          <w:rFonts w:asciiTheme="majorBidi" w:hAnsiTheme="majorBidi" w:cstheme="majorBidi"/>
          <w:sz w:val="24"/>
          <w:szCs w:val="24"/>
          <w:lang w:bidi="ar-JO"/>
        </w:rPr>
        <w:t>Bisharat</w:t>
      </w:r>
      <w:proofErr w:type="spellEnd"/>
    </w:p>
    <w:p w:rsidR="00372672" w:rsidRPr="00197194" w:rsidRDefault="001B0FDE" w:rsidP="00197194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>Title</w:t>
      </w:r>
      <w:r w:rsidR="00B31D1D"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>:</w:t>
      </w:r>
      <w:r w:rsidR="00B31D1D" w:rsidRPr="0019719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197194" w:rsidRPr="00197194">
        <w:rPr>
          <w:rFonts w:asciiTheme="majorBidi" w:hAnsiTheme="majorBidi" w:cstheme="majorBidi"/>
          <w:sz w:val="24"/>
          <w:szCs w:val="24"/>
          <w:lang w:bidi="ar-JO"/>
        </w:rPr>
        <w:tab/>
      </w:r>
      <w:r w:rsidR="00197194" w:rsidRPr="00197194">
        <w:rPr>
          <w:rFonts w:asciiTheme="majorBidi" w:hAnsiTheme="majorBidi" w:cstheme="majorBidi"/>
          <w:sz w:val="24"/>
          <w:szCs w:val="24"/>
          <w:lang w:bidi="ar-JO"/>
        </w:rPr>
        <w:tab/>
      </w:r>
      <w:r w:rsidR="00197194" w:rsidRPr="00197194">
        <w:rPr>
          <w:rFonts w:asciiTheme="majorBidi" w:hAnsiTheme="majorBidi" w:cstheme="majorBidi"/>
          <w:sz w:val="24"/>
          <w:szCs w:val="24"/>
          <w:lang w:bidi="ar-JO"/>
        </w:rPr>
        <w:tab/>
      </w:r>
      <w:r w:rsidR="00197194" w:rsidRPr="00197194">
        <w:rPr>
          <w:rFonts w:asciiTheme="majorBidi" w:hAnsiTheme="majorBidi" w:cstheme="majorBidi"/>
          <w:sz w:val="24"/>
          <w:szCs w:val="24"/>
          <w:lang w:bidi="ar-JO"/>
        </w:rPr>
        <w:tab/>
      </w:r>
      <w:r w:rsidR="00372672" w:rsidRPr="00197194">
        <w:rPr>
          <w:rFonts w:asciiTheme="majorBidi" w:hAnsiTheme="majorBidi" w:cstheme="majorBidi"/>
          <w:sz w:val="24"/>
          <w:szCs w:val="24"/>
          <w:lang w:bidi="ar-JO"/>
        </w:rPr>
        <w:t>Professor</w:t>
      </w:r>
    </w:p>
    <w:p w:rsidR="00372672" w:rsidRPr="00197194" w:rsidRDefault="00197194" w:rsidP="00197194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>Place and Date of Birth</w:t>
      </w:r>
      <w:r w:rsidR="00372672"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>:</w:t>
      </w:r>
      <w:r w:rsidR="00372672" w:rsidRPr="0019719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Pr="00197194">
        <w:rPr>
          <w:rFonts w:asciiTheme="majorBidi" w:hAnsiTheme="majorBidi" w:cstheme="majorBidi"/>
          <w:sz w:val="24"/>
          <w:szCs w:val="24"/>
          <w:lang w:bidi="ar-JO"/>
        </w:rPr>
        <w:tab/>
      </w:r>
      <w:r w:rsidR="00372672" w:rsidRPr="00197194">
        <w:rPr>
          <w:rFonts w:asciiTheme="majorBidi" w:hAnsiTheme="majorBidi" w:cstheme="majorBidi"/>
          <w:sz w:val="24"/>
          <w:szCs w:val="24"/>
          <w:lang w:bidi="ar-JO"/>
        </w:rPr>
        <w:t>Amman, 14</w:t>
      </w:r>
      <w:r>
        <w:rPr>
          <w:rFonts w:asciiTheme="majorBidi" w:hAnsiTheme="majorBidi" w:cstheme="majorBidi"/>
          <w:sz w:val="24"/>
          <w:szCs w:val="24"/>
          <w:lang w:bidi="ar-JO"/>
        </w:rPr>
        <w:t>/12/</w:t>
      </w:r>
      <w:r w:rsidR="00372672" w:rsidRPr="00197194">
        <w:rPr>
          <w:rFonts w:asciiTheme="majorBidi" w:hAnsiTheme="majorBidi" w:cstheme="majorBidi"/>
          <w:sz w:val="24"/>
          <w:szCs w:val="24"/>
          <w:lang w:bidi="ar-JO"/>
        </w:rPr>
        <w:t>1961</w:t>
      </w:r>
    </w:p>
    <w:p w:rsidR="00372672" w:rsidRPr="00197194" w:rsidRDefault="001B0FDE" w:rsidP="00197194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>Nationality</w:t>
      </w:r>
      <w:r w:rsidR="00372672"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>:</w:t>
      </w:r>
      <w:r w:rsidR="00372672" w:rsidRPr="0019719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197194" w:rsidRPr="00197194">
        <w:rPr>
          <w:rFonts w:asciiTheme="majorBidi" w:hAnsiTheme="majorBidi" w:cstheme="majorBidi"/>
          <w:sz w:val="24"/>
          <w:szCs w:val="24"/>
          <w:lang w:bidi="ar-JO"/>
        </w:rPr>
        <w:tab/>
      </w:r>
      <w:r w:rsidR="00197194" w:rsidRPr="00197194">
        <w:rPr>
          <w:rFonts w:asciiTheme="majorBidi" w:hAnsiTheme="majorBidi" w:cstheme="majorBidi"/>
          <w:sz w:val="24"/>
          <w:szCs w:val="24"/>
          <w:lang w:bidi="ar-JO"/>
        </w:rPr>
        <w:tab/>
      </w:r>
      <w:r w:rsidR="00197194" w:rsidRPr="00197194">
        <w:rPr>
          <w:rFonts w:asciiTheme="majorBidi" w:hAnsiTheme="majorBidi" w:cstheme="majorBidi"/>
          <w:sz w:val="24"/>
          <w:szCs w:val="24"/>
          <w:lang w:bidi="ar-JO"/>
        </w:rPr>
        <w:tab/>
      </w:r>
      <w:r w:rsidR="00372672" w:rsidRPr="00197194">
        <w:rPr>
          <w:rFonts w:asciiTheme="majorBidi" w:hAnsiTheme="majorBidi" w:cstheme="majorBidi"/>
          <w:sz w:val="24"/>
          <w:szCs w:val="24"/>
          <w:lang w:bidi="ar-JO"/>
        </w:rPr>
        <w:t>Jordanian</w:t>
      </w:r>
    </w:p>
    <w:p w:rsidR="003F249D" w:rsidRPr="00197194" w:rsidRDefault="00197194" w:rsidP="00197194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>Home Phone</w:t>
      </w:r>
      <w:r w:rsidR="003F249D"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: </w:t>
      </w:r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ab/>
      </w:r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ab/>
      </w:r>
      <w:r w:rsidR="003F249D" w:rsidRPr="00197194">
        <w:rPr>
          <w:rFonts w:asciiTheme="majorBidi" w:hAnsiTheme="majorBidi" w:cstheme="majorBidi"/>
          <w:sz w:val="24"/>
          <w:szCs w:val="24"/>
          <w:lang w:bidi="ar-JO"/>
        </w:rPr>
        <w:t>+9626 4638 996</w:t>
      </w:r>
    </w:p>
    <w:p w:rsidR="003F249D" w:rsidRDefault="00197194" w:rsidP="00197194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>Mobile</w:t>
      </w:r>
      <w:r w:rsidR="003F249D"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: </w:t>
      </w:r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ab/>
      </w:r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ab/>
      </w:r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ab/>
      </w:r>
      <w:r w:rsidR="003F249D" w:rsidRPr="00197194">
        <w:rPr>
          <w:rFonts w:asciiTheme="majorBidi" w:hAnsiTheme="majorBidi" w:cstheme="majorBidi"/>
          <w:sz w:val="24"/>
          <w:szCs w:val="24"/>
          <w:lang w:bidi="ar-JO"/>
        </w:rPr>
        <w:t>+96279 5795 991</w:t>
      </w:r>
    </w:p>
    <w:p w:rsidR="00D37D95" w:rsidRPr="00197194" w:rsidRDefault="00D37D95" w:rsidP="00D37D95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>E-</w:t>
      </w:r>
      <w:proofErr w:type="gramStart"/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>mail :</w:t>
      </w:r>
      <w:proofErr w:type="gramEnd"/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ab/>
      </w:r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ab/>
      </w:r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ab/>
      </w:r>
      <w:hyperlink r:id="rId7" w:history="1">
        <w:r w:rsidRPr="00197194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JO"/>
          </w:rPr>
          <w:t>gibisharat@yahoo.com</w:t>
        </w:r>
      </w:hyperlink>
    </w:p>
    <w:p w:rsidR="003F249D" w:rsidRDefault="001B0FDE" w:rsidP="00197194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>Marital Status</w:t>
      </w:r>
      <w:r w:rsidR="003F249D"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>:</w:t>
      </w:r>
      <w:r w:rsidR="003F249D" w:rsidRPr="0019719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197194" w:rsidRPr="00197194">
        <w:rPr>
          <w:rFonts w:asciiTheme="majorBidi" w:hAnsiTheme="majorBidi" w:cstheme="majorBidi"/>
          <w:sz w:val="24"/>
          <w:szCs w:val="24"/>
          <w:lang w:bidi="ar-JO"/>
        </w:rPr>
        <w:tab/>
      </w:r>
      <w:r w:rsidR="00197194" w:rsidRPr="00197194">
        <w:rPr>
          <w:rFonts w:asciiTheme="majorBidi" w:hAnsiTheme="majorBidi" w:cstheme="majorBidi"/>
          <w:sz w:val="24"/>
          <w:szCs w:val="24"/>
          <w:lang w:bidi="ar-JO"/>
        </w:rPr>
        <w:tab/>
      </w:r>
      <w:r w:rsidR="003F249D" w:rsidRPr="00197194">
        <w:rPr>
          <w:rFonts w:asciiTheme="majorBidi" w:hAnsiTheme="majorBidi" w:cstheme="majorBidi"/>
          <w:sz w:val="24"/>
          <w:szCs w:val="24"/>
          <w:lang w:bidi="ar-JO"/>
        </w:rPr>
        <w:t>Married, two children</w:t>
      </w:r>
    </w:p>
    <w:p w:rsidR="00D37D95" w:rsidRPr="00197194" w:rsidRDefault="00D37D95" w:rsidP="00D37D95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>Home Address:</w:t>
      </w:r>
      <w:r w:rsidRPr="00197194">
        <w:rPr>
          <w:rFonts w:asciiTheme="majorBidi" w:hAnsiTheme="majorBidi" w:cstheme="majorBidi"/>
          <w:sz w:val="24"/>
          <w:szCs w:val="24"/>
          <w:lang w:bidi="ar-JO"/>
        </w:rPr>
        <w:t xml:space="preserve">  </w:t>
      </w:r>
      <w:r w:rsidRPr="00197194">
        <w:rPr>
          <w:rFonts w:asciiTheme="majorBidi" w:hAnsiTheme="majorBidi" w:cstheme="majorBidi"/>
          <w:sz w:val="24"/>
          <w:szCs w:val="24"/>
          <w:lang w:bidi="ar-JO"/>
        </w:rPr>
        <w:tab/>
      </w:r>
      <w:r w:rsidRPr="00197194">
        <w:rPr>
          <w:rFonts w:asciiTheme="majorBidi" w:hAnsiTheme="majorBidi" w:cstheme="majorBidi"/>
          <w:sz w:val="24"/>
          <w:szCs w:val="24"/>
          <w:lang w:bidi="ar-JO"/>
        </w:rPr>
        <w:tab/>
      </w:r>
      <w:proofErr w:type="spellStart"/>
      <w:r w:rsidRPr="00197194">
        <w:rPr>
          <w:rFonts w:asciiTheme="majorBidi" w:hAnsiTheme="majorBidi" w:cstheme="majorBidi"/>
          <w:sz w:val="24"/>
          <w:szCs w:val="24"/>
          <w:lang w:bidi="ar-JO"/>
        </w:rPr>
        <w:t>Jabal</w:t>
      </w:r>
      <w:proofErr w:type="spellEnd"/>
      <w:r w:rsidRPr="00197194">
        <w:rPr>
          <w:rFonts w:asciiTheme="majorBidi" w:hAnsiTheme="majorBidi" w:cstheme="majorBidi"/>
          <w:sz w:val="24"/>
          <w:szCs w:val="24"/>
          <w:lang w:bidi="ar-JO"/>
        </w:rPr>
        <w:t xml:space="preserve"> Amman, </w:t>
      </w:r>
      <w:proofErr w:type="gramStart"/>
      <w:r w:rsidRPr="00197194">
        <w:rPr>
          <w:rFonts w:asciiTheme="majorBidi" w:hAnsiTheme="majorBidi" w:cstheme="majorBidi"/>
          <w:sz w:val="24"/>
          <w:szCs w:val="24"/>
          <w:lang w:bidi="ar-JO"/>
        </w:rPr>
        <w:t xml:space="preserve">28  </w:t>
      </w:r>
      <w:proofErr w:type="spellStart"/>
      <w:r w:rsidRPr="00197194">
        <w:rPr>
          <w:rFonts w:asciiTheme="majorBidi" w:hAnsiTheme="majorBidi" w:cstheme="majorBidi"/>
          <w:sz w:val="24"/>
          <w:szCs w:val="24"/>
          <w:lang w:bidi="ar-JO"/>
        </w:rPr>
        <w:t>Reyad</w:t>
      </w:r>
      <w:proofErr w:type="spellEnd"/>
      <w:proofErr w:type="gramEnd"/>
      <w:r w:rsidRPr="00197194">
        <w:rPr>
          <w:rFonts w:asciiTheme="majorBidi" w:hAnsiTheme="majorBidi" w:cstheme="majorBidi"/>
          <w:sz w:val="24"/>
          <w:szCs w:val="24"/>
          <w:lang w:bidi="ar-JO"/>
        </w:rPr>
        <w:t xml:space="preserve"> Al-</w:t>
      </w:r>
      <w:proofErr w:type="spellStart"/>
      <w:r w:rsidRPr="00197194">
        <w:rPr>
          <w:rFonts w:asciiTheme="majorBidi" w:hAnsiTheme="majorBidi" w:cstheme="majorBidi"/>
          <w:sz w:val="24"/>
          <w:szCs w:val="24"/>
          <w:lang w:bidi="ar-JO"/>
        </w:rPr>
        <w:t>Mefleh</w:t>
      </w:r>
      <w:proofErr w:type="spellEnd"/>
      <w:r w:rsidRPr="00197194">
        <w:rPr>
          <w:rFonts w:asciiTheme="majorBidi" w:hAnsiTheme="majorBidi" w:cstheme="majorBidi"/>
          <w:sz w:val="24"/>
          <w:szCs w:val="24"/>
          <w:lang w:bidi="ar-JO"/>
        </w:rPr>
        <w:t xml:space="preserve"> Street</w:t>
      </w:r>
    </w:p>
    <w:p w:rsidR="003F249D" w:rsidRPr="00197194" w:rsidRDefault="001B0FDE" w:rsidP="00197194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  <w:r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>Postal address</w:t>
      </w:r>
      <w:r w:rsidR="003F249D" w:rsidRPr="00197194">
        <w:rPr>
          <w:rFonts w:asciiTheme="majorBidi" w:hAnsiTheme="majorBidi" w:cstheme="majorBidi"/>
          <w:b/>
          <w:bCs/>
          <w:sz w:val="24"/>
          <w:szCs w:val="24"/>
          <w:lang w:bidi="ar-JO"/>
        </w:rPr>
        <w:t>:</w:t>
      </w:r>
      <w:r w:rsidR="003F249D" w:rsidRPr="0019719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Pr="0019719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197194" w:rsidRPr="00197194">
        <w:rPr>
          <w:rFonts w:asciiTheme="majorBidi" w:hAnsiTheme="majorBidi" w:cstheme="majorBidi"/>
          <w:sz w:val="24"/>
          <w:szCs w:val="24"/>
          <w:lang w:bidi="ar-JO"/>
        </w:rPr>
        <w:tab/>
      </w:r>
      <w:r w:rsidR="00197194" w:rsidRPr="00197194">
        <w:rPr>
          <w:rFonts w:asciiTheme="majorBidi" w:hAnsiTheme="majorBidi" w:cstheme="majorBidi"/>
          <w:sz w:val="24"/>
          <w:szCs w:val="24"/>
          <w:lang w:bidi="ar-JO"/>
        </w:rPr>
        <w:tab/>
      </w:r>
      <w:r w:rsidR="003F249D" w:rsidRPr="00197194">
        <w:rPr>
          <w:rFonts w:asciiTheme="majorBidi" w:hAnsiTheme="majorBidi" w:cstheme="majorBidi"/>
          <w:sz w:val="24"/>
          <w:szCs w:val="24"/>
          <w:lang w:bidi="ar-JO"/>
        </w:rPr>
        <w:t>P.O.</w:t>
      </w:r>
      <w:r w:rsidR="00197194" w:rsidRPr="0019719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3F249D" w:rsidRPr="00197194">
        <w:rPr>
          <w:rFonts w:asciiTheme="majorBidi" w:hAnsiTheme="majorBidi" w:cstheme="majorBidi"/>
          <w:sz w:val="24"/>
          <w:szCs w:val="24"/>
          <w:lang w:bidi="ar-JO"/>
        </w:rPr>
        <w:t>Box</w:t>
      </w:r>
      <w:r w:rsidR="00197194" w:rsidRPr="00197194">
        <w:rPr>
          <w:rFonts w:asciiTheme="majorBidi" w:hAnsiTheme="majorBidi" w:cstheme="majorBidi"/>
          <w:sz w:val="24"/>
          <w:szCs w:val="24"/>
          <w:lang w:bidi="ar-JO"/>
        </w:rPr>
        <w:t>:</w:t>
      </w:r>
      <w:r w:rsidR="003F249D" w:rsidRPr="00197194">
        <w:rPr>
          <w:rFonts w:asciiTheme="majorBidi" w:hAnsiTheme="majorBidi" w:cstheme="majorBidi"/>
          <w:sz w:val="24"/>
          <w:szCs w:val="24"/>
          <w:lang w:bidi="ar-JO"/>
        </w:rPr>
        <w:t xml:space="preserve"> 850871, </w:t>
      </w:r>
      <w:r w:rsidR="00E841C0" w:rsidRPr="00197194">
        <w:rPr>
          <w:rFonts w:asciiTheme="majorBidi" w:hAnsiTheme="majorBidi" w:cstheme="majorBidi"/>
          <w:sz w:val="24"/>
          <w:szCs w:val="24"/>
          <w:lang w:bidi="ar-JO"/>
        </w:rPr>
        <w:t>Amman, 11185</w:t>
      </w:r>
      <w:r w:rsidR="00197194" w:rsidRPr="00197194">
        <w:rPr>
          <w:rFonts w:asciiTheme="majorBidi" w:hAnsiTheme="majorBidi" w:cstheme="majorBidi"/>
          <w:sz w:val="24"/>
          <w:szCs w:val="24"/>
          <w:lang w:bidi="ar-JO"/>
        </w:rPr>
        <w:t>.</w:t>
      </w:r>
    </w:p>
    <w:p w:rsidR="00E841C0" w:rsidRDefault="00E841C0" w:rsidP="00197194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</w:p>
    <w:p w:rsidR="001B0FDE" w:rsidRDefault="001B0FDE" w:rsidP="00197194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</w:p>
    <w:p w:rsidR="0047001C" w:rsidRPr="001B0FDE" w:rsidRDefault="0047001C" w:rsidP="0047001C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</w:p>
    <w:p w:rsidR="00372672" w:rsidRPr="001B0FDE" w:rsidRDefault="001B0FDE" w:rsidP="00197194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bidi="ar-JO"/>
        </w:rPr>
      </w:pPr>
      <w:r w:rsidRPr="001B0FDE">
        <w:rPr>
          <w:rFonts w:asciiTheme="majorBidi" w:hAnsiTheme="majorBidi" w:cstheme="majorBidi"/>
          <w:b/>
          <w:bCs/>
          <w:sz w:val="24"/>
          <w:szCs w:val="24"/>
          <w:u w:val="single"/>
          <w:lang w:bidi="ar-JO"/>
        </w:rPr>
        <w:t>EDUCATION</w:t>
      </w:r>
    </w:p>
    <w:p w:rsidR="001B0FDE" w:rsidRDefault="001B0FDE" w:rsidP="00197194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bidi="ar-JO"/>
        </w:rPr>
      </w:pPr>
    </w:p>
    <w:p w:rsidR="00372672" w:rsidRPr="001B0FDE" w:rsidRDefault="001B0FDE" w:rsidP="00197194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bidi="ar-JO"/>
        </w:rPr>
      </w:pPr>
      <w:proofErr w:type="gramStart"/>
      <w:r w:rsidRPr="001B0FDE">
        <w:rPr>
          <w:rFonts w:asciiTheme="majorBidi" w:hAnsiTheme="majorBidi" w:cstheme="majorBidi"/>
          <w:sz w:val="24"/>
          <w:szCs w:val="24"/>
          <w:lang w:bidi="ar-JO"/>
        </w:rPr>
        <w:t>Ph.</w:t>
      </w:r>
      <w:r w:rsidR="00372672" w:rsidRPr="001B0FDE">
        <w:rPr>
          <w:rFonts w:asciiTheme="majorBidi" w:hAnsiTheme="majorBidi" w:cstheme="majorBidi"/>
          <w:sz w:val="24"/>
          <w:szCs w:val="24"/>
          <w:lang w:bidi="ar-JO"/>
        </w:rPr>
        <w:t>D. in Chemical Engineering, National Technical University of Athens, Greece, 1990.</w:t>
      </w:r>
      <w:proofErr w:type="gramEnd"/>
    </w:p>
    <w:p w:rsidR="00372672" w:rsidRPr="001B0FDE" w:rsidRDefault="00372672" w:rsidP="00197194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bidi="ar-JO"/>
        </w:rPr>
      </w:pPr>
      <w:proofErr w:type="gramStart"/>
      <w:r w:rsidRPr="001B0FDE">
        <w:rPr>
          <w:rFonts w:asciiTheme="majorBidi" w:hAnsiTheme="majorBidi" w:cstheme="majorBidi"/>
          <w:sz w:val="24"/>
          <w:szCs w:val="24"/>
          <w:lang w:bidi="ar-JO"/>
        </w:rPr>
        <w:t>Diploma Chemical Engineering, National Technical University of Athens, Greece, 1984.</w:t>
      </w:r>
      <w:proofErr w:type="gramEnd"/>
    </w:p>
    <w:p w:rsidR="00372672" w:rsidRPr="001B0FDE" w:rsidRDefault="00372672" w:rsidP="00197194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bidi="ar-JO"/>
        </w:rPr>
      </w:pPr>
      <w:proofErr w:type="gramStart"/>
      <w:r w:rsidRPr="001B0FDE">
        <w:rPr>
          <w:rFonts w:asciiTheme="majorBidi" w:hAnsiTheme="majorBidi" w:cstheme="majorBidi"/>
          <w:sz w:val="24"/>
          <w:szCs w:val="24"/>
          <w:lang w:bidi="ar-JO"/>
        </w:rPr>
        <w:t>General Certificate of Education, Scientific Branch, Ministry of Education, Jordan, 1978.</w:t>
      </w:r>
      <w:proofErr w:type="gramEnd"/>
    </w:p>
    <w:p w:rsidR="00372672" w:rsidRDefault="00372672" w:rsidP="00197194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</w:p>
    <w:p w:rsidR="001B0FDE" w:rsidRDefault="001B0FDE" w:rsidP="00197194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</w:p>
    <w:p w:rsidR="0047001C" w:rsidRPr="001B0FDE" w:rsidRDefault="0047001C" w:rsidP="0047001C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</w:p>
    <w:p w:rsidR="00372672" w:rsidRPr="001B0FDE" w:rsidRDefault="001B0FDE" w:rsidP="00197194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bidi="ar-JO"/>
        </w:rPr>
      </w:pPr>
      <w:r w:rsidRPr="001B0FDE">
        <w:rPr>
          <w:rFonts w:asciiTheme="majorBidi" w:hAnsiTheme="majorBidi" w:cstheme="majorBidi"/>
          <w:b/>
          <w:bCs/>
          <w:sz w:val="24"/>
          <w:szCs w:val="24"/>
          <w:u w:val="single"/>
          <w:lang w:bidi="ar-JO"/>
        </w:rPr>
        <w:t>EMPLOYMENT</w:t>
      </w:r>
    </w:p>
    <w:p w:rsidR="001B0FDE" w:rsidRDefault="001B0FDE" w:rsidP="00197194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bidi="ar-JO"/>
        </w:rPr>
      </w:pPr>
    </w:p>
    <w:p w:rsidR="0047001C" w:rsidRDefault="00DA1E4F" w:rsidP="00C776BA">
      <w:pPr>
        <w:bidi w:val="0"/>
        <w:spacing w:after="0"/>
        <w:ind w:left="2552" w:hanging="2552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>Dec.</w:t>
      </w:r>
      <w:r w:rsidR="005F7DB7" w:rsidRPr="00DA1E4F">
        <w:rPr>
          <w:rFonts w:asciiTheme="majorBidi" w:hAnsiTheme="majorBidi" w:cstheme="majorBidi"/>
          <w:sz w:val="24"/>
          <w:szCs w:val="24"/>
          <w:lang w:bidi="ar-JO"/>
        </w:rPr>
        <w:t xml:space="preserve"> 2014</w:t>
      </w:r>
      <w:r w:rsidR="0047001C" w:rsidRPr="00DA1E4F">
        <w:rPr>
          <w:rFonts w:asciiTheme="majorBidi" w:hAnsiTheme="majorBidi" w:cstheme="majorBidi"/>
          <w:sz w:val="24"/>
          <w:szCs w:val="24"/>
          <w:lang w:bidi="ar-JO"/>
        </w:rPr>
        <w:t xml:space="preserve"> – </w:t>
      </w:r>
      <w:r w:rsidR="00C776BA">
        <w:rPr>
          <w:rFonts w:asciiTheme="majorBidi" w:hAnsiTheme="majorBidi" w:cstheme="majorBidi"/>
          <w:sz w:val="24"/>
          <w:szCs w:val="24"/>
          <w:lang w:bidi="ar-JO"/>
        </w:rPr>
        <w:t>P</w:t>
      </w:r>
      <w:r w:rsidR="0047001C" w:rsidRPr="00DA1E4F">
        <w:rPr>
          <w:rFonts w:asciiTheme="majorBidi" w:hAnsiTheme="majorBidi" w:cstheme="majorBidi"/>
          <w:sz w:val="24"/>
          <w:szCs w:val="24"/>
          <w:lang w:bidi="ar-JO"/>
        </w:rPr>
        <w:t>resent:</w:t>
      </w:r>
      <w:r w:rsidR="00C776BA">
        <w:rPr>
          <w:rFonts w:asciiTheme="majorBidi" w:hAnsiTheme="majorBidi" w:cstheme="majorBidi"/>
          <w:sz w:val="24"/>
          <w:szCs w:val="24"/>
          <w:lang w:bidi="ar-JO"/>
        </w:rPr>
        <w:tab/>
      </w:r>
      <w:r w:rsidR="0047001C" w:rsidRPr="001B0FDE">
        <w:rPr>
          <w:rFonts w:asciiTheme="majorBidi" w:hAnsiTheme="majorBidi" w:cstheme="majorBidi"/>
          <w:sz w:val="24"/>
          <w:szCs w:val="24"/>
          <w:lang w:bidi="ar-JO"/>
        </w:rPr>
        <w:t>Professor, Department</w:t>
      </w:r>
      <w:r w:rsidR="0047001C">
        <w:rPr>
          <w:rFonts w:asciiTheme="majorBidi" w:hAnsiTheme="majorBidi" w:cstheme="majorBidi"/>
          <w:sz w:val="24"/>
          <w:szCs w:val="24"/>
          <w:lang w:bidi="ar-JO"/>
        </w:rPr>
        <w:t xml:space="preserve"> of</w:t>
      </w:r>
      <w:r w:rsidR="0047001C"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Chemical Engineering,</w:t>
      </w:r>
      <w:r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47001C" w:rsidRPr="001B0FDE">
        <w:rPr>
          <w:rFonts w:asciiTheme="majorBidi" w:hAnsiTheme="majorBidi" w:cstheme="majorBidi"/>
          <w:sz w:val="24"/>
          <w:szCs w:val="24"/>
          <w:lang w:bidi="ar-JO"/>
        </w:rPr>
        <w:t>Al-</w:t>
      </w:r>
      <w:r w:rsidR="0047001C">
        <w:rPr>
          <w:rFonts w:asciiTheme="majorBidi" w:hAnsiTheme="majorBidi" w:cstheme="majorBidi"/>
          <w:sz w:val="24"/>
          <w:szCs w:val="24"/>
          <w:lang w:bidi="ar-JO"/>
        </w:rPr>
        <w:t xml:space="preserve">Hussein Bin Talal </w:t>
      </w:r>
      <w:r w:rsidR="0047001C" w:rsidRPr="001B0FDE">
        <w:rPr>
          <w:rFonts w:asciiTheme="majorBidi" w:hAnsiTheme="majorBidi" w:cstheme="majorBidi"/>
          <w:sz w:val="24"/>
          <w:szCs w:val="24"/>
          <w:lang w:bidi="ar-JO"/>
        </w:rPr>
        <w:t>University</w:t>
      </w:r>
    </w:p>
    <w:p w:rsidR="00E53563" w:rsidRPr="00DA1E4F" w:rsidRDefault="00E53563" w:rsidP="00E53563">
      <w:pPr>
        <w:bidi w:val="0"/>
        <w:spacing w:after="0"/>
        <w:ind w:left="2552" w:hanging="2552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>Sept.</w:t>
      </w:r>
      <w:r w:rsidRPr="00DA1E4F">
        <w:rPr>
          <w:rFonts w:asciiTheme="majorBidi" w:hAnsiTheme="majorBidi" w:cstheme="majorBidi"/>
          <w:sz w:val="24"/>
          <w:szCs w:val="24"/>
          <w:lang w:bidi="ar-JO"/>
        </w:rPr>
        <w:t xml:space="preserve"> 2011 – </w:t>
      </w:r>
      <w:r>
        <w:rPr>
          <w:rFonts w:asciiTheme="majorBidi" w:hAnsiTheme="majorBidi" w:cstheme="majorBidi"/>
          <w:sz w:val="24"/>
          <w:szCs w:val="24"/>
          <w:lang w:bidi="ar-JO"/>
        </w:rPr>
        <w:t>Dec.</w:t>
      </w:r>
      <w:r w:rsidRPr="00DA1E4F">
        <w:rPr>
          <w:rFonts w:asciiTheme="majorBidi" w:hAnsiTheme="majorBidi" w:cstheme="majorBidi"/>
          <w:sz w:val="24"/>
          <w:szCs w:val="24"/>
          <w:lang w:bidi="ar-JO"/>
        </w:rPr>
        <w:t xml:space="preserve"> 2014:</w:t>
      </w:r>
      <w:r>
        <w:rPr>
          <w:rFonts w:asciiTheme="majorBidi" w:hAnsiTheme="majorBidi" w:cstheme="majorBidi"/>
          <w:sz w:val="24"/>
          <w:szCs w:val="24"/>
          <w:lang w:bidi="ar-JO"/>
        </w:rPr>
        <w:tab/>
      </w:r>
      <w:r w:rsidRPr="00DA1E4F">
        <w:rPr>
          <w:rFonts w:asciiTheme="majorBidi" w:hAnsiTheme="majorBidi" w:cstheme="majorBidi"/>
          <w:sz w:val="24"/>
          <w:szCs w:val="24"/>
          <w:lang w:bidi="ar-JO"/>
        </w:rPr>
        <w:t xml:space="preserve">Associate Professor, Department of Chemical Engineering, 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 w:rsidRPr="00DA1E4F">
        <w:rPr>
          <w:rFonts w:asciiTheme="majorBidi" w:hAnsiTheme="majorBidi" w:cstheme="majorBidi"/>
          <w:sz w:val="24"/>
          <w:szCs w:val="24"/>
          <w:lang w:bidi="ar-JO"/>
        </w:rPr>
        <w:t>Al-Hussein Bin Talal University</w:t>
      </w:r>
    </w:p>
    <w:p w:rsidR="00E53563" w:rsidRPr="00DA1E4F" w:rsidRDefault="00E53563" w:rsidP="00E53563">
      <w:pPr>
        <w:bidi w:val="0"/>
        <w:spacing w:after="0"/>
        <w:ind w:left="2552" w:hanging="2552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>Aug. 2003 – Sept.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2010</w:t>
      </w:r>
      <w:r>
        <w:rPr>
          <w:rFonts w:asciiTheme="majorBidi" w:hAnsiTheme="majorBidi" w:cstheme="majorBidi"/>
          <w:sz w:val="24"/>
          <w:szCs w:val="24"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lang w:bidi="ar-JO"/>
        </w:rPr>
        <w:tab/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>Associate Professor, Department</w:t>
      </w:r>
      <w:r>
        <w:rPr>
          <w:rFonts w:asciiTheme="majorBidi" w:hAnsiTheme="majorBidi" w:cstheme="majorBidi"/>
          <w:sz w:val="24"/>
          <w:szCs w:val="24"/>
          <w:lang w:bidi="ar-JO"/>
        </w:rPr>
        <w:t xml:space="preserve"> of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Chemical Engineering, </w:t>
      </w:r>
      <w:proofErr w:type="spellStart"/>
      <w:r w:rsidRPr="00DA1E4F">
        <w:rPr>
          <w:rFonts w:asciiTheme="majorBidi" w:hAnsiTheme="majorBidi" w:cstheme="majorBidi"/>
          <w:sz w:val="24"/>
          <w:szCs w:val="24"/>
          <w:lang w:bidi="ar-JO"/>
        </w:rPr>
        <w:t>Mutah</w:t>
      </w:r>
      <w:proofErr w:type="spellEnd"/>
      <w:r w:rsidRPr="00DA1E4F">
        <w:rPr>
          <w:rFonts w:asciiTheme="majorBidi" w:hAnsiTheme="majorBidi" w:cstheme="majorBidi"/>
          <w:sz w:val="24"/>
          <w:szCs w:val="24"/>
          <w:lang w:bidi="ar-JO"/>
        </w:rPr>
        <w:t xml:space="preserve"> University</w:t>
      </w:r>
    </w:p>
    <w:p w:rsidR="00E53563" w:rsidRPr="001B0FDE" w:rsidRDefault="00E53563" w:rsidP="00E53563">
      <w:pPr>
        <w:bidi w:val="0"/>
        <w:spacing w:after="0"/>
        <w:ind w:left="2552" w:hanging="2552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>Sept.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1994 – Aug</w:t>
      </w:r>
      <w:r>
        <w:rPr>
          <w:rFonts w:asciiTheme="majorBidi" w:hAnsiTheme="majorBidi" w:cstheme="majorBidi"/>
          <w:sz w:val="24"/>
          <w:szCs w:val="24"/>
          <w:lang w:bidi="ar-JO"/>
        </w:rPr>
        <w:t>.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2003</w:t>
      </w:r>
      <w:r>
        <w:rPr>
          <w:rFonts w:asciiTheme="majorBidi" w:hAnsiTheme="majorBidi" w:cstheme="majorBidi"/>
          <w:sz w:val="24"/>
          <w:szCs w:val="24"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lang w:bidi="ar-JO"/>
        </w:rPr>
        <w:tab/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>Assistant Professor, Department</w:t>
      </w:r>
      <w:r>
        <w:rPr>
          <w:rFonts w:asciiTheme="majorBidi" w:hAnsiTheme="majorBidi" w:cstheme="majorBidi"/>
          <w:sz w:val="24"/>
          <w:szCs w:val="24"/>
          <w:lang w:bidi="ar-JO"/>
        </w:rPr>
        <w:t xml:space="preserve"> of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Chemical Engineering,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Mutah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University</w:t>
      </w:r>
    </w:p>
    <w:p w:rsidR="0047001C" w:rsidRDefault="0047001C" w:rsidP="0047001C">
      <w:pPr>
        <w:bidi w:val="0"/>
        <w:spacing w:after="0"/>
        <w:ind w:left="3261" w:hanging="3261"/>
        <w:jc w:val="both"/>
        <w:rPr>
          <w:rFonts w:asciiTheme="majorBidi" w:hAnsiTheme="majorBidi" w:cstheme="majorBidi"/>
          <w:sz w:val="24"/>
          <w:szCs w:val="24"/>
          <w:lang w:bidi="ar-JO"/>
        </w:rPr>
      </w:pPr>
    </w:p>
    <w:p w:rsidR="0047001C" w:rsidRPr="001B0FDE" w:rsidRDefault="0047001C" w:rsidP="0047001C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bidi="ar-JO"/>
        </w:rPr>
      </w:pPr>
    </w:p>
    <w:p w:rsidR="003F249D" w:rsidRDefault="001B0FDE" w:rsidP="00197194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bidi="ar-JO"/>
        </w:rPr>
      </w:pPr>
      <w:r w:rsidRPr="001B0FDE">
        <w:rPr>
          <w:rFonts w:asciiTheme="majorBidi" w:hAnsiTheme="majorBidi" w:cstheme="majorBidi"/>
          <w:b/>
          <w:bCs/>
          <w:sz w:val="24"/>
          <w:szCs w:val="24"/>
          <w:u w:val="single"/>
          <w:lang w:bidi="ar-JO"/>
        </w:rPr>
        <w:t>PUBLICATIONS:</w:t>
      </w:r>
    </w:p>
    <w:p w:rsidR="0047001C" w:rsidRPr="001B0FDE" w:rsidRDefault="0047001C" w:rsidP="0047001C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bidi="ar-JO"/>
        </w:rPr>
      </w:pPr>
    </w:p>
    <w:p w:rsidR="00E841C0" w:rsidRPr="001B0FDE" w:rsidRDefault="00E841C0" w:rsidP="00197194">
      <w:pPr>
        <w:numPr>
          <w:ilvl w:val="0"/>
          <w:numId w:val="1"/>
        </w:numPr>
        <w:tabs>
          <w:tab w:val="clear" w:pos="720"/>
          <w:tab w:val="num" w:pos="426"/>
        </w:tabs>
        <w:bidi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G. I.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Bisharat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 "Thermodynamic Analysis and the Use of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Exegry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Balances" International Conference on Energy Systems, Jordan 1989</w:t>
      </w:r>
    </w:p>
    <w:p w:rsidR="00E841C0" w:rsidRPr="001B0FDE" w:rsidRDefault="00E841C0" w:rsidP="00197194">
      <w:pPr>
        <w:numPr>
          <w:ilvl w:val="0"/>
          <w:numId w:val="1"/>
        </w:numPr>
        <w:tabs>
          <w:tab w:val="clear" w:pos="720"/>
          <w:tab w:val="num" w:pos="426"/>
        </w:tabs>
        <w:bidi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1B0FDE">
        <w:rPr>
          <w:rFonts w:asciiTheme="majorBidi" w:hAnsiTheme="majorBidi" w:cstheme="majorBidi"/>
          <w:sz w:val="24"/>
          <w:szCs w:val="24"/>
          <w:lang w:bidi="ar-JO"/>
        </w:rPr>
        <w:lastRenderedPageBreak/>
        <w:t xml:space="preserve">G. I.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Bisharat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"Heat Exchange Networks Synthesis" Ph. D. Thesis, N.T.U.A, Greece 1990</w:t>
      </w:r>
    </w:p>
    <w:p w:rsidR="00E841C0" w:rsidRPr="001B0FDE" w:rsidRDefault="00E841C0" w:rsidP="00197194">
      <w:pPr>
        <w:numPr>
          <w:ilvl w:val="0"/>
          <w:numId w:val="1"/>
        </w:numPr>
        <w:tabs>
          <w:tab w:val="clear" w:pos="720"/>
          <w:tab w:val="num" w:pos="426"/>
        </w:tabs>
        <w:bidi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G. I.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Bisharat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"Energy and the Chemical Industry" Energy Conservation in Industry Symposium, Jordan 1992</w:t>
      </w:r>
    </w:p>
    <w:p w:rsidR="00E841C0" w:rsidRPr="001B0FDE" w:rsidRDefault="00E841C0" w:rsidP="00197194">
      <w:pPr>
        <w:numPr>
          <w:ilvl w:val="0"/>
          <w:numId w:val="1"/>
        </w:numPr>
        <w:tabs>
          <w:tab w:val="clear" w:pos="720"/>
          <w:tab w:val="num" w:pos="426"/>
        </w:tabs>
        <w:bidi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H. D.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Ammari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and G. I.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Bisharat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"Utilization of Solar Air Heating for Drying Agricultural Products" Mansoura Engineering Journal, Vol.21, No.1, March 1996</w:t>
      </w:r>
    </w:p>
    <w:p w:rsidR="00E841C0" w:rsidRPr="001B0FDE" w:rsidRDefault="00E841C0" w:rsidP="00197194">
      <w:pPr>
        <w:numPr>
          <w:ilvl w:val="0"/>
          <w:numId w:val="1"/>
        </w:numPr>
        <w:tabs>
          <w:tab w:val="clear" w:pos="720"/>
          <w:tab w:val="num" w:pos="426"/>
        </w:tabs>
        <w:bidi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G. I.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Bisharat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"</w:t>
      </w:r>
      <w:r w:rsidR="00D319BD" w:rsidRPr="001B0FDE">
        <w:rPr>
          <w:rFonts w:asciiTheme="majorBidi" w:hAnsiTheme="majorBidi" w:cstheme="majorBidi"/>
          <w:sz w:val="24"/>
          <w:szCs w:val="24"/>
          <w:lang w:bidi="ar-JO"/>
        </w:rPr>
        <w:t>Energy optimization in multi-component distillation through unit modification" Alexandria engineering Journal, Vol. 40, No. 4, 2001</w:t>
      </w:r>
    </w:p>
    <w:p w:rsidR="00D319BD" w:rsidRPr="001B0FDE" w:rsidRDefault="00D319BD" w:rsidP="00197194">
      <w:pPr>
        <w:numPr>
          <w:ilvl w:val="0"/>
          <w:numId w:val="1"/>
        </w:numPr>
        <w:tabs>
          <w:tab w:val="clear" w:pos="720"/>
          <w:tab w:val="num" w:pos="426"/>
        </w:tabs>
        <w:bidi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G. I.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Bisharat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"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Vapour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recompression can save energy in distillation"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Mutah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Lil-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Buhouth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Wad-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Dirasat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>, Vol. 18, No. 1, 2003</w:t>
      </w:r>
    </w:p>
    <w:p w:rsidR="00D319BD" w:rsidRPr="001B0FDE" w:rsidRDefault="00D319BD" w:rsidP="00197194">
      <w:pPr>
        <w:numPr>
          <w:ilvl w:val="0"/>
          <w:numId w:val="1"/>
        </w:numPr>
        <w:tabs>
          <w:tab w:val="clear" w:pos="720"/>
          <w:tab w:val="num" w:pos="426"/>
        </w:tabs>
        <w:bidi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M. K.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Krokida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and G. I.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Bisharat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"Heat recovery from dryer exhaust air" Drying Technology, Vol. 22, No. 7, 2004</w:t>
      </w:r>
    </w:p>
    <w:p w:rsidR="00D319BD" w:rsidRPr="001B0FDE" w:rsidRDefault="00D319BD" w:rsidP="00197194">
      <w:pPr>
        <w:numPr>
          <w:ilvl w:val="0"/>
          <w:numId w:val="1"/>
        </w:numPr>
        <w:tabs>
          <w:tab w:val="clear" w:pos="720"/>
          <w:tab w:val="num" w:pos="426"/>
        </w:tabs>
        <w:bidi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A. E.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Lazou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P. A.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Michailidis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S.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Thymi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M. K.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Krokida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and G. I.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Bisharat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"Structural properties of corn-legume based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extrudates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as a function of processing conditions and raw material </w:t>
      </w:r>
      <w:r w:rsidR="00623C3F" w:rsidRPr="001B0FDE">
        <w:rPr>
          <w:rFonts w:asciiTheme="majorBidi" w:hAnsiTheme="majorBidi" w:cstheme="majorBidi"/>
          <w:sz w:val="24"/>
          <w:szCs w:val="24"/>
          <w:lang w:bidi="ar-JO"/>
        </w:rPr>
        <w:t>characteristics" International Journal of Food Properties, Vol. 10, Issue 4, 2007</w:t>
      </w:r>
    </w:p>
    <w:p w:rsidR="00623C3F" w:rsidRPr="001B0FDE" w:rsidRDefault="00623C3F" w:rsidP="00197194">
      <w:pPr>
        <w:numPr>
          <w:ilvl w:val="0"/>
          <w:numId w:val="1"/>
        </w:numPr>
        <w:tabs>
          <w:tab w:val="clear" w:pos="720"/>
          <w:tab w:val="num" w:pos="426"/>
        </w:tabs>
        <w:bidi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Ch. J.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Boukouvalas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M. K.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Krokida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and G. I.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Bisharat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"Structural properties of vegetables during air drying" Accepted for publication in the International Journal of Food Processing</w:t>
      </w:r>
    </w:p>
    <w:p w:rsidR="001B0FDE" w:rsidRPr="001B0FDE" w:rsidRDefault="001B0FDE" w:rsidP="00197194">
      <w:pPr>
        <w:numPr>
          <w:ilvl w:val="0"/>
          <w:numId w:val="1"/>
        </w:numPr>
        <w:tabs>
          <w:tab w:val="clear" w:pos="720"/>
          <w:tab w:val="num" w:pos="426"/>
        </w:tabs>
        <w:bidi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  <w:lang w:bidi="ar-JO"/>
        </w:rPr>
      </w:pP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Lazou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A.E.,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Michailidis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P.A.,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Thymi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S.,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Krokida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M.K. &amp; </w:t>
      </w:r>
      <w:proofErr w:type="spellStart"/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t>Bisharat</w:t>
      </w:r>
      <w:proofErr w:type="spellEnd"/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t>, G.I.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2007. Structural properties of corn-legume based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extrudates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as a function of processing conditions and raw material characteristics. </w:t>
      </w:r>
      <w:r w:rsidRPr="001B0FDE">
        <w:rPr>
          <w:rFonts w:asciiTheme="majorBidi" w:hAnsiTheme="majorBidi" w:cstheme="majorBidi"/>
          <w:i/>
          <w:iCs/>
          <w:sz w:val="24"/>
          <w:szCs w:val="24"/>
          <w:lang w:bidi="ar-JO"/>
        </w:rPr>
        <w:t>International Journal of Food Properties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10 (4): 721 – 738.</w:t>
      </w:r>
    </w:p>
    <w:p w:rsidR="001B0FDE" w:rsidRPr="001B0FDE" w:rsidRDefault="001B0FDE" w:rsidP="00197194">
      <w:pPr>
        <w:numPr>
          <w:ilvl w:val="0"/>
          <w:numId w:val="1"/>
        </w:numPr>
        <w:tabs>
          <w:tab w:val="clear" w:pos="720"/>
          <w:tab w:val="num" w:pos="426"/>
        </w:tabs>
        <w:bidi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Shawabkeh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R.A.,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Khashman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O.A. &amp; </w:t>
      </w:r>
      <w:proofErr w:type="spellStart"/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t>Bisharat</w:t>
      </w:r>
      <w:proofErr w:type="spellEnd"/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t>, G.I.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2010.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Photocatalytic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degradation of phenol using Fe-TiO</w:t>
      </w:r>
      <w:r w:rsidRPr="001B0FDE">
        <w:rPr>
          <w:rFonts w:asciiTheme="majorBidi" w:hAnsiTheme="majorBidi" w:cstheme="majorBidi"/>
          <w:sz w:val="24"/>
          <w:szCs w:val="24"/>
          <w:vertAlign w:val="subscript"/>
          <w:lang w:bidi="ar-JO"/>
        </w:rPr>
        <w:t>2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by different illumination sources. </w:t>
      </w:r>
      <w:r w:rsidRPr="001B0FDE">
        <w:rPr>
          <w:rFonts w:asciiTheme="majorBidi" w:hAnsiTheme="majorBidi" w:cstheme="majorBidi"/>
          <w:i/>
          <w:iCs/>
          <w:sz w:val="24"/>
          <w:szCs w:val="24"/>
          <w:lang w:bidi="ar-JO"/>
        </w:rPr>
        <w:t>International Journal of Chemistry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2 (2): 10 – 18.</w:t>
      </w:r>
    </w:p>
    <w:p w:rsidR="001B0FDE" w:rsidRPr="001B0FDE" w:rsidRDefault="001B0FDE" w:rsidP="00197194">
      <w:pPr>
        <w:numPr>
          <w:ilvl w:val="0"/>
          <w:numId w:val="1"/>
        </w:numPr>
        <w:tabs>
          <w:tab w:val="clear" w:pos="720"/>
          <w:tab w:val="num" w:pos="426"/>
        </w:tabs>
        <w:bidi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Boukouvalas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</w:t>
      </w:r>
      <w:proofErr w:type="spellStart"/>
      <w:proofErr w:type="gramStart"/>
      <w:r w:rsidRPr="001B0FDE">
        <w:rPr>
          <w:rFonts w:asciiTheme="majorBidi" w:hAnsiTheme="majorBidi" w:cstheme="majorBidi"/>
          <w:sz w:val="24"/>
          <w:szCs w:val="24"/>
          <w:lang w:bidi="ar-JO"/>
        </w:rPr>
        <w:t>Ch.J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>.,</w:t>
      </w:r>
      <w:proofErr w:type="gram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t>Bisharat</w:t>
      </w:r>
      <w:proofErr w:type="spellEnd"/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t>, G.I.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Krokida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M.K. 2010. Structural properties of vegetables during air drying. </w:t>
      </w:r>
      <w:r w:rsidRPr="001B0FDE">
        <w:rPr>
          <w:rFonts w:asciiTheme="majorBidi" w:hAnsiTheme="majorBidi" w:cstheme="majorBidi"/>
          <w:i/>
          <w:iCs/>
          <w:sz w:val="24"/>
          <w:szCs w:val="24"/>
          <w:lang w:bidi="ar-JO"/>
        </w:rPr>
        <w:t>International Journal of Food Properties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13 (6): 1393 – 1404.</w:t>
      </w:r>
    </w:p>
    <w:p w:rsidR="001B0FDE" w:rsidRPr="001B0FDE" w:rsidRDefault="001B0FDE" w:rsidP="00197194">
      <w:pPr>
        <w:numPr>
          <w:ilvl w:val="0"/>
          <w:numId w:val="1"/>
        </w:numPr>
        <w:tabs>
          <w:tab w:val="clear" w:pos="720"/>
          <w:tab w:val="num" w:pos="426"/>
        </w:tabs>
        <w:bidi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  <w:lang w:bidi="ar-JO"/>
        </w:rPr>
      </w:pP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Panagiota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N.E.,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Krokida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M.K.,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Polyzois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G.,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Gettleman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L. &amp; </w:t>
      </w:r>
      <w:proofErr w:type="spellStart"/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t>Bisharat</w:t>
      </w:r>
      <w:proofErr w:type="spellEnd"/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t>, G.I.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2011. Effects of outdoor weathering on facial prosthetic elastomers. </w:t>
      </w:r>
      <w:r w:rsidRPr="001B0FDE">
        <w:rPr>
          <w:rFonts w:asciiTheme="majorBidi" w:hAnsiTheme="majorBidi" w:cstheme="majorBidi"/>
          <w:i/>
          <w:iCs/>
          <w:sz w:val="24"/>
          <w:szCs w:val="24"/>
          <w:lang w:bidi="ar-JO"/>
        </w:rPr>
        <w:t>Odontology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99 (1): 68–76.</w:t>
      </w:r>
    </w:p>
    <w:p w:rsidR="001B0FDE" w:rsidRPr="001B0FDE" w:rsidRDefault="001B0FDE" w:rsidP="00197194">
      <w:pPr>
        <w:numPr>
          <w:ilvl w:val="0"/>
          <w:numId w:val="1"/>
        </w:numPr>
        <w:tabs>
          <w:tab w:val="clear" w:pos="720"/>
          <w:tab w:val="num" w:pos="426"/>
        </w:tabs>
        <w:bidi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  <w:lang w:bidi="ar-JO"/>
        </w:rPr>
      </w:pP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Giannini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A.N.,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Krokida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M.K. &amp; </w:t>
      </w:r>
      <w:proofErr w:type="spellStart"/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t>Bisharat</w:t>
      </w:r>
      <w:proofErr w:type="spellEnd"/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t>, G.I.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2013. Structural Properties of Corn-Based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Extrudates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Enriched with Plant Fibers. </w:t>
      </w:r>
      <w:r w:rsidRPr="001B0FDE">
        <w:rPr>
          <w:rFonts w:asciiTheme="majorBidi" w:hAnsiTheme="majorBidi" w:cstheme="majorBidi"/>
          <w:i/>
          <w:iCs/>
          <w:sz w:val="24"/>
          <w:szCs w:val="24"/>
          <w:lang w:bidi="ar-JO"/>
        </w:rPr>
        <w:t>International Journal of Food Properties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16 (3): 667-683.</w:t>
      </w:r>
    </w:p>
    <w:p w:rsidR="001B0FDE" w:rsidRPr="001B0FDE" w:rsidRDefault="001B0FDE" w:rsidP="00197194">
      <w:pPr>
        <w:numPr>
          <w:ilvl w:val="0"/>
          <w:numId w:val="1"/>
        </w:numPr>
        <w:tabs>
          <w:tab w:val="clear" w:pos="720"/>
          <w:tab w:val="num" w:pos="426"/>
        </w:tabs>
        <w:bidi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  <w:lang w:bidi="ar-JO"/>
        </w:rPr>
      </w:pPr>
      <w:proofErr w:type="spellStart"/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t>Bisharat</w:t>
      </w:r>
      <w:proofErr w:type="spellEnd"/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t>, G.I.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Oikonomopoulou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V.P.,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Panagiotou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N.M.,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Krokida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M.K. &amp;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Maroulis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Z.B. 2013. Effect of extrusion conditions on the structural properties of corn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extrudates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enriched with dehydrated vegetables. </w:t>
      </w:r>
      <w:r w:rsidRPr="001B0FDE">
        <w:rPr>
          <w:rFonts w:asciiTheme="majorBidi" w:hAnsiTheme="majorBidi" w:cstheme="majorBidi"/>
          <w:i/>
          <w:iCs/>
          <w:sz w:val="24"/>
          <w:szCs w:val="24"/>
          <w:lang w:bidi="ar-JO"/>
        </w:rPr>
        <w:t>Food Research International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53 (1): 1-14.</w:t>
      </w:r>
    </w:p>
    <w:p w:rsidR="001B0FDE" w:rsidRPr="001B0FDE" w:rsidRDefault="001B0FDE" w:rsidP="00197194">
      <w:pPr>
        <w:numPr>
          <w:ilvl w:val="0"/>
          <w:numId w:val="1"/>
        </w:numPr>
        <w:tabs>
          <w:tab w:val="clear" w:pos="720"/>
          <w:tab w:val="num" w:pos="426"/>
        </w:tabs>
        <w:bidi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  <w:lang w:bidi="ar-JO"/>
        </w:rPr>
      </w:pPr>
      <w:proofErr w:type="spellStart"/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t>Bisharat</w:t>
      </w:r>
      <w:proofErr w:type="spellEnd"/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t>, G.I.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Eleni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P.N.,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Panagiotou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N.M.,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Krokida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M.K. &amp;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Maroulis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Z.B. 2014. Thermal, textural and physicochemical analysis of corn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extrudates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enriched with broccoli or olive paste. </w:t>
      </w:r>
      <w:r w:rsidRPr="001B0FDE">
        <w:rPr>
          <w:rFonts w:asciiTheme="majorBidi" w:hAnsiTheme="majorBidi" w:cstheme="majorBidi"/>
          <w:i/>
          <w:iCs/>
          <w:sz w:val="24"/>
          <w:szCs w:val="24"/>
          <w:lang w:bidi="ar-JO"/>
        </w:rPr>
        <w:t>International Journal of Food Properties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17 (9): 2100-2116.</w:t>
      </w:r>
    </w:p>
    <w:p w:rsidR="001B0FDE" w:rsidRPr="001B0FDE" w:rsidRDefault="001B0FDE" w:rsidP="00197194">
      <w:pPr>
        <w:numPr>
          <w:ilvl w:val="0"/>
          <w:numId w:val="1"/>
        </w:numPr>
        <w:tabs>
          <w:tab w:val="clear" w:pos="720"/>
          <w:tab w:val="num" w:pos="426"/>
        </w:tabs>
        <w:bidi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t>Bisharat</w:t>
      </w:r>
      <w:proofErr w:type="spellEnd"/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t>, G.I.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2014. Investigation of the final properties of high-added value corn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extrudates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. </w:t>
      </w:r>
      <w:r w:rsidRPr="001B0FDE">
        <w:rPr>
          <w:rFonts w:asciiTheme="majorBidi" w:hAnsiTheme="majorBidi" w:cstheme="majorBidi"/>
          <w:i/>
          <w:iCs/>
          <w:sz w:val="24"/>
          <w:szCs w:val="24"/>
          <w:lang w:bidi="ar-JO"/>
        </w:rPr>
        <w:t>Al-Hussein Bin Talal University Journal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Pr="001B0FDE">
        <w:rPr>
          <w:rFonts w:asciiTheme="majorBidi" w:hAnsiTheme="majorBidi" w:cstheme="majorBidi"/>
          <w:i/>
          <w:iCs/>
          <w:sz w:val="24"/>
          <w:szCs w:val="24"/>
          <w:lang w:bidi="ar-JO"/>
        </w:rPr>
        <w:t>of Research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>.</w:t>
      </w:r>
      <w:r w:rsidRPr="001B0FDE">
        <w:rPr>
          <w:rFonts w:asciiTheme="majorBidi" w:hAnsiTheme="majorBidi" w:cstheme="majorBidi"/>
          <w:sz w:val="24"/>
          <w:szCs w:val="24"/>
        </w:rPr>
        <w:t xml:space="preserve"> (</w:t>
      </w:r>
      <w:r w:rsidRPr="001B0FDE">
        <w:rPr>
          <w:rFonts w:asciiTheme="majorBidi" w:hAnsiTheme="majorBidi" w:cstheme="majorBidi"/>
          <w:b/>
          <w:bCs/>
          <w:sz w:val="24"/>
          <w:szCs w:val="24"/>
        </w:rPr>
        <w:t>Accepted</w:t>
      </w:r>
      <w:r w:rsidRPr="001B0FDE">
        <w:rPr>
          <w:rFonts w:asciiTheme="majorBidi" w:hAnsiTheme="majorBidi" w:cstheme="majorBidi"/>
          <w:sz w:val="24"/>
          <w:szCs w:val="24"/>
        </w:rPr>
        <w:t>).</w:t>
      </w:r>
    </w:p>
    <w:p w:rsidR="001B0FDE" w:rsidRPr="001B0FDE" w:rsidRDefault="001B0FDE" w:rsidP="00197194">
      <w:pPr>
        <w:numPr>
          <w:ilvl w:val="0"/>
          <w:numId w:val="1"/>
        </w:numPr>
        <w:tabs>
          <w:tab w:val="clear" w:pos="720"/>
          <w:tab w:val="num" w:pos="426"/>
        </w:tabs>
        <w:bidi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Michailidis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P.A.,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Krokida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M.K., </w:t>
      </w:r>
      <w:proofErr w:type="spellStart"/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t>Bisharat</w:t>
      </w:r>
      <w:proofErr w:type="spellEnd"/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t>, G.I.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Marinos-Kouris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D. &amp;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Rahman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M.S. 2009. Measurement of density, shrinkage, and porosity. In: M. S. </w:t>
      </w:r>
      <w:proofErr w:type="spellStart"/>
      <w:r w:rsidRPr="001B0FDE">
        <w:rPr>
          <w:rFonts w:asciiTheme="majorBidi" w:hAnsiTheme="majorBidi" w:cstheme="majorBidi"/>
          <w:sz w:val="24"/>
          <w:szCs w:val="24"/>
          <w:lang w:bidi="ar-JO"/>
        </w:rPr>
        <w:t>Rahman</w:t>
      </w:r>
      <w:proofErr w:type="spellEnd"/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, </w:t>
      </w:r>
      <w:r w:rsidRPr="001B0FDE">
        <w:rPr>
          <w:rFonts w:asciiTheme="majorBidi" w:hAnsiTheme="majorBidi" w:cstheme="majorBidi"/>
          <w:i/>
          <w:iCs/>
          <w:sz w:val="24"/>
          <w:szCs w:val="24"/>
          <w:lang w:bidi="ar-JO"/>
        </w:rPr>
        <w:t>Food properties handbook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>, pp. 398-415, New York: CRC Press.</w:t>
      </w:r>
    </w:p>
    <w:p w:rsidR="001B0FDE" w:rsidRDefault="001B0FDE" w:rsidP="0047001C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lastRenderedPageBreak/>
        <w:t xml:space="preserve">LANGUAGES </w:t>
      </w: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</w:p>
    <w:p w:rsidR="0047001C" w:rsidRDefault="0047001C" w:rsidP="00197194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</w:p>
    <w:p w:rsidR="001B0FDE" w:rsidRDefault="00623C3F" w:rsidP="0047001C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Arabic (Mother Tongue), </w:t>
      </w:r>
    </w:p>
    <w:p w:rsidR="001B0FDE" w:rsidRDefault="00623C3F" w:rsidP="00197194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English (Excellent), </w:t>
      </w:r>
    </w:p>
    <w:p w:rsidR="001B0FDE" w:rsidRDefault="00623C3F" w:rsidP="00197194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Greek (Excellent), </w:t>
      </w:r>
    </w:p>
    <w:p w:rsidR="001B0FDE" w:rsidRDefault="00623C3F" w:rsidP="00197194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  <w:r w:rsidRPr="001B0FDE">
        <w:rPr>
          <w:rFonts w:asciiTheme="majorBidi" w:hAnsiTheme="majorBidi" w:cstheme="majorBidi"/>
          <w:sz w:val="24"/>
          <w:szCs w:val="24"/>
          <w:lang w:bidi="ar-JO"/>
        </w:rPr>
        <w:t xml:space="preserve">German (Good), and </w:t>
      </w:r>
    </w:p>
    <w:p w:rsidR="00623C3F" w:rsidRDefault="00623C3F" w:rsidP="00197194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  <w:r w:rsidRPr="001B0FDE">
        <w:rPr>
          <w:rFonts w:asciiTheme="majorBidi" w:hAnsiTheme="majorBidi" w:cstheme="majorBidi"/>
          <w:sz w:val="24"/>
          <w:szCs w:val="24"/>
          <w:lang w:bidi="ar-JO"/>
        </w:rPr>
        <w:t>French (Fair)</w:t>
      </w:r>
    </w:p>
    <w:p w:rsidR="001B0FDE" w:rsidRDefault="001B0FDE" w:rsidP="00197194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:rsidR="0047001C" w:rsidRDefault="0047001C" w:rsidP="0047001C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:rsidR="0047001C" w:rsidRPr="001B0FDE" w:rsidRDefault="0047001C" w:rsidP="0047001C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:rsidR="001B0FDE" w:rsidRPr="001B0FDE" w:rsidRDefault="001B0FDE" w:rsidP="00197194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1B0FDE">
        <w:rPr>
          <w:rFonts w:asciiTheme="majorBidi" w:hAnsiTheme="majorBidi" w:cstheme="majorBidi"/>
          <w:b/>
          <w:bCs/>
          <w:sz w:val="24"/>
          <w:szCs w:val="24"/>
          <w:lang w:bidi="ar-JO"/>
        </w:rPr>
        <w:t>COMPUTER SKILLS</w:t>
      </w:r>
    </w:p>
    <w:p w:rsidR="0047001C" w:rsidRDefault="0047001C" w:rsidP="00197194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</w:p>
    <w:p w:rsidR="004B0AB3" w:rsidRPr="001B0FDE" w:rsidRDefault="004B0AB3" w:rsidP="0047001C">
      <w:pPr>
        <w:bidi w:val="0"/>
        <w:spacing w:after="0"/>
        <w:rPr>
          <w:rFonts w:asciiTheme="majorBidi" w:hAnsiTheme="majorBidi" w:cstheme="majorBidi"/>
          <w:sz w:val="24"/>
          <w:szCs w:val="24"/>
          <w:lang w:bidi="ar-JO"/>
        </w:rPr>
      </w:pPr>
      <w:r w:rsidRPr="001B0FDE">
        <w:rPr>
          <w:rFonts w:asciiTheme="majorBidi" w:hAnsiTheme="majorBidi" w:cstheme="majorBidi"/>
          <w:sz w:val="24"/>
          <w:szCs w:val="24"/>
          <w:lang w:bidi="ar-JO"/>
        </w:rPr>
        <w:t>ICDL</w:t>
      </w:r>
    </w:p>
    <w:sectPr w:rsidR="004B0AB3" w:rsidRPr="001B0FDE" w:rsidSect="00C776BA">
      <w:pgSz w:w="11906" w:h="16838" w:code="9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34424"/>
    <w:multiLevelType w:val="hybridMultilevel"/>
    <w:tmpl w:val="C12C4A7A"/>
    <w:lvl w:ilvl="0" w:tplc="6E5AF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77"/>
    <w:rsid w:val="0000312B"/>
    <w:rsid w:val="000C0475"/>
    <w:rsid w:val="00197194"/>
    <w:rsid w:val="001B0FDE"/>
    <w:rsid w:val="00250A16"/>
    <w:rsid w:val="002528C6"/>
    <w:rsid w:val="00283FA5"/>
    <w:rsid w:val="00372672"/>
    <w:rsid w:val="00373BEA"/>
    <w:rsid w:val="003C6B5E"/>
    <w:rsid w:val="003F249D"/>
    <w:rsid w:val="00420C77"/>
    <w:rsid w:val="0047001C"/>
    <w:rsid w:val="004B0AB3"/>
    <w:rsid w:val="005F7DB7"/>
    <w:rsid w:val="00623C3F"/>
    <w:rsid w:val="00744567"/>
    <w:rsid w:val="007D4324"/>
    <w:rsid w:val="007D4418"/>
    <w:rsid w:val="00816F4D"/>
    <w:rsid w:val="008A28B4"/>
    <w:rsid w:val="008D2E5C"/>
    <w:rsid w:val="009558E4"/>
    <w:rsid w:val="009E07A4"/>
    <w:rsid w:val="00A623AF"/>
    <w:rsid w:val="00B31D1D"/>
    <w:rsid w:val="00B43A2E"/>
    <w:rsid w:val="00C776BA"/>
    <w:rsid w:val="00D13385"/>
    <w:rsid w:val="00D319BD"/>
    <w:rsid w:val="00D37D95"/>
    <w:rsid w:val="00DA1E4F"/>
    <w:rsid w:val="00E35190"/>
    <w:rsid w:val="00E53563"/>
    <w:rsid w:val="00E841C0"/>
    <w:rsid w:val="00F23AA0"/>
    <w:rsid w:val="00F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F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4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F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4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ibisharat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ghassan</dc:creator>
  <cp:lastModifiedBy>Dr.Batiha</cp:lastModifiedBy>
  <cp:revision>2</cp:revision>
  <dcterms:created xsi:type="dcterms:W3CDTF">2020-10-14T21:23:00Z</dcterms:created>
  <dcterms:modified xsi:type="dcterms:W3CDTF">2020-10-14T21:23:00Z</dcterms:modified>
</cp:coreProperties>
</file>