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37" w:rsidRPr="004C3337" w:rsidRDefault="004C3337" w:rsidP="004C3337">
      <w:pPr>
        <w:jc w:val="center"/>
        <w:rPr>
          <w:rFonts w:ascii="Ebrima" w:hAnsi="Ebrima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1011C4">
        <w:rPr>
          <w:rFonts w:ascii="Ebrima" w:hAnsi="Ebrima"/>
          <w:b/>
          <w:bCs/>
          <w:sz w:val="28"/>
          <w:szCs w:val="28"/>
          <w:rtl/>
          <w:lang w:bidi="ar-JO"/>
        </w:rPr>
        <w:t xml:space="preserve">الخطة الاسترشادية </w:t>
      </w:r>
      <w:r w:rsidRPr="004C3337">
        <w:rPr>
          <w:rFonts w:ascii="Ebrima" w:hAnsi="Ebrima" w:hint="cs"/>
          <w:b/>
          <w:bCs/>
          <w:sz w:val="28"/>
          <w:szCs w:val="28"/>
          <w:rtl/>
          <w:lang w:bidi="ar-JO"/>
        </w:rPr>
        <w:t xml:space="preserve">لدرجة البكالوريوس في </w:t>
      </w:r>
    </w:p>
    <w:p w:rsidR="004C3337" w:rsidRPr="004C3337" w:rsidRDefault="004C3337" w:rsidP="004C3337">
      <w:pPr>
        <w:jc w:val="center"/>
        <w:rPr>
          <w:rFonts w:ascii="Ebrima" w:hAnsi="Ebrima"/>
          <w:b/>
          <w:bCs/>
          <w:sz w:val="28"/>
          <w:szCs w:val="28"/>
          <w:rtl/>
          <w:lang w:bidi="ar-JO"/>
        </w:rPr>
      </w:pPr>
      <w:r w:rsidRPr="004C3337">
        <w:rPr>
          <w:rFonts w:ascii="Ebrima" w:hAnsi="Ebrima" w:hint="cs"/>
          <w:b/>
          <w:bCs/>
          <w:sz w:val="28"/>
          <w:szCs w:val="28"/>
          <w:rtl/>
          <w:lang w:bidi="ar-JO"/>
        </w:rPr>
        <w:t>كلية القانون</w:t>
      </w:r>
    </w:p>
    <w:p w:rsidR="009B31C9" w:rsidRPr="009B31C9" w:rsidRDefault="009B31C9" w:rsidP="009B31C9">
      <w:pPr>
        <w:rPr>
          <w:rFonts w:cs="Simplified Arabic"/>
          <w:b/>
          <w:bCs/>
          <w:sz w:val="16"/>
          <w:szCs w:val="16"/>
          <w:rtl/>
          <w:lang w:bidi="ar-JO"/>
        </w:rPr>
      </w:pPr>
    </w:p>
    <w:tbl>
      <w:tblPr>
        <w:tblStyle w:val="TableGrid"/>
        <w:bidiVisual/>
        <w:tblW w:w="0" w:type="auto"/>
        <w:jc w:val="right"/>
        <w:tblLook w:val="01E0" w:firstRow="1" w:lastRow="1" w:firstColumn="1" w:lastColumn="1" w:noHBand="0" w:noVBand="0"/>
      </w:tblPr>
      <w:tblGrid>
        <w:gridCol w:w="2076"/>
        <w:gridCol w:w="2070"/>
        <w:gridCol w:w="2074"/>
        <w:gridCol w:w="2076"/>
      </w:tblGrid>
      <w:tr w:rsidR="009B31C9" w:rsidRPr="00583117">
        <w:trPr>
          <w:jc w:val="right"/>
        </w:trPr>
        <w:tc>
          <w:tcPr>
            <w:tcW w:w="2130" w:type="dxa"/>
            <w:shd w:val="clear" w:color="auto" w:fill="C0C0C0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المتطلبات</w:t>
            </w:r>
          </w:p>
        </w:tc>
        <w:tc>
          <w:tcPr>
            <w:tcW w:w="2130" w:type="dxa"/>
            <w:shd w:val="clear" w:color="auto" w:fill="C0C0C0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عدد الساعات</w:t>
            </w:r>
          </w:p>
        </w:tc>
        <w:tc>
          <w:tcPr>
            <w:tcW w:w="2131" w:type="dxa"/>
            <w:shd w:val="clear" w:color="auto" w:fill="C0C0C0"/>
          </w:tcPr>
          <w:p w:rsidR="009B31C9" w:rsidRPr="00583117" w:rsidRDefault="004C3337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الإجبارية</w:t>
            </w:r>
          </w:p>
        </w:tc>
        <w:tc>
          <w:tcPr>
            <w:tcW w:w="2131" w:type="dxa"/>
            <w:shd w:val="clear" w:color="auto" w:fill="C0C0C0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الاختيارية</w:t>
            </w:r>
          </w:p>
          <w:p w:rsidR="009B31C9" w:rsidRPr="00583117" w:rsidRDefault="009B31C9" w:rsidP="00583117">
            <w:pPr>
              <w:jc w:val="center"/>
              <w:rPr>
                <w:rtl/>
              </w:rPr>
            </w:pPr>
          </w:p>
        </w:tc>
      </w:tr>
      <w:tr w:rsidR="009B31C9" w:rsidRPr="00583117">
        <w:trPr>
          <w:jc w:val="right"/>
        </w:trPr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متطلبات جامعة</w:t>
            </w:r>
          </w:p>
        </w:tc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27</w:t>
            </w:r>
          </w:p>
        </w:tc>
        <w:tc>
          <w:tcPr>
            <w:tcW w:w="2131" w:type="dxa"/>
          </w:tcPr>
          <w:p w:rsidR="009B31C9" w:rsidRPr="00583117" w:rsidRDefault="00EF5BCB" w:rsidP="005831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131" w:type="dxa"/>
          </w:tcPr>
          <w:p w:rsidR="009B31C9" w:rsidRPr="00583117" w:rsidRDefault="00EF5BCB" w:rsidP="005831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9B31C9" w:rsidRPr="00583117">
        <w:trPr>
          <w:jc w:val="right"/>
        </w:trPr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متطلبات كلية</w:t>
            </w:r>
          </w:p>
        </w:tc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27</w:t>
            </w:r>
          </w:p>
        </w:tc>
        <w:tc>
          <w:tcPr>
            <w:tcW w:w="2131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27</w:t>
            </w:r>
          </w:p>
        </w:tc>
        <w:tc>
          <w:tcPr>
            <w:tcW w:w="2131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-</w:t>
            </w:r>
          </w:p>
        </w:tc>
      </w:tr>
      <w:tr w:rsidR="009B31C9" w:rsidRPr="00583117">
        <w:trPr>
          <w:jc w:val="right"/>
        </w:trPr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متطلبات التخصص</w:t>
            </w:r>
          </w:p>
        </w:tc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87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75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12</w:t>
            </w:r>
          </w:p>
        </w:tc>
      </w:tr>
      <w:tr w:rsidR="009B31C9" w:rsidRPr="00583117">
        <w:trPr>
          <w:jc w:val="right"/>
        </w:trPr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المجموع</w:t>
            </w:r>
          </w:p>
        </w:tc>
        <w:tc>
          <w:tcPr>
            <w:tcW w:w="2130" w:type="dxa"/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  <w:r w:rsidRPr="00583117">
              <w:rPr>
                <w:rFonts w:hint="cs"/>
                <w:rtl/>
              </w:rPr>
              <w:t>141</w:t>
            </w:r>
          </w:p>
        </w:tc>
        <w:tc>
          <w:tcPr>
            <w:tcW w:w="2131" w:type="dxa"/>
            <w:tcBorders>
              <w:bottom w:val="nil"/>
              <w:right w:val="nil"/>
            </w:tcBorders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</w:p>
        </w:tc>
        <w:tc>
          <w:tcPr>
            <w:tcW w:w="2131" w:type="dxa"/>
            <w:tcBorders>
              <w:left w:val="nil"/>
              <w:bottom w:val="nil"/>
              <w:right w:val="nil"/>
            </w:tcBorders>
          </w:tcPr>
          <w:p w:rsidR="009B31C9" w:rsidRPr="00583117" w:rsidRDefault="009B31C9" w:rsidP="00583117">
            <w:pPr>
              <w:jc w:val="center"/>
              <w:rPr>
                <w:rtl/>
              </w:rPr>
            </w:pPr>
          </w:p>
        </w:tc>
      </w:tr>
    </w:tbl>
    <w:p w:rsidR="008859AF" w:rsidRPr="00DB10F6" w:rsidRDefault="008859AF" w:rsidP="008859AF">
      <w:pPr>
        <w:rPr>
          <w:rtl/>
          <w:lang w:bidi="ar-JO"/>
        </w:rPr>
      </w:pPr>
      <w:r w:rsidRPr="00DB10F6">
        <w:rPr>
          <w:rtl/>
          <w:lang w:bidi="ar-JO"/>
        </w:rPr>
        <w:tab/>
      </w:r>
      <w:r w:rsidRPr="00DB10F6">
        <w:rPr>
          <w:rtl/>
          <w:lang w:bidi="ar-JO"/>
        </w:rPr>
        <w:tab/>
        <w:t xml:space="preserve">   </w:t>
      </w:r>
      <w:r w:rsidRPr="00DB10F6">
        <w:rPr>
          <w:rtl/>
          <w:lang w:bidi="ar-JO"/>
        </w:rPr>
        <w:tab/>
      </w:r>
      <w:r w:rsidRPr="00DB10F6">
        <w:rPr>
          <w:rtl/>
          <w:lang w:bidi="ar-JO"/>
        </w:rPr>
        <w:tab/>
      </w:r>
      <w:r w:rsidRPr="00DB10F6">
        <w:rPr>
          <w:rtl/>
          <w:lang w:bidi="ar-JO"/>
        </w:rPr>
        <w:tab/>
        <w:t xml:space="preserve">           </w:t>
      </w:r>
      <w:r w:rsidRPr="00DB10F6">
        <w:rPr>
          <w:rtl/>
          <w:lang w:bidi="ar-JO"/>
        </w:rPr>
        <w:tab/>
        <w:t xml:space="preserve">                                     </w:t>
      </w:r>
    </w:p>
    <w:p w:rsidR="008859AF" w:rsidRPr="004B15DC" w:rsidRDefault="004B15DC" w:rsidP="004B15DC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4B15DC">
        <w:rPr>
          <w:b/>
          <w:bCs/>
          <w:sz w:val="28"/>
          <w:szCs w:val="28"/>
          <w:u w:val="single"/>
          <w:rtl/>
          <w:lang w:bidi="ar-JO"/>
        </w:rPr>
        <w:t>قواعد عامة</w:t>
      </w:r>
    </w:p>
    <w:p w:rsidR="008859AF" w:rsidRPr="00DB10F6" w:rsidRDefault="008859AF" w:rsidP="0015721E">
      <w:pPr>
        <w:numPr>
          <w:ilvl w:val="0"/>
          <w:numId w:val="3"/>
        </w:numPr>
        <w:tabs>
          <w:tab w:val="clear" w:pos="720"/>
        </w:tabs>
        <w:spacing w:line="360" w:lineRule="auto"/>
        <w:ind w:left="-154" w:hanging="270"/>
        <w:jc w:val="lowKashida"/>
        <w:rPr>
          <w:rtl/>
          <w:lang w:bidi="ar-JO"/>
        </w:rPr>
      </w:pPr>
      <w:r w:rsidRPr="00DB10F6">
        <w:rPr>
          <w:rtl/>
          <w:lang w:bidi="ar-JO"/>
        </w:rPr>
        <w:t>تشتمل الخطة الدراسية لكلية القانون على (141) ساعة معتمدة.</w:t>
      </w:r>
    </w:p>
    <w:p w:rsidR="008859AF" w:rsidRPr="00DB10F6" w:rsidRDefault="008859AF" w:rsidP="0015721E">
      <w:pPr>
        <w:numPr>
          <w:ilvl w:val="0"/>
          <w:numId w:val="3"/>
        </w:numPr>
        <w:tabs>
          <w:tab w:val="clear" w:pos="720"/>
        </w:tabs>
        <w:spacing w:line="360" w:lineRule="auto"/>
        <w:ind w:left="-154" w:hanging="270"/>
        <w:jc w:val="lowKashida"/>
        <w:rPr>
          <w:lang w:bidi="ar-JO"/>
        </w:rPr>
      </w:pPr>
      <w:r w:rsidRPr="00DB10F6">
        <w:rPr>
          <w:rtl/>
          <w:lang w:bidi="ar-JO"/>
        </w:rPr>
        <w:t>الحد الأعلى لمدة الدراسة للحصول على درجة البكالوريوس في القانون هو سبع سنوات بما يعادل (14) فصلاً دراسياً.</w:t>
      </w:r>
    </w:p>
    <w:p w:rsidR="008859AF" w:rsidRPr="00DB10F6" w:rsidRDefault="008859AF" w:rsidP="00FD1D42">
      <w:pPr>
        <w:numPr>
          <w:ilvl w:val="0"/>
          <w:numId w:val="3"/>
        </w:numPr>
        <w:tabs>
          <w:tab w:val="clear" w:pos="720"/>
          <w:tab w:val="num" w:pos="-154"/>
        </w:tabs>
        <w:spacing w:line="360" w:lineRule="auto"/>
        <w:ind w:left="-154" w:hanging="270"/>
        <w:jc w:val="lowKashida"/>
        <w:rPr>
          <w:lang w:bidi="ar-JO"/>
        </w:rPr>
      </w:pPr>
      <w:r w:rsidRPr="00DB10F6">
        <w:rPr>
          <w:rtl/>
          <w:lang w:bidi="ar-JO"/>
        </w:rPr>
        <w:t>الحد الأدنى للساعات المعتمدة التي يدرسها الطالب المسجل للحصول على درجة البكالوريوس في القانون هو (</w:t>
      </w:r>
      <w:r w:rsidR="000413A5">
        <w:rPr>
          <w:rFonts w:hint="cs"/>
          <w:rtl/>
          <w:lang w:bidi="ar-JO"/>
        </w:rPr>
        <w:t>9</w:t>
      </w:r>
      <w:r w:rsidR="000413A5">
        <w:rPr>
          <w:rtl/>
          <w:lang w:bidi="ar-JO"/>
        </w:rPr>
        <w:t>) ساع</w:t>
      </w:r>
      <w:r w:rsidR="000413A5">
        <w:rPr>
          <w:rFonts w:hint="cs"/>
          <w:rtl/>
          <w:lang w:bidi="ar-JO"/>
        </w:rPr>
        <w:t>ات</w:t>
      </w:r>
      <w:r w:rsidRPr="00DB10F6">
        <w:rPr>
          <w:rtl/>
          <w:lang w:bidi="ar-JO"/>
        </w:rPr>
        <w:t xml:space="preserve"> معتمدة للفصل الواحد والأعلى (</w:t>
      </w:r>
      <w:r w:rsidR="00B57A42">
        <w:rPr>
          <w:rFonts w:hint="cs"/>
          <w:rtl/>
          <w:lang w:bidi="ar-JO"/>
        </w:rPr>
        <w:t>19</w:t>
      </w:r>
      <w:r w:rsidRPr="00DB10F6">
        <w:rPr>
          <w:rtl/>
          <w:lang w:bidi="ar-JO"/>
        </w:rPr>
        <w:t>) ساعة، و(</w:t>
      </w:r>
      <w:r w:rsidR="00B57A42">
        <w:rPr>
          <w:rFonts w:hint="cs"/>
          <w:rtl/>
          <w:lang w:bidi="ar-JO"/>
        </w:rPr>
        <w:t>10</w:t>
      </w:r>
      <w:r w:rsidRPr="00DB10F6">
        <w:rPr>
          <w:rtl/>
          <w:lang w:bidi="ar-JO"/>
        </w:rPr>
        <w:t>) ساعات في الفصل الصيفي ويجوز أن يصل الحد الأعلى الى (21) ساعة</w:t>
      </w:r>
      <w:r w:rsidR="000413A5">
        <w:rPr>
          <w:rtl/>
          <w:lang w:bidi="ar-JO"/>
        </w:rPr>
        <w:t xml:space="preserve"> معتمدة في الفصل الأول والثان</w:t>
      </w:r>
      <w:r w:rsidR="000413A5">
        <w:rPr>
          <w:rFonts w:hint="cs"/>
          <w:rtl/>
          <w:lang w:bidi="ar-JO"/>
        </w:rPr>
        <w:t>ي</w:t>
      </w:r>
      <w:r w:rsidRPr="00DB10F6">
        <w:rPr>
          <w:rtl/>
          <w:lang w:bidi="ar-JO"/>
        </w:rPr>
        <w:t xml:space="preserve"> </w:t>
      </w:r>
      <w:r w:rsidR="000F69A0" w:rsidRPr="00DB10F6">
        <w:rPr>
          <w:rFonts w:hint="cs"/>
          <w:rtl/>
          <w:lang w:bidi="ar-JO"/>
        </w:rPr>
        <w:t>إذا</w:t>
      </w:r>
      <w:r w:rsidRPr="00DB10F6">
        <w:rPr>
          <w:rtl/>
          <w:lang w:bidi="ar-JO"/>
        </w:rPr>
        <w:t xml:space="preserve"> كان معدل الطالب التراكمي (80%) فما فوق أو اذا توقف تخرج الطالب على دراسة (</w:t>
      </w:r>
      <w:r w:rsidR="00B57A42">
        <w:rPr>
          <w:rFonts w:hint="cs"/>
          <w:rtl/>
          <w:lang w:bidi="ar-JO"/>
        </w:rPr>
        <w:t>22</w:t>
      </w:r>
      <w:r w:rsidRPr="00DB10F6">
        <w:rPr>
          <w:rtl/>
          <w:lang w:bidi="ar-JO"/>
        </w:rPr>
        <w:t xml:space="preserve">) ساعة </w:t>
      </w:r>
      <w:r w:rsidR="004C07BE">
        <w:rPr>
          <w:rtl/>
          <w:lang w:bidi="ar-JO"/>
        </w:rPr>
        <w:t>معتمدة في الفصل الذي سيتخرج فيه</w:t>
      </w:r>
      <w:r w:rsidR="004C07BE">
        <w:rPr>
          <w:rFonts w:hint="cs"/>
          <w:rtl/>
          <w:lang w:bidi="ar-JO"/>
        </w:rPr>
        <w:t xml:space="preserve"> إذا كان فصلاً عادياً و(13) ساعة في الفصل الصيفي.</w:t>
      </w:r>
    </w:p>
    <w:p w:rsidR="008859AF" w:rsidRPr="00DB10F6" w:rsidRDefault="008859AF" w:rsidP="00FD1D42">
      <w:pPr>
        <w:numPr>
          <w:ilvl w:val="0"/>
          <w:numId w:val="3"/>
        </w:numPr>
        <w:tabs>
          <w:tab w:val="clear" w:pos="720"/>
          <w:tab w:val="num" w:pos="-154"/>
        </w:tabs>
        <w:spacing w:line="360" w:lineRule="auto"/>
        <w:ind w:left="-154" w:hanging="270"/>
        <w:jc w:val="lowKashida"/>
        <w:rPr>
          <w:lang w:bidi="ar-JO"/>
        </w:rPr>
      </w:pPr>
      <w:r w:rsidRPr="00DB10F6">
        <w:rPr>
          <w:rtl/>
          <w:lang w:bidi="ar-JO"/>
        </w:rPr>
        <w:t xml:space="preserve">يصنف الطلبة المسجلون لنيل درجة البكالوريوس في مستوى السنة الثانية أو الثالثة أو الرابعة </w:t>
      </w:r>
      <w:r w:rsidR="00AD0637">
        <w:rPr>
          <w:rFonts w:hint="cs"/>
          <w:rtl/>
          <w:lang w:bidi="ar-JO"/>
        </w:rPr>
        <w:t xml:space="preserve">أو الخامسة </w:t>
      </w:r>
      <w:r w:rsidRPr="00DB10F6">
        <w:rPr>
          <w:rtl/>
          <w:lang w:bidi="ar-JO"/>
        </w:rPr>
        <w:t xml:space="preserve">اذا أتم بنجاح دراسة ما لا يقل عن (33) أو (66) أو (99) </w:t>
      </w:r>
      <w:r w:rsidR="00AD0637">
        <w:rPr>
          <w:rFonts w:hint="cs"/>
          <w:rtl/>
          <w:lang w:bidi="ar-JO"/>
        </w:rPr>
        <w:t xml:space="preserve">أو (132) </w:t>
      </w:r>
      <w:r w:rsidRPr="00DB10F6">
        <w:rPr>
          <w:rtl/>
          <w:lang w:bidi="ar-JO"/>
        </w:rPr>
        <w:t>ساعة معتمدة من الخطة الدراسية.</w:t>
      </w:r>
    </w:p>
    <w:p w:rsidR="008859AF" w:rsidRDefault="008859AF" w:rsidP="000F69A0">
      <w:pPr>
        <w:numPr>
          <w:ilvl w:val="0"/>
          <w:numId w:val="3"/>
        </w:numPr>
        <w:tabs>
          <w:tab w:val="clear" w:pos="720"/>
          <w:tab w:val="num" w:pos="-154"/>
        </w:tabs>
        <w:spacing w:line="360" w:lineRule="auto"/>
        <w:ind w:left="-154" w:hanging="270"/>
        <w:jc w:val="lowKashida"/>
        <w:rPr>
          <w:lang w:bidi="ar-JO"/>
        </w:rPr>
      </w:pPr>
      <w:r w:rsidRPr="00DB10F6">
        <w:rPr>
          <w:rtl/>
          <w:lang w:bidi="ar-JO"/>
        </w:rPr>
        <w:t>لا يُسمح للطالب بالتغيب عن أكثر من 15% من مجموع الساعات المقررة لدراسة المساق.</w:t>
      </w:r>
    </w:p>
    <w:p w:rsidR="00B72A6D" w:rsidRPr="00DB10F6" w:rsidRDefault="00B72A6D" w:rsidP="000F69A0">
      <w:pPr>
        <w:pStyle w:val="ListParagraph"/>
        <w:numPr>
          <w:ilvl w:val="0"/>
          <w:numId w:val="3"/>
        </w:numPr>
        <w:tabs>
          <w:tab w:val="left" w:pos="-154"/>
          <w:tab w:val="left" w:pos="1266"/>
          <w:tab w:val="left" w:pos="1620"/>
          <w:tab w:val="left" w:pos="2160"/>
        </w:tabs>
        <w:ind w:left="-154" w:hanging="270"/>
        <w:jc w:val="lowKashida"/>
        <w:rPr>
          <w:lang w:bidi="ar-JO"/>
        </w:rPr>
      </w:pPr>
      <w:r w:rsidRPr="00B72A6D">
        <w:rPr>
          <w:rtl/>
          <w:lang w:bidi="ar-JO"/>
        </w:rPr>
        <w:t xml:space="preserve">إذا غاب الطالب عن أكثر من (15%) من مجموع الساعات المقررة لمادة </w:t>
      </w:r>
      <w:r w:rsidR="000F69A0">
        <w:rPr>
          <w:rFonts w:hint="cs"/>
          <w:rtl/>
          <w:lang w:bidi="ar-JO"/>
        </w:rPr>
        <w:t>...</w:t>
      </w:r>
      <w:r w:rsidRPr="00B72A6D">
        <w:rPr>
          <w:rtl/>
          <w:lang w:bidi="ar-JO"/>
        </w:rPr>
        <w:t xml:space="preserve"> </w:t>
      </w:r>
      <w:r w:rsidRPr="00B72A6D">
        <w:rPr>
          <w:rFonts w:hint="cs"/>
          <w:rtl/>
          <w:lang w:bidi="ar-JO"/>
        </w:rPr>
        <w:t>فل</w:t>
      </w:r>
      <w:r w:rsidRPr="00B72A6D">
        <w:rPr>
          <w:rtl/>
          <w:lang w:bidi="ar-JO"/>
        </w:rPr>
        <w:t xml:space="preserve">عميد الكلية </w:t>
      </w:r>
      <w:r w:rsidRPr="00B72A6D">
        <w:rPr>
          <w:rFonts w:hint="cs"/>
          <w:rtl/>
          <w:lang w:bidi="ar-JO"/>
        </w:rPr>
        <w:t xml:space="preserve">التي تتبع لها المادة </w:t>
      </w:r>
      <w:r w:rsidRPr="00B72A6D">
        <w:rPr>
          <w:rtl/>
          <w:lang w:bidi="ar-JO"/>
        </w:rPr>
        <w:t>حرمان الطالب من التقدم لجميع الامتحانات اللاحقة لتلك المادة بما فيها الامتحان النهائي ، ويوضع له الحد الأدنى لعلامة المادة (</w:t>
      </w:r>
      <w:r>
        <w:rPr>
          <w:rtl/>
          <w:lang w:bidi="ar-JO"/>
        </w:rPr>
        <w:t>35%</w:t>
      </w:r>
      <w:r w:rsidRPr="00B72A6D">
        <w:rPr>
          <w:rtl/>
          <w:lang w:bidi="ar-JO"/>
        </w:rPr>
        <w:t>) ، ويبلغ مدير الوحدة في الجامعة بذلك</w:t>
      </w:r>
      <w:r w:rsidRPr="00B72A6D">
        <w:rPr>
          <w:rFonts w:hint="cs"/>
          <w:rtl/>
          <w:lang w:bidi="ar-JO"/>
        </w:rPr>
        <w:t xml:space="preserve"> من قبل العميد المعني على النموذج المخصص لهذه الغاية .</w:t>
      </w:r>
    </w:p>
    <w:p w:rsidR="008859AF" w:rsidRPr="00DB10F6" w:rsidRDefault="008859AF" w:rsidP="00FD1D42">
      <w:pPr>
        <w:numPr>
          <w:ilvl w:val="0"/>
          <w:numId w:val="3"/>
        </w:numPr>
        <w:tabs>
          <w:tab w:val="clear" w:pos="720"/>
          <w:tab w:val="num" w:pos="-154"/>
        </w:tabs>
        <w:spacing w:line="360" w:lineRule="auto"/>
        <w:ind w:hanging="1144"/>
        <w:jc w:val="lowKashida"/>
        <w:rPr>
          <w:lang w:bidi="ar-JO"/>
        </w:rPr>
      </w:pPr>
      <w:r w:rsidRPr="00DB10F6">
        <w:rPr>
          <w:rtl/>
          <w:lang w:bidi="ar-JO"/>
        </w:rPr>
        <w:t>الحد الأدنى لعلامة النجاح في المساق هو (50%)  والحد الأدنى للعلامة النهائية هو (35%).</w:t>
      </w:r>
    </w:p>
    <w:p w:rsidR="002D1D9A" w:rsidRDefault="00C73AD8" w:rsidP="00FD1D42">
      <w:pPr>
        <w:pStyle w:val="ListParagraph"/>
        <w:numPr>
          <w:ilvl w:val="0"/>
          <w:numId w:val="3"/>
        </w:numPr>
        <w:tabs>
          <w:tab w:val="clear" w:pos="720"/>
          <w:tab w:val="num" w:pos="-154"/>
          <w:tab w:val="left" w:pos="900"/>
          <w:tab w:val="left" w:pos="1080"/>
          <w:tab w:val="left" w:pos="1620"/>
          <w:tab w:val="left" w:pos="2160"/>
        </w:tabs>
        <w:ind w:left="-154" w:hanging="270"/>
        <w:jc w:val="lowKashida"/>
      </w:pPr>
      <w:r w:rsidRPr="000A0D18">
        <w:rPr>
          <w:rtl/>
        </w:rPr>
        <w:t>كل من يتغيب عن الامتحان النهائي المعلن عنه لمادة ما توضع له ملاحظة</w:t>
      </w:r>
      <w:r w:rsidRPr="000A0D18">
        <w:rPr>
          <w:rFonts w:hint="cs"/>
          <w:rtl/>
        </w:rPr>
        <w:t xml:space="preserve"> ( </w:t>
      </w:r>
      <w:r w:rsidRPr="000A0D18">
        <w:rPr>
          <w:rtl/>
        </w:rPr>
        <w:t>غير مكتمل</w:t>
      </w:r>
      <w:r w:rsidRPr="000A0D18">
        <w:rPr>
          <w:rFonts w:hint="cs"/>
          <w:rtl/>
        </w:rPr>
        <w:t xml:space="preserve"> )</w:t>
      </w:r>
      <w:r w:rsidRPr="000A0D18">
        <w:rPr>
          <w:rtl/>
        </w:rPr>
        <w:t xml:space="preserve"> وعليه أن يتقدم بعذره إلى عميد الكلية التي تتبع لها تلك المادة خلال مدة لا تتجاوز ثلاثة أيام دراسية من تاريخ عقد آخر امتحان نهائي</w:t>
      </w:r>
      <w:r w:rsidRPr="000A0D18">
        <w:rPr>
          <w:rFonts w:hint="cs"/>
          <w:rtl/>
        </w:rPr>
        <w:t xml:space="preserve"> ، </w:t>
      </w:r>
      <w:r w:rsidR="005F182C">
        <w:rPr>
          <w:rFonts w:hint="cs"/>
          <w:rtl/>
        </w:rPr>
        <w:t>...و</w:t>
      </w:r>
      <w:r w:rsidRPr="000A0D18">
        <w:rPr>
          <w:rtl/>
        </w:rPr>
        <w:t xml:space="preserve">في حالة قبول العذر الذي تقدم به الطالب يقوم رئيس القسم المعني بتبليغ قرار قبول العذر إلى </w:t>
      </w:r>
      <w:r w:rsidRPr="000A0D18">
        <w:rPr>
          <w:shd w:val="clear" w:color="auto" w:fill="FFFFFF"/>
          <w:rtl/>
        </w:rPr>
        <w:t>مدرس المادة لإجراء امتحان اكتـمال للطالـب في الأسبـوع (الاول ) من بداية الفصل الذي يلي الفصل الذي لم يتقد</w:t>
      </w:r>
      <w:r w:rsidR="005F182C">
        <w:rPr>
          <w:shd w:val="clear" w:color="auto" w:fill="FFFFFF"/>
          <w:rtl/>
        </w:rPr>
        <w:t>م الطالب فيه للامتحان النهائي</w:t>
      </w:r>
      <w:r w:rsidRPr="000A0D18">
        <w:rPr>
          <w:shd w:val="clear" w:color="auto" w:fill="FFFFFF"/>
          <w:rtl/>
        </w:rPr>
        <w:t>.</w:t>
      </w:r>
      <w:r w:rsidRPr="000A0D18">
        <w:rPr>
          <w:rtl/>
        </w:rPr>
        <w:t xml:space="preserve"> </w:t>
      </w:r>
    </w:p>
    <w:p w:rsidR="002D1D9A" w:rsidRDefault="002D1D9A" w:rsidP="00FD1D42">
      <w:pPr>
        <w:pStyle w:val="ListParagraph"/>
        <w:numPr>
          <w:ilvl w:val="0"/>
          <w:numId w:val="3"/>
        </w:numPr>
        <w:tabs>
          <w:tab w:val="left" w:pos="386"/>
          <w:tab w:val="left" w:pos="1620"/>
          <w:tab w:val="left" w:pos="2160"/>
        </w:tabs>
        <w:ind w:left="-154" w:hanging="270"/>
        <w:jc w:val="lowKashida"/>
      </w:pPr>
      <w:r w:rsidRPr="000A0D18">
        <w:rPr>
          <w:rtl/>
        </w:rPr>
        <w:t xml:space="preserve"> ينذر كل طالب يحصل على معدل تراكمي أقـل من (60%) في أي فصل دراسي باستثناء الفصل الدراسي الأول لالتحاقه </w:t>
      </w:r>
      <w:r>
        <w:rPr>
          <w:rtl/>
        </w:rPr>
        <w:t>بالجامعة أو لنقله إلى تخصص آخر</w:t>
      </w:r>
      <w:r>
        <w:rPr>
          <w:rFonts w:hint="cs"/>
          <w:rtl/>
        </w:rPr>
        <w:t>, و</w:t>
      </w:r>
      <w:r w:rsidRPr="000A0D18">
        <w:rPr>
          <w:rtl/>
        </w:rPr>
        <w:t>على الطالب أن يلغي مفعول الإنـذار في مـدة لا تتجـاوز فصلين دراسـيين مـن تاريـخ الإنذار ، وذلك برفع معـدله التراكمي إلـى (60%) فما فوق .</w:t>
      </w:r>
    </w:p>
    <w:p w:rsidR="002D1D9A" w:rsidRDefault="002D1D9A" w:rsidP="00FD1D42">
      <w:pPr>
        <w:pStyle w:val="ListParagraph"/>
        <w:numPr>
          <w:ilvl w:val="0"/>
          <w:numId w:val="3"/>
        </w:numPr>
        <w:tabs>
          <w:tab w:val="right" w:pos="116"/>
          <w:tab w:val="left" w:pos="386"/>
          <w:tab w:val="left" w:pos="1080"/>
          <w:tab w:val="left" w:pos="1620"/>
          <w:tab w:val="left" w:pos="2160"/>
        </w:tabs>
        <w:ind w:left="-154" w:hanging="270"/>
        <w:jc w:val="lowKashida"/>
      </w:pPr>
      <w:r w:rsidRPr="000A0D18">
        <w:rPr>
          <w:rtl/>
        </w:rPr>
        <w:t xml:space="preserve">يُفصل من التخصص كل طالب يخفق في إلغاء مفعول الإنذار بعد مرور المدة المحددة ويستثنى من ذلك الطالب الذي أتم </w:t>
      </w:r>
      <w:r w:rsidRPr="000A0D18">
        <w:rPr>
          <w:rFonts w:hint="cs"/>
          <w:rtl/>
        </w:rPr>
        <w:t xml:space="preserve">بنجاح </w:t>
      </w:r>
      <w:r w:rsidRPr="000A0D18">
        <w:rPr>
          <w:rtl/>
        </w:rPr>
        <w:t>دراسة</w:t>
      </w:r>
      <w:r w:rsidRPr="000A0D18">
        <w:rPr>
          <w:rFonts w:hint="cs"/>
          <w:rtl/>
        </w:rPr>
        <w:t xml:space="preserve"> </w:t>
      </w:r>
      <w:r w:rsidRPr="000A0D18">
        <w:rPr>
          <w:rtl/>
        </w:rPr>
        <w:t>(110) ساعات معتمدة لتخصصات الهندسة و(90) ساعة معتمدة للتخصصات الأخرى في الجامعة</w:t>
      </w:r>
      <w:r w:rsidRPr="000A0D18">
        <w:rPr>
          <w:rFonts w:hint="cs"/>
          <w:rtl/>
        </w:rPr>
        <w:t xml:space="preserve"> </w:t>
      </w:r>
      <w:r w:rsidRPr="000A0D18">
        <w:rPr>
          <w:rtl/>
        </w:rPr>
        <w:t>.</w:t>
      </w:r>
    </w:p>
    <w:p w:rsidR="002D1D9A" w:rsidRDefault="002D1D9A" w:rsidP="00FD1D42">
      <w:pPr>
        <w:pStyle w:val="ListParagraph"/>
        <w:numPr>
          <w:ilvl w:val="0"/>
          <w:numId w:val="3"/>
        </w:numPr>
        <w:tabs>
          <w:tab w:val="right" w:pos="226"/>
          <w:tab w:val="left" w:pos="900"/>
          <w:tab w:val="left" w:pos="1080"/>
          <w:tab w:val="left" w:pos="1620"/>
          <w:tab w:val="left" w:pos="2160"/>
        </w:tabs>
        <w:ind w:left="-99" w:hanging="325"/>
      </w:pPr>
      <w:r w:rsidRPr="000A0D18">
        <w:rPr>
          <w:rtl/>
        </w:rPr>
        <w:t xml:space="preserve">يخير الطالب المفصول من التخصص بين التحويل </w:t>
      </w:r>
      <w:r w:rsidRPr="000A0D18">
        <w:rPr>
          <w:rFonts w:hint="cs"/>
          <w:rtl/>
        </w:rPr>
        <w:t>إلى</w:t>
      </w:r>
      <w:r w:rsidRPr="000A0D18">
        <w:rPr>
          <w:rtl/>
        </w:rPr>
        <w:t xml:space="preserve"> برنامج الدراسة الخاصة وبين الانتقال إلى تخصص آخر وفقاً لشروط الانتقال </w:t>
      </w:r>
      <w:r>
        <w:rPr>
          <w:rtl/>
        </w:rPr>
        <w:t xml:space="preserve">مرة واحدة فقط </w:t>
      </w:r>
      <w:r>
        <w:rPr>
          <w:rFonts w:hint="cs"/>
          <w:rtl/>
        </w:rPr>
        <w:t>, و</w:t>
      </w:r>
      <w:r w:rsidRPr="002D1D9A">
        <w:rPr>
          <w:rtl/>
        </w:rPr>
        <w:t>يعطى الطالب المحول إلى برنامج الدراسة الخاصة مهلة ستة فصول دراسية متقطعة أو متصلة لغايا</w:t>
      </w:r>
      <w:r w:rsidR="00AA146E">
        <w:rPr>
          <w:rtl/>
        </w:rPr>
        <w:t xml:space="preserve">ت رفع المعدل التراكمي إلى 60 % </w:t>
      </w:r>
      <w:r w:rsidR="00AA146E">
        <w:rPr>
          <w:rFonts w:hint="cs"/>
          <w:rtl/>
        </w:rPr>
        <w:t>.</w:t>
      </w:r>
    </w:p>
    <w:p w:rsidR="002D1D9A" w:rsidRPr="000A0D18" w:rsidRDefault="002D1D9A" w:rsidP="00FD1D42">
      <w:pPr>
        <w:pStyle w:val="ListParagraph"/>
        <w:numPr>
          <w:ilvl w:val="0"/>
          <w:numId w:val="3"/>
        </w:numPr>
        <w:tabs>
          <w:tab w:val="right" w:pos="226"/>
          <w:tab w:val="left" w:pos="900"/>
          <w:tab w:val="left" w:pos="1080"/>
          <w:tab w:val="left" w:pos="1620"/>
          <w:tab w:val="left" w:pos="2160"/>
        </w:tabs>
        <w:ind w:left="-99" w:hanging="325"/>
        <w:rPr>
          <w:rtl/>
        </w:rPr>
      </w:pPr>
      <w:r w:rsidRPr="002D1D9A">
        <w:rPr>
          <w:rtl/>
        </w:rPr>
        <w:t>يفصل مــن أي برنامج دراسي في الجامعـــة فصــلاً نهائيـــاً : -</w:t>
      </w:r>
    </w:p>
    <w:p w:rsidR="002D1D9A" w:rsidRPr="002D1D9A" w:rsidRDefault="002D1D9A" w:rsidP="00B67EB1">
      <w:pPr>
        <w:pStyle w:val="ListParagraph"/>
        <w:numPr>
          <w:ilvl w:val="0"/>
          <w:numId w:val="5"/>
        </w:numPr>
        <w:tabs>
          <w:tab w:val="left" w:pos="566"/>
          <w:tab w:val="left" w:pos="1080"/>
          <w:tab w:val="left" w:pos="1620"/>
          <w:tab w:val="left" w:pos="2160"/>
        </w:tabs>
        <w:jc w:val="lowKashida"/>
        <w:rPr>
          <w:rtl/>
        </w:rPr>
      </w:pPr>
      <w:r w:rsidRPr="002D1D9A">
        <w:rPr>
          <w:rtl/>
        </w:rPr>
        <w:t>كل</w:t>
      </w:r>
      <w:r w:rsidRPr="002D1D9A">
        <w:rPr>
          <w:rFonts w:hint="cs"/>
          <w:rtl/>
        </w:rPr>
        <w:t xml:space="preserve"> </w:t>
      </w:r>
      <w:r w:rsidRPr="002D1D9A">
        <w:rPr>
          <w:rtl/>
        </w:rPr>
        <w:t xml:space="preserve">طالب يحصل على معدل تراكمي أقل من (50%) في أي فصل دراسي دون النظر إلى عدد الساعات التي أتمها الطالب بنجاح ، ويجوز له في هذه الحالة التحويل إلى برنامج الدراسة الخاصة لمدة ستة  فصول دراسية متقطعة أو متصلة لغايات رفع المعدل التراكمي إلى 60 % </w:t>
      </w:r>
      <w:r w:rsidR="00AA146E">
        <w:rPr>
          <w:rFonts w:hint="cs"/>
          <w:rtl/>
        </w:rPr>
        <w:t>...</w:t>
      </w:r>
      <w:r w:rsidRPr="002D1D9A">
        <w:rPr>
          <w:rtl/>
        </w:rPr>
        <w:t xml:space="preserve"> ، ولا يفصل الطالب في الفصل الدراسي الأول لالتحاقه بالجامعة أو الفصل الذي انتقل فيه إلى تخصص آخر .</w:t>
      </w:r>
    </w:p>
    <w:p w:rsidR="002D1D9A" w:rsidRPr="002D1D9A" w:rsidRDefault="002D1D9A" w:rsidP="00B67EB1">
      <w:pPr>
        <w:pStyle w:val="ListParagraph"/>
        <w:numPr>
          <w:ilvl w:val="0"/>
          <w:numId w:val="5"/>
        </w:numPr>
        <w:tabs>
          <w:tab w:val="left" w:pos="566"/>
          <w:tab w:val="left" w:pos="1080"/>
          <w:tab w:val="left" w:pos="1620"/>
          <w:tab w:val="left" w:pos="2160"/>
        </w:tabs>
        <w:jc w:val="lowKashida"/>
        <w:rPr>
          <w:rtl/>
        </w:rPr>
      </w:pPr>
      <w:r w:rsidRPr="000A0D18">
        <w:rPr>
          <w:rtl/>
        </w:rPr>
        <w:lastRenderedPageBreak/>
        <w:t xml:space="preserve">كل طالب مفصول من التخصص او الجامعة  ولم يحقق رفع معدله بعد تحويله إلى برنامج الدراسة الخاصة </w:t>
      </w:r>
      <w:r w:rsidR="00086A84" w:rsidRPr="000A0D18">
        <w:rPr>
          <w:rFonts w:hint="cs"/>
          <w:rtl/>
        </w:rPr>
        <w:t>إلى</w:t>
      </w:r>
      <w:r w:rsidRPr="000A0D18">
        <w:rPr>
          <w:rtl/>
        </w:rPr>
        <w:t xml:space="preserve"> 60% .</w:t>
      </w:r>
    </w:p>
    <w:p w:rsidR="002D1D9A" w:rsidRPr="000A0D18" w:rsidRDefault="002D1D9A" w:rsidP="00C40433">
      <w:pPr>
        <w:tabs>
          <w:tab w:val="left" w:pos="836"/>
          <w:tab w:val="left" w:pos="900"/>
          <w:tab w:val="left" w:pos="1620"/>
          <w:tab w:val="left" w:pos="2160"/>
        </w:tabs>
        <w:ind w:left="836" w:hanging="836"/>
        <w:jc w:val="lowKashida"/>
      </w:pPr>
      <w:r w:rsidRPr="000A0D18">
        <w:rPr>
          <w:rtl/>
        </w:rPr>
        <w:t xml:space="preserve">    </w:t>
      </w:r>
      <w:r w:rsidR="00FD1D42">
        <w:rPr>
          <w:rFonts w:hint="cs"/>
          <w:rtl/>
        </w:rPr>
        <w:t xml:space="preserve">     </w:t>
      </w:r>
      <w:r w:rsidR="00B67EB1">
        <w:rPr>
          <w:rFonts w:hint="cs"/>
          <w:rtl/>
        </w:rPr>
        <w:t xml:space="preserve">ج- </w:t>
      </w:r>
      <w:r w:rsidRPr="000A0D18">
        <w:rPr>
          <w:rtl/>
        </w:rPr>
        <w:t xml:space="preserve">كل طالب صدر بحقه قرار فصل نهائي من الجامعة من مجلس مختص بموجب نظام تأديب الطلبة في </w:t>
      </w:r>
      <w:r w:rsidR="00FD1D42">
        <w:rPr>
          <w:rFonts w:hint="cs"/>
          <w:rtl/>
        </w:rPr>
        <w:t xml:space="preserve">   </w:t>
      </w:r>
      <w:r w:rsidRPr="000A0D18">
        <w:rPr>
          <w:rtl/>
        </w:rPr>
        <w:t>الجامعة.</w:t>
      </w:r>
    </w:p>
    <w:p w:rsidR="008859AF" w:rsidRPr="00DB10F6" w:rsidRDefault="008859AF" w:rsidP="00FD1D42">
      <w:pPr>
        <w:pStyle w:val="ListParagraph"/>
        <w:numPr>
          <w:ilvl w:val="0"/>
          <w:numId w:val="6"/>
        </w:numPr>
        <w:tabs>
          <w:tab w:val="right" w:pos="116"/>
          <w:tab w:val="right" w:pos="296"/>
        </w:tabs>
        <w:spacing w:line="360" w:lineRule="auto"/>
        <w:ind w:left="116" w:hanging="540"/>
        <w:jc w:val="lowKashida"/>
        <w:rPr>
          <w:lang w:bidi="ar-JO"/>
        </w:rPr>
      </w:pPr>
      <w:r w:rsidRPr="00DB10F6">
        <w:rPr>
          <w:rtl/>
          <w:lang w:bidi="ar-JO"/>
        </w:rPr>
        <w:t xml:space="preserve">يسمح للطالب الانسحاب من دراسة مساق خلال الأسابيع </w:t>
      </w:r>
      <w:r w:rsidR="00127153">
        <w:rPr>
          <w:rFonts w:hint="cs"/>
          <w:rtl/>
          <w:lang w:bidi="ar-JO"/>
        </w:rPr>
        <w:t>الأربعة عشر</w:t>
      </w:r>
      <w:r w:rsidRPr="00DB10F6">
        <w:rPr>
          <w:rtl/>
          <w:lang w:bidi="ar-JO"/>
        </w:rPr>
        <w:t xml:space="preserve"> الأولى من الفصلين الأول والثاني والأسابيع </w:t>
      </w:r>
      <w:r w:rsidR="00127153">
        <w:rPr>
          <w:rFonts w:hint="cs"/>
          <w:rtl/>
          <w:lang w:bidi="ar-JO"/>
        </w:rPr>
        <w:t>السبعة</w:t>
      </w:r>
      <w:r w:rsidRPr="00DB10F6">
        <w:rPr>
          <w:rtl/>
          <w:lang w:bidi="ar-JO"/>
        </w:rPr>
        <w:t xml:space="preserve"> الأولى من الفصل الصيفي، وفي هذه الحالة يثبت المساق في سجل الطالب وإزاؤه ملاحظة (منسحب).</w:t>
      </w:r>
    </w:p>
    <w:p w:rsidR="008859AF" w:rsidRPr="00DB10F6" w:rsidRDefault="008859AF" w:rsidP="00FD1D42">
      <w:pPr>
        <w:numPr>
          <w:ilvl w:val="0"/>
          <w:numId w:val="6"/>
        </w:numPr>
        <w:spacing w:line="360" w:lineRule="auto"/>
        <w:ind w:left="116" w:hanging="540"/>
        <w:jc w:val="lowKashida"/>
        <w:rPr>
          <w:lang w:bidi="ar-JO"/>
        </w:rPr>
      </w:pPr>
      <w:r w:rsidRPr="00DB10F6">
        <w:rPr>
          <w:rtl/>
          <w:lang w:bidi="ar-JO"/>
        </w:rPr>
        <w:t xml:space="preserve">يجوز للطالب أن يؤجل دراسته في الجامعة مدة لا تزيد </w:t>
      </w:r>
      <w:r w:rsidR="001A5466">
        <w:rPr>
          <w:rFonts w:hint="cs"/>
          <w:rtl/>
          <w:lang w:bidi="ar-JO"/>
        </w:rPr>
        <w:t>عن ستة فصول دراسية</w:t>
      </w:r>
      <w:r w:rsidRPr="00DB10F6">
        <w:rPr>
          <w:rtl/>
          <w:lang w:bidi="ar-JO"/>
        </w:rPr>
        <w:t xml:space="preserve"> سواء كانت متصلة أو متقطعة.</w:t>
      </w:r>
    </w:p>
    <w:p w:rsidR="008859AF" w:rsidRPr="00DB10F6" w:rsidRDefault="008859AF" w:rsidP="00FD1D42">
      <w:pPr>
        <w:numPr>
          <w:ilvl w:val="0"/>
          <w:numId w:val="6"/>
        </w:numPr>
        <w:spacing w:line="360" w:lineRule="auto"/>
        <w:ind w:left="116" w:hanging="540"/>
        <w:jc w:val="lowKashida"/>
        <w:rPr>
          <w:lang w:bidi="ar-JO"/>
        </w:rPr>
      </w:pPr>
      <w:r w:rsidRPr="00DB10F6">
        <w:rPr>
          <w:rtl/>
          <w:lang w:bidi="ar-JO"/>
        </w:rPr>
        <w:t>لا يجوز للطالب المستجد أن يؤجل دراسته إلا بعد دراسة فصل دراسي واحد على الأقل.</w:t>
      </w:r>
    </w:p>
    <w:p w:rsidR="001A5466" w:rsidRPr="000A0D18" w:rsidRDefault="001A5466" w:rsidP="00FD1D42">
      <w:pPr>
        <w:pStyle w:val="ListParagraph"/>
        <w:numPr>
          <w:ilvl w:val="0"/>
          <w:numId w:val="6"/>
        </w:numPr>
        <w:ind w:left="116" w:hanging="630"/>
        <w:jc w:val="lowKashida"/>
        <w:rPr>
          <w:rtl/>
        </w:rPr>
      </w:pPr>
      <w:r w:rsidRPr="000A0D18">
        <w:rPr>
          <w:rtl/>
        </w:rPr>
        <w:t xml:space="preserve">تمنــح درجــة البكالوريوس للطلبــة بعد إتــمام المتطلبات الآتية :- </w:t>
      </w:r>
    </w:p>
    <w:p w:rsidR="001A5466" w:rsidRPr="000A0D18" w:rsidRDefault="001A5466" w:rsidP="00FD1D42">
      <w:pPr>
        <w:pStyle w:val="ListParagraph"/>
        <w:ind w:left="386"/>
        <w:jc w:val="lowKashida"/>
        <w:rPr>
          <w:rtl/>
        </w:rPr>
      </w:pPr>
      <w:r w:rsidRPr="000A0D18">
        <w:rPr>
          <w:rtl/>
        </w:rPr>
        <w:t>أ- النجاح في جميع المواد الدراسية المطلوبة للحصول على درجة البكالوريوس على حسب الخطة الدراسـية.</w:t>
      </w:r>
    </w:p>
    <w:p w:rsidR="001A5466" w:rsidRPr="000A0D18" w:rsidRDefault="00FD1D42" w:rsidP="00FD1D42">
      <w:pPr>
        <w:jc w:val="lowKashida"/>
        <w:rPr>
          <w:rtl/>
        </w:rPr>
      </w:pPr>
      <w:r>
        <w:rPr>
          <w:rFonts w:hint="cs"/>
          <w:rtl/>
        </w:rPr>
        <w:t xml:space="preserve">     </w:t>
      </w:r>
      <w:r w:rsidR="001A5466" w:rsidRPr="000A0D18">
        <w:rPr>
          <w:rtl/>
        </w:rPr>
        <w:t xml:space="preserve">ب- الحصـول على معـدل تراكمـي لا يقـل عـن (60%).           </w:t>
      </w:r>
    </w:p>
    <w:p w:rsidR="001A5466" w:rsidRPr="000A0D18" w:rsidRDefault="00FD1D42" w:rsidP="001C4A47">
      <w:pPr>
        <w:jc w:val="lowKashida"/>
        <w:rPr>
          <w:rtl/>
        </w:rPr>
      </w:pPr>
      <w:r>
        <w:rPr>
          <w:rFonts w:hint="cs"/>
          <w:rtl/>
        </w:rPr>
        <w:t xml:space="preserve">     </w:t>
      </w:r>
      <w:r w:rsidR="001A5466" w:rsidRPr="000A0D18">
        <w:rPr>
          <w:rtl/>
        </w:rPr>
        <w:t xml:space="preserve">ج- أن يكـون الطالـب مسجـلاً في الجامعة في آخر </w:t>
      </w:r>
      <w:r w:rsidR="001C4A47">
        <w:rPr>
          <w:rFonts w:hint="cs"/>
          <w:rtl/>
        </w:rPr>
        <w:t>فصل</w:t>
      </w:r>
      <w:r w:rsidR="001A5466" w:rsidRPr="000A0D18">
        <w:rPr>
          <w:rtl/>
        </w:rPr>
        <w:t xml:space="preserve"> </w:t>
      </w:r>
      <w:r w:rsidR="001C4A47">
        <w:rPr>
          <w:rtl/>
        </w:rPr>
        <w:t>دراسي</w:t>
      </w:r>
      <w:r w:rsidR="001A5466">
        <w:rPr>
          <w:rFonts w:hint="cs"/>
          <w:rtl/>
        </w:rPr>
        <w:t>.</w:t>
      </w:r>
      <w:r w:rsidR="001A5466" w:rsidRPr="000A0D18">
        <w:rPr>
          <w:rtl/>
        </w:rPr>
        <w:t xml:space="preserve"> </w:t>
      </w:r>
    </w:p>
    <w:p w:rsidR="001A5466" w:rsidRPr="000A0D18" w:rsidRDefault="00FD1D42" w:rsidP="00FD1D42">
      <w:pPr>
        <w:jc w:val="lowKashida"/>
        <w:rPr>
          <w:rtl/>
        </w:rPr>
      </w:pPr>
      <w:r>
        <w:rPr>
          <w:rFonts w:hint="cs"/>
          <w:rtl/>
        </w:rPr>
        <w:t xml:space="preserve">     </w:t>
      </w:r>
      <w:r w:rsidR="001A5466" w:rsidRPr="000A0D18">
        <w:rPr>
          <w:rtl/>
        </w:rPr>
        <w:t>د- عدم تجاوز الحد الأعلى لسنوات التخرج.</w:t>
      </w:r>
    </w:p>
    <w:p w:rsidR="001A5466" w:rsidRPr="000A0D18" w:rsidRDefault="00FD1D42" w:rsidP="00FD1D42">
      <w:pPr>
        <w:tabs>
          <w:tab w:val="left" w:pos="900"/>
          <w:tab w:val="left" w:pos="1080"/>
          <w:tab w:val="left" w:pos="1620"/>
          <w:tab w:val="left" w:pos="2160"/>
        </w:tabs>
        <w:jc w:val="lowKashida"/>
        <w:rPr>
          <w:rtl/>
        </w:rPr>
      </w:pPr>
      <w:r>
        <w:rPr>
          <w:rFonts w:hint="cs"/>
          <w:rtl/>
        </w:rPr>
        <w:t xml:space="preserve">     </w:t>
      </w:r>
      <w:r w:rsidR="001A5466" w:rsidRPr="000A0D18">
        <w:rPr>
          <w:rtl/>
        </w:rPr>
        <w:t xml:space="preserve">ﻫ - </w:t>
      </w:r>
      <w:r w:rsidR="001A5466" w:rsidRPr="00FD1D42">
        <w:rPr>
          <w:rFonts w:asciiTheme="majorBidi" w:hAnsiTheme="majorBidi" w:cstheme="majorBidi"/>
          <w:rtl/>
        </w:rPr>
        <w:t>أن يتقدم الطالب لامتحان الكفاية الجامعية وفقاً لقرارات مجلس التعليم العالي</w:t>
      </w:r>
      <w:r w:rsidR="001A5466" w:rsidRPr="000A0D18">
        <w:rPr>
          <w:rtl/>
        </w:rPr>
        <w:t xml:space="preserve">. </w:t>
      </w:r>
    </w:p>
    <w:p w:rsidR="008859AF" w:rsidRPr="003465D8" w:rsidRDefault="00BF5E50" w:rsidP="003465D8">
      <w:pPr>
        <w:jc w:val="center"/>
        <w:rPr>
          <w:rFonts w:cs="Simplified Arabic"/>
          <w:b/>
          <w:bCs/>
          <w:sz w:val="28"/>
          <w:szCs w:val="28"/>
          <w:u w:val="single"/>
          <w:rtl/>
          <w:lang w:bidi="ar-JO"/>
        </w:rPr>
      </w:pPr>
      <w:r w:rsidRPr="003465D8"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  <w:t>توزيع متطلبات الخطة الدراسية</w:t>
      </w:r>
    </w:p>
    <w:tbl>
      <w:tblPr>
        <w:tblStyle w:val="TableGrid"/>
        <w:bidiVisual/>
        <w:tblW w:w="0" w:type="auto"/>
        <w:tblInd w:w="468" w:type="dxa"/>
        <w:tblLook w:val="01E0" w:firstRow="1" w:lastRow="1" w:firstColumn="1" w:lastColumn="1" w:noHBand="0" w:noVBand="0"/>
      </w:tblPr>
      <w:tblGrid>
        <w:gridCol w:w="1800"/>
        <w:gridCol w:w="161"/>
        <w:gridCol w:w="19"/>
        <w:gridCol w:w="2861"/>
        <w:gridCol w:w="1332"/>
        <w:gridCol w:w="1497"/>
      </w:tblGrid>
      <w:tr w:rsidR="003465D8" w:rsidRPr="00DB10F6" w:rsidTr="006E4F17">
        <w:tc>
          <w:tcPr>
            <w:tcW w:w="7670" w:type="dxa"/>
            <w:gridSpan w:val="6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 xml:space="preserve">الفصل </w:t>
            </w:r>
            <w:r>
              <w:rPr>
                <w:rFonts w:hint="cs"/>
                <w:rtl/>
                <w:lang w:bidi="ar-JO"/>
              </w:rPr>
              <w:t>الأول</w:t>
            </w:r>
          </w:p>
        </w:tc>
      </w:tr>
      <w:tr w:rsidR="003465D8" w:rsidRPr="00DB10F6" w:rsidTr="004A5D30">
        <w:tc>
          <w:tcPr>
            <w:tcW w:w="1800" w:type="dxa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رقم المساق</w:t>
            </w:r>
          </w:p>
        </w:tc>
        <w:tc>
          <w:tcPr>
            <w:tcW w:w="3041" w:type="dxa"/>
            <w:gridSpan w:val="3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c>
          <w:tcPr>
            <w:tcW w:w="1800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1408101</w:t>
            </w:r>
          </w:p>
        </w:tc>
        <w:tc>
          <w:tcPr>
            <w:tcW w:w="3041" w:type="dxa"/>
            <w:gridSpan w:val="3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المدخل إلى علم القانون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-</w:t>
            </w:r>
          </w:p>
        </w:tc>
      </w:tr>
      <w:tr w:rsidR="003465D8" w:rsidRPr="00DB10F6" w:rsidTr="004A5D30">
        <w:tc>
          <w:tcPr>
            <w:tcW w:w="1800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1408140</w:t>
            </w:r>
          </w:p>
        </w:tc>
        <w:tc>
          <w:tcPr>
            <w:tcW w:w="3041" w:type="dxa"/>
            <w:gridSpan w:val="3"/>
            <w:vAlign w:val="center"/>
          </w:tcPr>
          <w:p w:rsidR="003465D8" w:rsidRPr="00DB10F6" w:rsidRDefault="003465D8" w:rsidP="00960A09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 xml:space="preserve">نظم سياسية </w:t>
            </w:r>
            <w:r>
              <w:rPr>
                <w:rFonts w:hint="cs"/>
                <w:rtl/>
                <w:lang w:bidi="ar-JO"/>
              </w:rPr>
              <w:t>و</w:t>
            </w:r>
            <w:r w:rsidRPr="00DB10F6">
              <w:rPr>
                <w:rtl/>
                <w:lang w:bidi="ar-JO"/>
              </w:rPr>
              <w:t>قانون دستوري</w:t>
            </w:r>
            <w:r>
              <w:rPr>
                <w:rFonts w:hint="cs"/>
                <w:rtl/>
                <w:lang w:bidi="ar-JO"/>
              </w:rPr>
              <w:t xml:space="preserve"> (1)</w:t>
            </w:r>
            <w:r w:rsidRPr="00DB10F6">
              <w:rPr>
                <w:rtl/>
                <w:lang w:bidi="ar-JO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-</w:t>
            </w:r>
          </w:p>
        </w:tc>
      </w:tr>
      <w:tr w:rsidR="003465D8" w:rsidRPr="00DB10F6" w:rsidTr="004A5D30">
        <w:tc>
          <w:tcPr>
            <w:tcW w:w="1800" w:type="dxa"/>
            <w:vAlign w:val="center"/>
          </w:tcPr>
          <w:p w:rsidR="003465D8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>مساق جامعة إجباري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c>
          <w:tcPr>
            <w:tcW w:w="1800" w:type="dxa"/>
            <w:vAlign w:val="center"/>
          </w:tcPr>
          <w:p w:rsidR="003465D8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3041" w:type="dxa"/>
            <w:gridSpan w:val="3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>مساق جامعة إجباري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805AD1">
        <w:tc>
          <w:tcPr>
            <w:tcW w:w="1800" w:type="dxa"/>
            <w:vAlign w:val="center"/>
          </w:tcPr>
          <w:p w:rsidR="003465D8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3041" w:type="dxa"/>
            <w:gridSpan w:val="3"/>
          </w:tcPr>
          <w:p w:rsidR="003465D8" w:rsidRPr="00075764" w:rsidRDefault="003465D8" w:rsidP="00F67AAF">
            <w:pPr>
              <w:jc w:val="center"/>
              <w:rPr>
                <w:b/>
                <w:bCs/>
                <w:color w:val="00B050"/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00B050"/>
                <w:rtl/>
                <w:lang w:bidi="ar-JO"/>
              </w:rPr>
              <w:t>مساق جامعة اختياري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c>
          <w:tcPr>
            <w:tcW w:w="767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الثاني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رقم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960A09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960A09">
              <w:rPr>
                <w:rtl/>
                <w:lang w:bidi="ar-JO"/>
              </w:rPr>
              <w:t>1408102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8A3CAA" w:rsidRDefault="003465D8" w:rsidP="00960A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0A09">
              <w:rPr>
                <w:rtl/>
                <w:lang w:bidi="ar-JO"/>
              </w:rPr>
              <w:t>القانون المدني – مصادر الالتزام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663F77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1408110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مبادئ القانون التجاري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449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663F77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1408120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</w:t>
            </w:r>
            <w:r w:rsidRPr="00DB10F6">
              <w:rPr>
                <w:rtl/>
                <w:lang w:bidi="ar-JO"/>
              </w:rPr>
              <w:t xml:space="preserve">قانون </w:t>
            </w:r>
            <w:r>
              <w:rPr>
                <w:rFonts w:hint="cs"/>
                <w:rtl/>
                <w:lang w:bidi="ar-JO"/>
              </w:rPr>
              <w:t>ال</w:t>
            </w:r>
            <w:r w:rsidRPr="00DB10F6">
              <w:rPr>
                <w:rtl/>
                <w:lang w:bidi="ar-JO"/>
              </w:rPr>
              <w:t>إداري (1)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1408130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قانون العقوبات/ القسم العام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>مساق جامعة إجباري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Default="003465D8" w:rsidP="00F67AAF">
            <w:pPr>
              <w:spacing w:line="360" w:lineRule="auto"/>
              <w:jc w:val="center"/>
              <w:rPr>
                <w:lang w:bidi="ar-JO"/>
              </w:rPr>
            </w:pPr>
          </w:p>
        </w:tc>
      </w:tr>
      <w:tr w:rsidR="003465D8" w:rsidRPr="00DB10F6" w:rsidTr="00AC4FB2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</w:tcPr>
          <w:p w:rsidR="003465D8" w:rsidRPr="00075764" w:rsidRDefault="003465D8" w:rsidP="00F67AAF">
            <w:pPr>
              <w:jc w:val="center"/>
              <w:rPr>
                <w:b/>
                <w:bCs/>
                <w:color w:val="00B050"/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00B050"/>
                <w:rtl/>
                <w:lang w:bidi="ar-JO"/>
              </w:rPr>
              <w:t>مساق جامعة اختياري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Default="003465D8" w:rsidP="00F67AAF">
            <w:pPr>
              <w:spacing w:line="360" w:lineRule="auto"/>
              <w:jc w:val="center"/>
              <w:rPr>
                <w:lang w:bidi="ar-JO"/>
              </w:rPr>
            </w:pPr>
          </w:p>
        </w:tc>
      </w:tr>
      <w:tr w:rsidR="003465D8" w:rsidRPr="00DB10F6" w:rsidTr="004A5D30">
        <w:trPr>
          <w:trHeight w:val="449"/>
        </w:trPr>
        <w:tc>
          <w:tcPr>
            <w:tcW w:w="767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الثالث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رقم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F11EC9" w:rsidRDefault="003465D8" w:rsidP="00F11EC9">
            <w:pPr>
              <w:jc w:val="center"/>
              <w:rPr>
                <w:rtl/>
                <w:lang w:bidi="ar-JO"/>
              </w:rPr>
            </w:pPr>
            <w:r w:rsidRPr="00F11EC9">
              <w:rPr>
                <w:rtl/>
                <w:lang w:bidi="ar-JO"/>
              </w:rPr>
              <w:t>القانون المدني - أحكام الالتزام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1408102</w:t>
            </w:r>
          </w:p>
        </w:tc>
      </w:tr>
      <w:tr w:rsidR="003465D8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1408215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F11EC9">
              <w:rPr>
                <w:rtl/>
                <w:lang w:bidi="ar-JO"/>
              </w:rPr>
              <w:t>القانون التجاري - شركات وإفلاس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1408110</w:t>
            </w:r>
          </w:p>
        </w:tc>
      </w:tr>
      <w:tr w:rsidR="003465D8" w:rsidRPr="00DB10F6" w:rsidTr="004A5D30">
        <w:trPr>
          <w:trHeight w:val="449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1408150</w:t>
            </w:r>
          </w:p>
        </w:tc>
        <w:tc>
          <w:tcPr>
            <w:tcW w:w="2880" w:type="dxa"/>
            <w:gridSpan w:val="2"/>
          </w:tcPr>
          <w:p w:rsidR="003465D8" w:rsidRPr="008A3CAA" w:rsidRDefault="003465D8" w:rsidP="00B5513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057C9">
              <w:rPr>
                <w:rFonts w:hint="cs"/>
                <w:rtl/>
                <w:lang w:bidi="ar-JO"/>
              </w:rPr>
              <w:t xml:space="preserve">القانون الدولي </w:t>
            </w:r>
            <w:r>
              <w:rPr>
                <w:rFonts w:hint="cs"/>
                <w:rtl/>
                <w:lang w:bidi="ar-JO"/>
              </w:rPr>
              <w:t>العام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AB3FFD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1408240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AB3FFD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 xml:space="preserve">نظم سياسية </w:t>
            </w:r>
            <w:r>
              <w:rPr>
                <w:rFonts w:hint="cs"/>
                <w:rtl/>
                <w:lang w:bidi="ar-JO"/>
              </w:rPr>
              <w:t>و</w:t>
            </w:r>
            <w:r w:rsidRPr="00DB10F6">
              <w:rPr>
                <w:rtl/>
                <w:lang w:bidi="ar-JO"/>
              </w:rPr>
              <w:t>قانون دستوري</w:t>
            </w:r>
            <w:r>
              <w:rPr>
                <w:rFonts w:hint="cs"/>
                <w:rtl/>
                <w:lang w:bidi="ar-JO"/>
              </w:rPr>
              <w:t xml:space="preserve"> (2)</w:t>
            </w:r>
            <w:r w:rsidRPr="00DB10F6">
              <w:rPr>
                <w:rtl/>
                <w:lang w:bidi="ar-JO"/>
              </w:rPr>
              <w:t xml:space="preserve"> 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1408140</w:t>
            </w:r>
          </w:p>
        </w:tc>
      </w:tr>
      <w:tr w:rsidR="003465D8" w:rsidRPr="00DB10F6" w:rsidTr="004A5D30">
        <w:trPr>
          <w:trHeight w:val="9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>مساق جامعة إجباري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1011C4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  <w:vAlign w:val="center"/>
          </w:tcPr>
          <w:p w:rsidR="003465D8" w:rsidRPr="00B55132" w:rsidRDefault="003465D8" w:rsidP="00F67A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65D8" w:rsidRPr="00075764" w:rsidRDefault="003465D8" w:rsidP="00F67AAF">
            <w:pPr>
              <w:jc w:val="center"/>
              <w:rPr>
                <w:b/>
                <w:bCs/>
                <w:color w:val="00B050"/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00B050"/>
                <w:rtl/>
                <w:lang w:bidi="ar-JO"/>
              </w:rPr>
              <w:t>مساق جامعة اختياري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3465D8" w:rsidRPr="00B55132" w:rsidRDefault="003465D8" w:rsidP="00F67A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465D8" w:rsidRPr="001011C4" w:rsidRDefault="003465D8" w:rsidP="001011C4">
            <w:pPr>
              <w:spacing w:line="360" w:lineRule="auto"/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rPr>
          <w:trHeight w:val="530"/>
        </w:trPr>
        <w:tc>
          <w:tcPr>
            <w:tcW w:w="7670" w:type="dxa"/>
            <w:gridSpan w:val="6"/>
            <w:tcBorders>
              <w:bottom w:val="single" w:sz="4" w:space="0" w:color="auto"/>
            </w:tcBorders>
            <w:shd w:val="clear" w:color="auto" w:fill="C0C0C0"/>
          </w:tcPr>
          <w:p w:rsidR="003465D8" w:rsidRPr="00DB10F6" w:rsidRDefault="003465D8" w:rsidP="00075764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الرابع</w:t>
            </w: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 xml:space="preserve"> 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رقم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1408230</w:t>
            </w:r>
          </w:p>
        </w:tc>
        <w:tc>
          <w:tcPr>
            <w:tcW w:w="2880" w:type="dxa"/>
            <w:gridSpan w:val="2"/>
          </w:tcPr>
          <w:p w:rsidR="003465D8" w:rsidRPr="008A3CAA" w:rsidRDefault="003465D8" w:rsidP="00F67AA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3FFD">
              <w:rPr>
                <w:rtl/>
                <w:lang w:bidi="ar-JO"/>
              </w:rPr>
              <w:t xml:space="preserve">قانون </w:t>
            </w:r>
            <w:r w:rsidRPr="00AB3FFD">
              <w:rPr>
                <w:rFonts w:hint="cs"/>
                <w:rtl/>
                <w:lang w:bidi="ar-JO"/>
              </w:rPr>
              <w:t>العقوبات / الجرائم الواقعة على الأشخاص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1011C4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1408130</w:t>
            </w:r>
          </w:p>
        </w:tc>
      </w:tr>
      <w:tr w:rsidR="00977E83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1408300</w:t>
            </w:r>
          </w:p>
        </w:tc>
        <w:tc>
          <w:tcPr>
            <w:tcW w:w="2880" w:type="dxa"/>
            <w:gridSpan w:val="2"/>
            <w:vAlign w:val="center"/>
          </w:tcPr>
          <w:p w:rsidR="00977E83" w:rsidRPr="008A3CAA" w:rsidRDefault="00977E83" w:rsidP="00815A5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65116">
              <w:rPr>
                <w:rtl/>
                <w:lang w:bidi="ar-JO"/>
              </w:rPr>
              <w:t>القانون المدني - العقود المسماة</w:t>
            </w:r>
          </w:p>
        </w:tc>
        <w:tc>
          <w:tcPr>
            <w:tcW w:w="1332" w:type="dxa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1408200</w:t>
            </w:r>
          </w:p>
        </w:tc>
      </w:tr>
      <w:tr w:rsidR="003465D8" w:rsidRPr="00DB10F6" w:rsidTr="004A5D30">
        <w:trPr>
          <w:trHeight w:val="449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1408121</w:t>
            </w:r>
          </w:p>
        </w:tc>
        <w:tc>
          <w:tcPr>
            <w:tcW w:w="2880" w:type="dxa"/>
            <w:gridSpan w:val="2"/>
          </w:tcPr>
          <w:p w:rsidR="003465D8" w:rsidRPr="008A3CAA" w:rsidRDefault="003465D8" w:rsidP="00F67AA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ED3">
              <w:rPr>
                <w:rFonts w:hint="cs"/>
                <w:rtl/>
                <w:lang w:bidi="ar-JO"/>
              </w:rPr>
              <w:t>المالية العامة والتشريع الضريبي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1011C4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1408101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0213230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علم أصول الفقه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1011C4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1408101</w:t>
            </w:r>
          </w:p>
        </w:tc>
      </w:tr>
      <w:tr w:rsidR="003465D8" w:rsidRPr="00DB10F6" w:rsidTr="008520C1">
        <w:trPr>
          <w:trHeight w:val="9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1408202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 w:rsidRPr="001011C4">
              <w:rPr>
                <w:rtl/>
                <w:lang w:bidi="ar-JO"/>
              </w:rPr>
              <w:t>مصطلحات قانونية باللغة الإنجليزية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1011C4">
              <w:rPr>
                <w:rtl/>
                <w:lang w:bidi="ar-JO"/>
              </w:rPr>
              <w:t>1408101 + 0202101</w:t>
            </w:r>
          </w:p>
        </w:tc>
      </w:tr>
      <w:tr w:rsidR="003465D8" w:rsidRPr="00DB10F6" w:rsidTr="004A5D30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:rsidR="003465D8" w:rsidRPr="00665116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65D8" w:rsidRPr="00075764" w:rsidRDefault="003465D8" w:rsidP="00F67AAF">
            <w:pPr>
              <w:jc w:val="center"/>
              <w:rPr>
                <w:b/>
                <w:bCs/>
                <w:color w:val="00B050"/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C00000"/>
                <w:rtl/>
                <w:lang w:bidi="ar-JO"/>
              </w:rPr>
              <w:t>مساق جامعة إجباري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3465D8" w:rsidRPr="00665116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3465D8" w:rsidRPr="00665116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</w:tr>
      <w:tr w:rsidR="003465D8" w:rsidRPr="00DB10F6" w:rsidTr="004A5D30">
        <w:trPr>
          <w:trHeight w:val="431"/>
        </w:trPr>
        <w:tc>
          <w:tcPr>
            <w:tcW w:w="7670" w:type="dxa"/>
            <w:gridSpan w:val="6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rPr>
                <w:rtl/>
                <w:lang w:bidi="ar-JO"/>
              </w:rPr>
            </w:pPr>
          </w:p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الخامس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رقم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977E83" w:rsidRPr="00DB10F6" w:rsidTr="004A5D30">
        <w:trPr>
          <w:trHeight w:val="611"/>
        </w:trPr>
        <w:tc>
          <w:tcPr>
            <w:tcW w:w="1961" w:type="dxa"/>
            <w:gridSpan w:val="2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1408220</w:t>
            </w:r>
          </w:p>
        </w:tc>
        <w:tc>
          <w:tcPr>
            <w:tcW w:w="2880" w:type="dxa"/>
            <w:gridSpan w:val="2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</w:t>
            </w:r>
            <w:r w:rsidRPr="00DB10F6">
              <w:rPr>
                <w:rtl/>
                <w:lang w:bidi="ar-JO"/>
              </w:rPr>
              <w:t xml:space="preserve">قانون </w:t>
            </w:r>
            <w:r>
              <w:rPr>
                <w:rFonts w:hint="cs"/>
                <w:rtl/>
                <w:lang w:bidi="ar-JO"/>
              </w:rPr>
              <w:t>ال</w:t>
            </w:r>
            <w:r w:rsidRPr="00DB10F6">
              <w:rPr>
                <w:rtl/>
                <w:lang w:bidi="ar-JO"/>
              </w:rPr>
              <w:t>إداري (2)</w:t>
            </w:r>
          </w:p>
        </w:tc>
        <w:tc>
          <w:tcPr>
            <w:tcW w:w="1332" w:type="dxa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977E83" w:rsidRPr="00DB10F6" w:rsidRDefault="00977E83" w:rsidP="00815A52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1408120</w:t>
            </w:r>
          </w:p>
        </w:tc>
      </w:tr>
      <w:tr w:rsidR="003465D8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1408201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13B15">
              <w:rPr>
                <w:rtl/>
                <w:lang w:bidi="ar-JO"/>
              </w:rPr>
              <w:t>قانون العمل والضمان الاجتماعي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1408102</w:t>
            </w:r>
          </w:p>
        </w:tc>
      </w:tr>
      <w:tr w:rsidR="003465D8" w:rsidRPr="00DB10F6" w:rsidTr="004A5D30">
        <w:trPr>
          <w:trHeight w:val="449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1408211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7E625E">
              <w:rPr>
                <w:rtl/>
                <w:lang w:bidi="ar-JO"/>
              </w:rPr>
              <w:t>القانون التجاري - الأوراق التجارية والعمليات المصرفية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1408110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1408231</w:t>
            </w:r>
          </w:p>
        </w:tc>
        <w:tc>
          <w:tcPr>
            <w:tcW w:w="2880" w:type="dxa"/>
            <w:gridSpan w:val="2"/>
          </w:tcPr>
          <w:p w:rsidR="003465D8" w:rsidRPr="008A3CAA" w:rsidRDefault="003465D8" w:rsidP="00F67AA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625E">
              <w:rPr>
                <w:rtl/>
                <w:lang w:bidi="ar-JO"/>
              </w:rPr>
              <w:t xml:space="preserve">قانون </w:t>
            </w:r>
            <w:r w:rsidRPr="007E625E">
              <w:rPr>
                <w:rFonts w:hint="cs"/>
                <w:rtl/>
                <w:lang w:bidi="ar-JO"/>
              </w:rPr>
              <w:t>العقوبات / الجرائم الواقعة على الأموال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1408230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0213238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قانون الأحوال الشخصية- زواج وطلاق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1408101</w:t>
            </w:r>
          </w:p>
        </w:tc>
      </w:tr>
      <w:tr w:rsidR="003465D8" w:rsidRPr="00DB10F6" w:rsidTr="00340A5E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Default="003465D8" w:rsidP="00F67A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</w:tcPr>
          <w:p w:rsidR="003465D8" w:rsidRPr="004A5D30" w:rsidRDefault="003465D8" w:rsidP="00DF4F28">
            <w:pPr>
              <w:jc w:val="center"/>
              <w:rPr>
                <w:b/>
                <w:bCs/>
                <w:color w:val="0070C0"/>
                <w:rtl/>
                <w:lang w:bidi="ar-JO"/>
              </w:rPr>
            </w:pPr>
            <w:r w:rsidRPr="004A5D30">
              <w:rPr>
                <w:rFonts w:hint="cs"/>
                <w:b/>
                <w:bCs/>
                <w:color w:val="0070C0"/>
                <w:rtl/>
                <w:lang w:bidi="ar-JO"/>
              </w:rPr>
              <w:t>مساق تخصص اختياري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F67A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Default="003465D8" w:rsidP="00F67AAF">
            <w:pPr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rPr>
          <w:trHeight w:val="449"/>
        </w:trPr>
        <w:tc>
          <w:tcPr>
            <w:tcW w:w="7670" w:type="dxa"/>
            <w:gridSpan w:val="6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السادس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رمز</w:t>
            </w:r>
            <w:r w:rsidRPr="00DB10F6">
              <w:rPr>
                <w:rtl/>
                <w:lang w:bidi="ar-JO"/>
              </w:rPr>
              <w:t xml:space="preserve">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1408302</w:t>
            </w:r>
          </w:p>
        </w:tc>
        <w:tc>
          <w:tcPr>
            <w:tcW w:w="2880" w:type="dxa"/>
            <w:gridSpan w:val="2"/>
          </w:tcPr>
          <w:p w:rsidR="003465D8" w:rsidRPr="008A3CAA" w:rsidRDefault="003465D8" w:rsidP="00F67AA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2ACD">
              <w:rPr>
                <w:rFonts w:hint="cs"/>
                <w:rtl/>
                <w:lang w:bidi="ar-JO"/>
              </w:rPr>
              <w:t xml:space="preserve">قانون </w:t>
            </w:r>
            <w:r w:rsidRPr="00572ACD">
              <w:rPr>
                <w:rtl/>
                <w:lang w:bidi="ar-JO"/>
              </w:rPr>
              <w:t>أصول المحاكمات المدنية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1408200</w:t>
            </w:r>
          </w:p>
        </w:tc>
      </w:tr>
      <w:tr w:rsidR="003465D8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1408301</w:t>
            </w:r>
          </w:p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282828">
              <w:rPr>
                <w:rtl/>
                <w:lang w:bidi="ar-JO"/>
              </w:rPr>
              <w:t>القانون المدني - الحقوق العينية الأصلية والتبعية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1408200</w:t>
            </w:r>
          </w:p>
        </w:tc>
      </w:tr>
      <w:tr w:rsidR="007B10A9" w:rsidRPr="00DB10F6" w:rsidTr="00BB7A14">
        <w:trPr>
          <w:trHeight w:val="449"/>
        </w:trPr>
        <w:tc>
          <w:tcPr>
            <w:tcW w:w="1961" w:type="dxa"/>
            <w:gridSpan w:val="2"/>
            <w:vAlign w:val="center"/>
          </w:tcPr>
          <w:p w:rsidR="007B10A9" w:rsidRPr="00FC2B8E" w:rsidRDefault="007B10A9" w:rsidP="00BE37FC">
            <w:pPr>
              <w:jc w:val="center"/>
              <w:rPr>
                <w:rtl/>
                <w:lang w:bidi="ar-JO"/>
              </w:rPr>
            </w:pPr>
            <w:r w:rsidRPr="00FC2B8E">
              <w:rPr>
                <w:rFonts w:hint="cs"/>
                <w:rtl/>
                <w:lang w:bidi="ar-JO"/>
              </w:rPr>
              <w:t>1408311</w:t>
            </w:r>
          </w:p>
        </w:tc>
        <w:tc>
          <w:tcPr>
            <w:tcW w:w="2880" w:type="dxa"/>
            <w:gridSpan w:val="2"/>
            <w:vAlign w:val="bottom"/>
          </w:tcPr>
          <w:p w:rsidR="007B10A9" w:rsidRPr="00FC2B8E" w:rsidRDefault="007B10A9" w:rsidP="00BE37FC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C2B8E">
              <w:rPr>
                <w:rtl/>
                <w:lang w:bidi="ar-JO"/>
              </w:rPr>
              <w:t>قانون التجارة الالكترونية</w:t>
            </w:r>
          </w:p>
        </w:tc>
        <w:tc>
          <w:tcPr>
            <w:tcW w:w="1332" w:type="dxa"/>
          </w:tcPr>
          <w:p w:rsidR="007B10A9" w:rsidRPr="00FC2B8E" w:rsidRDefault="007B10A9" w:rsidP="00BE37FC">
            <w:pPr>
              <w:jc w:val="center"/>
              <w:rPr>
                <w:rtl/>
                <w:lang w:bidi="ar-JO"/>
              </w:rPr>
            </w:pPr>
          </w:p>
          <w:p w:rsidR="007B10A9" w:rsidRPr="00FC2B8E" w:rsidRDefault="007B10A9" w:rsidP="00BE37FC">
            <w:pPr>
              <w:jc w:val="center"/>
              <w:rPr>
                <w:rtl/>
                <w:lang w:bidi="ar-JO"/>
              </w:rPr>
            </w:pPr>
            <w:r w:rsidRPr="00FC2B8E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7B10A9" w:rsidRPr="00FC2B8E" w:rsidRDefault="007B10A9" w:rsidP="00BE37FC">
            <w:pPr>
              <w:jc w:val="center"/>
              <w:rPr>
                <w:rtl/>
                <w:lang w:bidi="ar-JO"/>
              </w:rPr>
            </w:pPr>
            <w:r w:rsidRPr="00FC2B8E">
              <w:rPr>
                <w:rFonts w:hint="cs"/>
                <w:rtl/>
                <w:lang w:bidi="ar-JO"/>
              </w:rPr>
              <w:t>1408110</w:t>
            </w:r>
          </w:p>
        </w:tc>
      </w:tr>
      <w:tr w:rsidR="003465D8" w:rsidRPr="00DB10F6" w:rsidTr="004A5D30">
        <w:trPr>
          <w:trHeight w:val="90"/>
        </w:trPr>
        <w:tc>
          <w:tcPr>
            <w:tcW w:w="1961" w:type="dxa"/>
            <w:gridSpan w:val="2"/>
            <w:vAlign w:val="center"/>
          </w:tcPr>
          <w:p w:rsidR="003465D8" w:rsidRPr="001011C4" w:rsidRDefault="003465D8" w:rsidP="00F67AAF">
            <w:pPr>
              <w:jc w:val="center"/>
              <w:rPr>
                <w:rtl/>
                <w:lang w:bidi="ar-JO"/>
              </w:rPr>
            </w:pPr>
            <w:r w:rsidRPr="001011C4">
              <w:rPr>
                <w:rFonts w:hint="cs"/>
                <w:rtl/>
                <w:lang w:bidi="ar-JO"/>
              </w:rPr>
              <w:t>1408251</w:t>
            </w:r>
          </w:p>
        </w:tc>
        <w:tc>
          <w:tcPr>
            <w:tcW w:w="2880" w:type="dxa"/>
            <w:gridSpan w:val="2"/>
          </w:tcPr>
          <w:p w:rsidR="003465D8" w:rsidRPr="001011C4" w:rsidRDefault="003465D8" w:rsidP="00F67AAF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011C4">
              <w:rPr>
                <w:rFonts w:hint="cs"/>
                <w:rtl/>
                <w:lang w:bidi="ar-JO"/>
              </w:rPr>
              <w:t>القانون الدولي الإنساني</w:t>
            </w:r>
          </w:p>
        </w:tc>
        <w:tc>
          <w:tcPr>
            <w:tcW w:w="1332" w:type="dxa"/>
            <w:vAlign w:val="center"/>
          </w:tcPr>
          <w:p w:rsidR="003465D8" w:rsidRPr="001011C4" w:rsidRDefault="003465D8" w:rsidP="00F67AAF">
            <w:pPr>
              <w:jc w:val="center"/>
              <w:rPr>
                <w:rtl/>
                <w:lang w:bidi="ar-JO"/>
              </w:rPr>
            </w:pPr>
            <w:r w:rsidRPr="001011C4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1011C4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1011C4">
              <w:rPr>
                <w:rFonts w:hint="cs"/>
                <w:rtl/>
                <w:lang w:bidi="ar-JO"/>
              </w:rPr>
              <w:t>1408150</w:t>
            </w:r>
          </w:p>
        </w:tc>
      </w:tr>
      <w:tr w:rsidR="003465D8" w:rsidRPr="00DB10F6" w:rsidTr="00E87663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65D8" w:rsidRPr="00075764" w:rsidRDefault="003465D8" w:rsidP="00075764">
            <w:pPr>
              <w:jc w:val="center"/>
              <w:rPr>
                <w:b/>
                <w:bCs/>
                <w:color w:val="00B050"/>
                <w:rtl/>
                <w:lang w:bidi="ar-JO"/>
              </w:rPr>
            </w:pPr>
            <w:r w:rsidRPr="00075764">
              <w:rPr>
                <w:rFonts w:hint="cs"/>
                <w:b/>
                <w:bCs/>
                <w:color w:val="00B050"/>
                <w:rtl/>
                <w:lang w:bidi="ar-JO"/>
              </w:rPr>
              <w:t>مساق جامعة اختياري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</w:tr>
      <w:tr w:rsidR="003465D8" w:rsidRPr="00DB10F6" w:rsidTr="00FF5F26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65D8" w:rsidRPr="004A5D30" w:rsidRDefault="003465D8" w:rsidP="00F67AAF">
            <w:pPr>
              <w:jc w:val="center"/>
              <w:rPr>
                <w:b/>
                <w:bCs/>
                <w:color w:val="0070C0"/>
                <w:rtl/>
                <w:lang w:bidi="ar-JO"/>
              </w:rPr>
            </w:pPr>
            <w:r w:rsidRPr="004A5D30">
              <w:rPr>
                <w:rFonts w:hint="cs"/>
                <w:b/>
                <w:bCs/>
                <w:color w:val="0070C0"/>
                <w:rtl/>
                <w:lang w:bidi="ar-JO"/>
              </w:rPr>
              <w:t>مساق تخصص اختياري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465D8" w:rsidRPr="006F1B7E" w:rsidRDefault="003465D8" w:rsidP="008859AF">
            <w:pPr>
              <w:jc w:val="center"/>
              <w:rPr>
                <w:color w:val="FF0000"/>
                <w:rtl/>
                <w:lang w:bidi="ar-JO"/>
              </w:rPr>
            </w:pPr>
          </w:p>
        </w:tc>
      </w:tr>
      <w:tr w:rsidR="003465D8" w:rsidRPr="00DB10F6" w:rsidTr="004A5D30">
        <w:trPr>
          <w:trHeight w:val="530"/>
        </w:trPr>
        <w:tc>
          <w:tcPr>
            <w:tcW w:w="7670" w:type="dxa"/>
            <w:gridSpan w:val="6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</w:p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السابع</w:t>
            </w:r>
          </w:p>
        </w:tc>
      </w:tr>
      <w:tr w:rsidR="003465D8" w:rsidRPr="00DB10F6" w:rsidTr="004A5D30">
        <w:trPr>
          <w:trHeight w:val="611"/>
        </w:trPr>
        <w:tc>
          <w:tcPr>
            <w:tcW w:w="1961" w:type="dxa"/>
            <w:gridSpan w:val="2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رمز</w:t>
            </w:r>
            <w:r w:rsidRPr="00DB10F6">
              <w:rPr>
                <w:rtl/>
                <w:lang w:bidi="ar-JO"/>
              </w:rPr>
              <w:t xml:space="preserve"> المساق</w:t>
            </w:r>
          </w:p>
        </w:tc>
        <w:tc>
          <w:tcPr>
            <w:tcW w:w="2880" w:type="dxa"/>
            <w:gridSpan w:val="2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7B10A9" w:rsidRPr="00DB10F6" w:rsidTr="00975520">
        <w:trPr>
          <w:trHeight w:val="611"/>
        </w:trPr>
        <w:tc>
          <w:tcPr>
            <w:tcW w:w="1961" w:type="dxa"/>
            <w:gridSpan w:val="2"/>
            <w:vAlign w:val="center"/>
          </w:tcPr>
          <w:p w:rsidR="007B10A9" w:rsidRPr="00DB10F6" w:rsidRDefault="007B10A9" w:rsidP="00BE37F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1408401</w:t>
            </w:r>
          </w:p>
        </w:tc>
        <w:tc>
          <w:tcPr>
            <w:tcW w:w="2880" w:type="dxa"/>
            <w:gridSpan w:val="2"/>
            <w:vAlign w:val="center"/>
          </w:tcPr>
          <w:p w:rsidR="007B10A9" w:rsidRPr="00DB10F6" w:rsidRDefault="007B10A9" w:rsidP="00BE37FC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القانون الدولي الخاص</w:t>
            </w:r>
          </w:p>
        </w:tc>
        <w:tc>
          <w:tcPr>
            <w:tcW w:w="1332" w:type="dxa"/>
            <w:vAlign w:val="center"/>
          </w:tcPr>
          <w:p w:rsidR="007B10A9" w:rsidRPr="00DB10F6" w:rsidRDefault="007B10A9" w:rsidP="00BE37FC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7B10A9" w:rsidRPr="00DB10F6" w:rsidRDefault="007B10A9" w:rsidP="00BE37F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1408302</w:t>
            </w:r>
          </w:p>
        </w:tc>
      </w:tr>
      <w:tr w:rsidR="003465D8" w:rsidRPr="00DB10F6" w:rsidTr="004A5D30">
        <w:trPr>
          <w:trHeight w:val="530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1408331</w:t>
            </w:r>
          </w:p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465D8" w:rsidRPr="008A3CAA" w:rsidRDefault="003465D8" w:rsidP="00D03541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3541">
              <w:rPr>
                <w:rFonts w:hint="cs"/>
                <w:rtl/>
                <w:lang w:bidi="ar-JO"/>
              </w:rPr>
              <w:t>أصول المحاكمات الجزائية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1408231</w:t>
            </w:r>
          </w:p>
        </w:tc>
      </w:tr>
      <w:tr w:rsidR="003465D8" w:rsidRPr="00DB10F6" w:rsidTr="004A5D30">
        <w:trPr>
          <w:trHeight w:val="449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1408420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القضاء الإداري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1408220</w:t>
            </w:r>
          </w:p>
        </w:tc>
      </w:tr>
      <w:tr w:rsidR="003465D8" w:rsidRPr="00DB10F6" w:rsidTr="004A5D30">
        <w:trPr>
          <w:trHeight w:val="368"/>
        </w:trPr>
        <w:tc>
          <w:tcPr>
            <w:tcW w:w="1961" w:type="dxa"/>
            <w:gridSpan w:val="2"/>
            <w:vAlign w:val="center"/>
          </w:tcPr>
          <w:p w:rsidR="003465D8" w:rsidRPr="00DB10F6" w:rsidRDefault="003465D8" w:rsidP="00AB6A2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0213239</w:t>
            </w:r>
          </w:p>
        </w:tc>
        <w:tc>
          <w:tcPr>
            <w:tcW w:w="2880" w:type="dxa"/>
            <w:gridSpan w:val="2"/>
            <w:vAlign w:val="center"/>
          </w:tcPr>
          <w:p w:rsidR="003465D8" w:rsidRPr="00DB10F6" w:rsidRDefault="003465D8" w:rsidP="00AB6A2E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قانون الأحوال الشخصية- وصايا ومواريث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1408101</w:t>
            </w:r>
          </w:p>
        </w:tc>
      </w:tr>
      <w:tr w:rsidR="00977E83" w:rsidRPr="00DB10F6" w:rsidTr="00EF4FB3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1408303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قانون البينات والتنفيذ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1408302</w:t>
            </w:r>
          </w:p>
        </w:tc>
      </w:tr>
      <w:tr w:rsidR="003465D8" w:rsidRPr="00DB10F6" w:rsidTr="004A5D30">
        <w:trPr>
          <w:trHeight w:val="90"/>
        </w:trPr>
        <w:tc>
          <w:tcPr>
            <w:tcW w:w="1961" w:type="dxa"/>
            <w:gridSpan w:val="2"/>
            <w:tcBorders>
              <w:bottom w:val="single" w:sz="4" w:space="0" w:color="auto"/>
            </w:tcBorders>
            <w:vAlign w:val="center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3465D8" w:rsidRPr="004A5D30" w:rsidRDefault="003465D8" w:rsidP="00F67AAF">
            <w:pPr>
              <w:jc w:val="center"/>
              <w:rPr>
                <w:b/>
                <w:bCs/>
                <w:color w:val="0070C0"/>
                <w:rtl/>
                <w:lang w:bidi="ar-JO"/>
              </w:rPr>
            </w:pPr>
            <w:r w:rsidRPr="004A5D30">
              <w:rPr>
                <w:rFonts w:hint="cs"/>
                <w:b/>
                <w:bCs/>
                <w:color w:val="0070C0"/>
                <w:rtl/>
                <w:lang w:bidi="ar-JO"/>
              </w:rPr>
              <w:t>مساق تخصص اختياري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</w:tr>
      <w:tr w:rsidR="003465D8" w:rsidRPr="00DB10F6" w:rsidTr="004A5D30">
        <w:trPr>
          <w:trHeight w:val="611"/>
        </w:trPr>
        <w:tc>
          <w:tcPr>
            <w:tcW w:w="7670" w:type="dxa"/>
            <w:gridSpan w:val="6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rPr>
                <w:rtl/>
                <w:lang w:bidi="ar-JO"/>
              </w:rPr>
            </w:pPr>
          </w:p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الفصل الثامن</w:t>
            </w:r>
          </w:p>
        </w:tc>
      </w:tr>
      <w:tr w:rsidR="003465D8" w:rsidRPr="00DB10F6" w:rsidTr="004A5D30">
        <w:trPr>
          <w:trHeight w:val="611"/>
        </w:trPr>
        <w:tc>
          <w:tcPr>
            <w:tcW w:w="1980" w:type="dxa"/>
            <w:gridSpan w:val="3"/>
            <w:shd w:val="clear" w:color="auto" w:fill="C0C0C0"/>
          </w:tcPr>
          <w:p w:rsidR="003465D8" w:rsidRPr="00DB10F6" w:rsidRDefault="003465D8" w:rsidP="00F67AAF">
            <w:pPr>
              <w:spacing w:line="360" w:lineRule="auto"/>
              <w:jc w:val="center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رمز</w:t>
            </w:r>
            <w:r w:rsidRPr="00DB10F6">
              <w:rPr>
                <w:rtl/>
                <w:lang w:bidi="ar-JO"/>
              </w:rPr>
              <w:t xml:space="preserve"> المساق</w:t>
            </w:r>
          </w:p>
        </w:tc>
        <w:tc>
          <w:tcPr>
            <w:tcW w:w="2861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اسم المساق</w:t>
            </w:r>
          </w:p>
        </w:tc>
        <w:tc>
          <w:tcPr>
            <w:tcW w:w="1332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عدد الساعات</w:t>
            </w:r>
          </w:p>
        </w:tc>
        <w:tc>
          <w:tcPr>
            <w:tcW w:w="1497" w:type="dxa"/>
            <w:shd w:val="clear" w:color="auto" w:fill="C0C0C0"/>
          </w:tcPr>
          <w:p w:rsidR="003465D8" w:rsidRPr="00DB10F6" w:rsidRDefault="003465D8" w:rsidP="008859AF">
            <w:pPr>
              <w:spacing w:line="360" w:lineRule="auto"/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المتطلب السابق</w:t>
            </w:r>
          </w:p>
        </w:tc>
      </w:tr>
      <w:tr w:rsidR="003465D8" w:rsidRPr="00DB10F6" w:rsidTr="004A5D30">
        <w:trPr>
          <w:trHeight w:val="611"/>
        </w:trPr>
        <w:tc>
          <w:tcPr>
            <w:tcW w:w="1980" w:type="dxa"/>
            <w:gridSpan w:val="3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1408402</w:t>
            </w:r>
          </w:p>
        </w:tc>
        <w:tc>
          <w:tcPr>
            <w:tcW w:w="2861" w:type="dxa"/>
            <w:vAlign w:val="center"/>
          </w:tcPr>
          <w:p w:rsidR="003465D8" w:rsidRPr="008A3CAA" w:rsidRDefault="003465D8" w:rsidP="00EC324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3244">
              <w:rPr>
                <w:rtl/>
                <w:lang w:bidi="ar-JO"/>
              </w:rPr>
              <w:t xml:space="preserve">مناهج البحث </w:t>
            </w:r>
            <w:r w:rsidRPr="00EC3244">
              <w:rPr>
                <w:rFonts w:hint="cs"/>
                <w:rtl/>
                <w:lang w:bidi="ar-JO"/>
              </w:rPr>
              <w:t>والكتابة</w:t>
            </w:r>
            <w:r w:rsidRPr="00EC3244">
              <w:rPr>
                <w:rtl/>
                <w:lang w:bidi="ar-JO"/>
              </w:rPr>
              <w:t xml:space="preserve"> القانونية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90 ساعة</w:t>
            </w:r>
          </w:p>
        </w:tc>
      </w:tr>
      <w:tr w:rsidR="003465D8" w:rsidRPr="00DB10F6" w:rsidTr="004A5D30">
        <w:trPr>
          <w:trHeight w:val="530"/>
        </w:trPr>
        <w:tc>
          <w:tcPr>
            <w:tcW w:w="1980" w:type="dxa"/>
            <w:gridSpan w:val="3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1408310</w:t>
            </w:r>
          </w:p>
        </w:tc>
        <w:tc>
          <w:tcPr>
            <w:tcW w:w="2861" w:type="dxa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حقوق الملكية الفكرية</w:t>
            </w:r>
          </w:p>
        </w:tc>
        <w:tc>
          <w:tcPr>
            <w:tcW w:w="1332" w:type="dxa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1408110</w:t>
            </w:r>
          </w:p>
        </w:tc>
      </w:tr>
      <w:tr w:rsidR="00977E83" w:rsidRPr="00DB10F6" w:rsidTr="00BE7910">
        <w:trPr>
          <w:trHeight w:val="449"/>
        </w:trPr>
        <w:tc>
          <w:tcPr>
            <w:tcW w:w="1980" w:type="dxa"/>
            <w:gridSpan w:val="3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1408330</w:t>
            </w:r>
          </w:p>
        </w:tc>
        <w:tc>
          <w:tcPr>
            <w:tcW w:w="2861" w:type="dxa"/>
          </w:tcPr>
          <w:p w:rsidR="00977E83" w:rsidRPr="008A3CAA" w:rsidRDefault="00977E83" w:rsidP="00815A5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C1E57">
              <w:rPr>
                <w:rFonts w:hint="cs"/>
                <w:rtl/>
                <w:lang w:bidi="ar-JO"/>
              </w:rPr>
              <w:t>جرائم تكنولوجيا المعلومات</w:t>
            </w:r>
          </w:p>
        </w:tc>
        <w:tc>
          <w:tcPr>
            <w:tcW w:w="1332" w:type="dxa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497" w:type="dxa"/>
            <w:vAlign w:val="center"/>
          </w:tcPr>
          <w:p w:rsidR="00977E83" w:rsidRPr="00DB10F6" w:rsidRDefault="00977E83" w:rsidP="00815A52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1408231</w:t>
            </w:r>
          </w:p>
        </w:tc>
      </w:tr>
      <w:tr w:rsidR="003465D8" w:rsidRPr="00DB10F6" w:rsidTr="004A5D30">
        <w:trPr>
          <w:trHeight w:val="347"/>
        </w:trPr>
        <w:tc>
          <w:tcPr>
            <w:tcW w:w="1980" w:type="dxa"/>
            <w:gridSpan w:val="3"/>
          </w:tcPr>
          <w:p w:rsidR="003465D8" w:rsidRPr="00DB10F6" w:rsidRDefault="00063784" w:rsidP="008859AF">
            <w:pPr>
              <w:jc w:val="center"/>
              <w:rPr>
                <w:rtl/>
                <w:lang w:bidi="ar-JO"/>
              </w:rPr>
            </w:pPr>
            <w:r>
              <w:rPr>
                <w:lang w:bidi="ar-JO"/>
              </w:rPr>
              <w:t>1408320</w:t>
            </w:r>
          </w:p>
        </w:tc>
        <w:tc>
          <w:tcPr>
            <w:tcW w:w="2861" w:type="dxa"/>
          </w:tcPr>
          <w:p w:rsidR="003465D8" w:rsidRPr="00DB10F6" w:rsidRDefault="00063784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تشريعات الإدارة الإلكترونية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</w:tcPr>
          <w:p w:rsidR="003465D8" w:rsidRPr="00DB10F6" w:rsidRDefault="00063784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1408220</w:t>
            </w:r>
          </w:p>
        </w:tc>
      </w:tr>
      <w:tr w:rsidR="003465D8" w:rsidRPr="00DB10F6" w:rsidTr="004A5D30">
        <w:trPr>
          <w:trHeight w:val="90"/>
        </w:trPr>
        <w:tc>
          <w:tcPr>
            <w:tcW w:w="1980" w:type="dxa"/>
            <w:gridSpan w:val="3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1408400</w:t>
            </w:r>
          </w:p>
        </w:tc>
        <w:tc>
          <w:tcPr>
            <w:tcW w:w="2861" w:type="dxa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تطبيقات قضائية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  <w:r w:rsidRPr="00DB10F6">
              <w:rPr>
                <w:rtl/>
                <w:lang w:bidi="ar-JO"/>
              </w:rPr>
              <w:t>3</w:t>
            </w:r>
          </w:p>
        </w:tc>
        <w:tc>
          <w:tcPr>
            <w:tcW w:w="1497" w:type="dxa"/>
          </w:tcPr>
          <w:p w:rsidR="003465D8" w:rsidRPr="008A3CAA" w:rsidRDefault="003465D8" w:rsidP="00E624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6245E">
              <w:rPr>
                <w:rtl/>
                <w:lang w:bidi="ar-JO"/>
              </w:rPr>
              <w:t>1408331+ 1408302</w:t>
            </w:r>
          </w:p>
        </w:tc>
      </w:tr>
      <w:tr w:rsidR="003465D8" w:rsidRPr="00DB10F6" w:rsidTr="004A5D30">
        <w:trPr>
          <w:trHeight w:val="90"/>
        </w:trPr>
        <w:tc>
          <w:tcPr>
            <w:tcW w:w="1980" w:type="dxa"/>
            <w:gridSpan w:val="3"/>
          </w:tcPr>
          <w:p w:rsidR="003465D8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61" w:type="dxa"/>
          </w:tcPr>
          <w:p w:rsidR="003465D8" w:rsidRPr="004A5D30" w:rsidRDefault="003465D8" w:rsidP="00F67AAF">
            <w:pPr>
              <w:jc w:val="center"/>
              <w:rPr>
                <w:b/>
                <w:bCs/>
                <w:color w:val="0070C0"/>
                <w:rtl/>
                <w:lang w:bidi="ar-JO"/>
              </w:rPr>
            </w:pPr>
            <w:r w:rsidRPr="004A5D30">
              <w:rPr>
                <w:rFonts w:hint="cs"/>
                <w:b/>
                <w:bCs/>
                <w:color w:val="0070C0"/>
                <w:rtl/>
                <w:lang w:bidi="ar-JO"/>
              </w:rPr>
              <w:t>مساق تخصص اختياري</w:t>
            </w:r>
          </w:p>
        </w:tc>
        <w:tc>
          <w:tcPr>
            <w:tcW w:w="1332" w:type="dxa"/>
            <w:vAlign w:val="center"/>
          </w:tcPr>
          <w:p w:rsidR="003465D8" w:rsidRPr="00DB10F6" w:rsidRDefault="003465D8" w:rsidP="008859A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497" w:type="dxa"/>
          </w:tcPr>
          <w:p w:rsidR="003465D8" w:rsidRPr="00E6245E" w:rsidRDefault="003465D8" w:rsidP="00E6245E">
            <w:pPr>
              <w:jc w:val="center"/>
              <w:rPr>
                <w:rtl/>
                <w:lang w:bidi="ar-JO"/>
              </w:rPr>
            </w:pPr>
          </w:p>
        </w:tc>
      </w:tr>
    </w:tbl>
    <w:p w:rsidR="008859AF" w:rsidRPr="00DB10F6" w:rsidRDefault="008859AF" w:rsidP="008859AF">
      <w:pPr>
        <w:spacing w:line="360" w:lineRule="auto"/>
        <w:jc w:val="center"/>
        <w:rPr>
          <w:lang w:bidi="ar-JO"/>
        </w:rPr>
      </w:pPr>
    </w:p>
    <w:p w:rsidR="008859AF" w:rsidRPr="00DB10F6" w:rsidRDefault="008859AF" w:rsidP="008859AF">
      <w:pPr>
        <w:spacing w:line="360" w:lineRule="auto"/>
        <w:jc w:val="center"/>
        <w:rPr>
          <w:lang w:bidi="ar-JO"/>
        </w:rPr>
      </w:pPr>
    </w:p>
    <w:p w:rsidR="008859AF" w:rsidRPr="002759EF" w:rsidRDefault="008859AF" w:rsidP="008859AF">
      <w:pPr>
        <w:ind w:left="360"/>
        <w:jc w:val="both"/>
        <w:rPr>
          <w:rFonts w:cs="Simplified Arabic"/>
          <w:lang w:bidi="ar-JO"/>
        </w:rPr>
      </w:pPr>
    </w:p>
    <w:sectPr w:rsidR="008859AF" w:rsidRPr="002759EF" w:rsidSect="002759EF">
      <w:headerReference w:type="default" r:id="rId7"/>
      <w:footerReference w:type="even" r:id="rId8"/>
      <w:footerReference w:type="default" r:id="rId9"/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A5" w:rsidRDefault="000738A5">
      <w:r>
        <w:separator/>
      </w:r>
    </w:p>
  </w:endnote>
  <w:endnote w:type="continuationSeparator" w:id="0">
    <w:p w:rsidR="000738A5" w:rsidRDefault="0007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FB" w:rsidRDefault="000B75A9" w:rsidP="00232BA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B3D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DFB" w:rsidRDefault="001B3DFB" w:rsidP="00232BA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FB" w:rsidRDefault="001B3DFB" w:rsidP="00232BAB">
    <w:pPr>
      <w:pStyle w:val="Footer"/>
      <w:framePr w:wrap="around" w:vAnchor="text" w:hAnchor="margin" w:y="1"/>
      <w:rPr>
        <w:rStyle w:val="PageNumber"/>
      </w:rPr>
    </w:pPr>
  </w:p>
  <w:p w:rsidR="001B3DFB" w:rsidRDefault="001B3DFB" w:rsidP="00232BAB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A5" w:rsidRDefault="000738A5">
      <w:r>
        <w:separator/>
      </w:r>
    </w:p>
  </w:footnote>
  <w:footnote w:type="continuationSeparator" w:id="0">
    <w:p w:rsidR="000738A5" w:rsidRDefault="0007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DFB" w:rsidRPr="00BB1A9E" w:rsidRDefault="001B3DFB" w:rsidP="00232BAB">
    <w:pPr>
      <w:pStyle w:val="Header"/>
      <w:bidi/>
      <w:jc w:val="right"/>
      <w:rPr>
        <w:b/>
        <w:bCs/>
        <w:sz w:val="28"/>
        <w:szCs w:val="28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3231"/>
    <w:multiLevelType w:val="hybridMultilevel"/>
    <w:tmpl w:val="775804AE"/>
    <w:lvl w:ilvl="0" w:tplc="AE58F0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E7BCB"/>
    <w:multiLevelType w:val="hybridMultilevel"/>
    <w:tmpl w:val="A262FB00"/>
    <w:lvl w:ilvl="0" w:tplc="ABF2D04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B815F17"/>
    <w:multiLevelType w:val="hybridMultilevel"/>
    <w:tmpl w:val="86D66AF2"/>
    <w:lvl w:ilvl="0" w:tplc="2C2627C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7364C"/>
    <w:multiLevelType w:val="hybridMultilevel"/>
    <w:tmpl w:val="B0BCD302"/>
    <w:lvl w:ilvl="0" w:tplc="1DEC27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D354E"/>
    <w:multiLevelType w:val="hybridMultilevel"/>
    <w:tmpl w:val="DF32114C"/>
    <w:lvl w:ilvl="0" w:tplc="00D67764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B7833"/>
    <w:multiLevelType w:val="hybridMultilevel"/>
    <w:tmpl w:val="1E8E944A"/>
    <w:lvl w:ilvl="0" w:tplc="4E6AC07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F"/>
    <w:rsid w:val="000057C9"/>
    <w:rsid w:val="00027E24"/>
    <w:rsid w:val="0003336F"/>
    <w:rsid w:val="000413A5"/>
    <w:rsid w:val="00047136"/>
    <w:rsid w:val="00063784"/>
    <w:rsid w:val="000738A5"/>
    <w:rsid w:val="00075764"/>
    <w:rsid w:val="00086A84"/>
    <w:rsid w:val="000B75A9"/>
    <w:rsid w:val="000F69A0"/>
    <w:rsid w:val="001011C4"/>
    <w:rsid w:val="00113FFA"/>
    <w:rsid w:val="00123CC4"/>
    <w:rsid w:val="00127153"/>
    <w:rsid w:val="0015721E"/>
    <w:rsid w:val="00162ED3"/>
    <w:rsid w:val="00166BE4"/>
    <w:rsid w:val="0018049C"/>
    <w:rsid w:val="001A5466"/>
    <w:rsid w:val="001B0760"/>
    <w:rsid w:val="001B3DFB"/>
    <w:rsid w:val="001B45A7"/>
    <w:rsid w:val="001C4A47"/>
    <w:rsid w:val="00232BAB"/>
    <w:rsid w:val="00275897"/>
    <w:rsid w:val="002759EF"/>
    <w:rsid w:val="00282828"/>
    <w:rsid w:val="00284A7E"/>
    <w:rsid w:val="0029309E"/>
    <w:rsid w:val="002D1D9A"/>
    <w:rsid w:val="002F0C28"/>
    <w:rsid w:val="003101FA"/>
    <w:rsid w:val="00320356"/>
    <w:rsid w:val="003366D8"/>
    <w:rsid w:val="003465D8"/>
    <w:rsid w:val="004208B2"/>
    <w:rsid w:val="004850DD"/>
    <w:rsid w:val="004A323E"/>
    <w:rsid w:val="004A5D30"/>
    <w:rsid w:val="004B15DC"/>
    <w:rsid w:val="004C07BE"/>
    <w:rsid w:val="004C3337"/>
    <w:rsid w:val="00565C79"/>
    <w:rsid w:val="00572ACD"/>
    <w:rsid w:val="00583117"/>
    <w:rsid w:val="00587EC9"/>
    <w:rsid w:val="005C7CE7"/>
    <w:rsid w:val="005F182C"/>
    <w:rsid w:val="0063408A"/>
    <w:rsid w:val="00663F77"/>
    <w:rsid w:val="00665116"/>
    <w:rsid w:val="006A10AD"/>
    <w:rsid w:val="006B2C9E"/>
    <w:rsid w:val="006E30FE"/>
    <w:rsid w:val="006F1B7E"/>
    <w:rsid w:val="0078048F"/>
    <w:rsid w:val="00794897"/>
    <w:rsid w:val="007B10A9"/>
    <w:rsid w:val="007B34A3"/>
    <w:rsid w:val="007B46CC"/>
    <w:rsid w:val="007D2A42"/>
    <w:rsid w:val="007E625E"/>
    <w:rsid w:val="00845F4E"/>
    <w:rsid w:val="008859AF"/>
    <w:rsid w:val="00896564"/>
    <w:rsid w:val="008C79CB"/>
    <w:rsid w:val="00960A09"/>
    <w:rsid w:val="00977E83"/>
    <w:rsid w:val="009B31C9"/>
    <w:rsid w:val="009D3650"/>
    <w:rsid w:val="00A16CA4"/>
    <w:rsid w:val="00AA0719"/>
    <w:rsid w:val="00AA146E"/>
    <w:rsid w:val="00AB1AFA"/>
    <w:rsid w:val="00AB3FFD"/>
    <w:rsid w:val="00AB5F0B"/>
    <w:rsid w:val="00AB6A2E"/>
    <w:rsid w:val="00AD0637"/>
    <w:rsid w:val="00AD1614"/>
    <w:rsid w:val="00B346FD"/>
    <w:rsid w:val="00B55132"/>
    <w:rsid w:val="00B57A42"/>
    <w:rsid w:val="00B67EB1"/>
    <w:rsid w:val="00B72A6D"/>
    <w:rsid w:val="00BF5E50"/>
    <w:rsid w:val="00C00E0F"/>
    <w:rsid w:val="00C2718A"/>
    <w:rsid w:val="00C40433"/>
    <w:rsid w:val="00C65A6A"/>
    <w:rsid w:val="00C73AD8"/>
    <w:rsid w:val="00CC1E57"/>
    <w:rsid w:val="00CE540F"/>
    <w:rsid w:val="00D03541"/>
    <w:rsid w:val="00D13B15"/>
    <w:rsid w:val="00D21A18"/>
    <w:rsid w:val="00D84A6C"/>
    <w:rsid w:val="00DB1E25"/>
    <w:rsid w:val="00DE679D"/>
    <w:rsid w:val="00DF4F28"/>
    <w:rsid w:val="00E448A8"/>
    <w:rsid w:val="00E6245E"/>
    <w:rsid w:val="00EC3244"/>
    <w:rsid w:val="00EF27E9"/>
    <w:rsid w:val="00EF5BCB"/>
    <w:rsid w:val="00F11EC9"/>
    <w:rsid w:val="00F155FA"/>
    <w:rsid w:val="00F3474A"/>
    <w:rsid w:val="00F6117E"/>
    <w:rsid w:val="00F75CF0"/>
    <w:rsid w:val="00FB3953"/>
    <w:rsid w:val="00FB3B2B"/>
    <w:rsid w:val="00FC2B8E"/>
    <w:rsid w:val="00FD1BA9"/>
    <w:rsid w:val="00FD1D42"/>
    <w:rsid w:val="00F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7DCD485-DF0B-4C02-867B-3AD75661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0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1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850DD"/>
    <w:pPr>
      <w:tabs>
        <w:tab w:val="center" w:pos="4320"/>
        <w:tab w:val="right" w:pos="8640"/>
      </w:tabs>
      <w:bidi w:val="0"/>
    </w:pPr>
  </w:style>
  <w:style w:type="paragraph" w:styleId="Footer">
    <w:name w:val="footer"/>
    <w:basedOn w:val="Normal"/>
    <w:rsid w:val="004850DD"/>
    <w:pPr>
      <w:tabs>
        <w:tab w:val="center" w:pos="4320"/>
        <w:tab w:val="right" w:pos="8640"/>
      </w:tabs>
      <w:bidi w:val="0"/>
    </w:pPr>
  </w:style>
  <w:style w:type="character" w:styleId="PageNumber">
    <w:name w:val="page number"/>
    <w:basedOn w:val="DefaultParagraphFont"/>
    <w:rsid w:val="004850DD"/>
  </w:style>
  <w:style w:type="paragraph" w:styleId="FootnoteText">
    <w:name w:val="footnote text"/>
    <w:basedOn w:val="Normal"/>
    <w:semiHidden/>
    <w:rsid w:val="008859A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859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2A6D"/>
    <w:pPr>
      <w:ind w:left="720"/>
      <w:contextualSpacing/>
    </w:pPr>
  </w:style>
  <w:style w:type="paragraph" w:styleId="BodyText">
    <w:name w:val="Body Text"/>
    <w:basedOn w:val="Normal"/>
    <w:link w:val="BodyTextChar"/>
    <w:rsid w:val="002D1D9A"/>
    <w:pPr>
      <w:jc w:val="lowKashida"/>
    </w:pPr>
    <w:rPr>
      <w:rFonts w:cs="Simplified Arabic"/>
      <w:sz w:val="32"/>
      <w:szCs w:val="32"/>
      <w:lang w:eastAsia="ar-SA" w:bidi="ar-JO"/>
    </w:rPr>
  </w:style>
  <w:style w:type="character" w:customStyle="1" w:styleId="BodyTextChar">
    <w:name w:val="Body Text Char"/>
    <w:basedOn w:val="DefaultParagraphFont"/>
    <w:link w:val="BodyText"/>
    <w:rsid w:val="002D1D9A"/>
    <w:rPr>
      <w:rFonts w:cs="Simplified Arabic"/>
      <w:sz w:val="32"/>
      <w:szCs w:val="32"/>
      <w:lang w:eastAsia="ar-SA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</dc:creator>
  <cp:lastModifiedBy>jad</cp:lastModifiedBy>
  <cp:revision>2</cp:revision>
  <cp:lastPrinted>2008-08-13T06:42:00Z</cp:lastPrinted>
  <dcterms:created xsi:type="dcterms:W3CDTF">2022-07-24T10:32:00Z</dcterms:created>
  <dcterms:modified xsi:type="dcterms:W3CDTF">2022-07-24T10:32:00Z</dcterms:modified>
</cp:coreProperties>
</file>