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9C8A4" w14:textId="50DDB17C" w:rsidR="00553D21" w:rsidRDefault="00553D21" w:rsidP="00B80C02">
      <w:pPr>
        <w:pStyle w:val="Heading1"/>
        <w:rPr>
          <w:rtl/>
          <w:lang w:bidi="ar-JO"/>
        </w:rPr>
      </w:pPr>
      <w:r>
        <w:rPr>
          <w:rtl/>
          <w:lang w:bidi="ar-JO"/>
        </w:rPr>
        <w:t>سياسة الأمير عبدالله بن الحسين في تو</w:t>
      </w:r>
      <w:r>
        <w:rPr>
          <w:rFonts w:hint="cs"/>
          <w:rtl/>
          <w:lang w:bidi="ar-JO"/>
        </w:rPr>
        <w:t>جيه</w:t>
      </w:r>
      <w:r>
        <w:rPr>
          <w:rtl/>
          <w:lang w:bidi="ar-JO"/>
        </w:rPr>
        <w:t xml:space="preserve"> الحركة الوطنية لخدمة مصالح </w:t>
      </w:r>
      <w:r w:rsidR="00512FD6">
        <w:rPr>
          <w:rFonts w:hint="cs"/>
          <w:rtl/>
          <w:lang w:bidi="ar-JO"/>
        </w:rPr>
        <w:t>إمارة شرقي الأردن</w:t>
      </w:r>
      <w:r w:rsidR="00B80C02">
        <w:rPr>
          <w:rFonts w:hint="cs"/>
          <w:rtl/>
          <w:lang w:bidi="ar-JO"/>
        </w:rPr>
        <w:t xml:space="preserve"> </w:t>
      </w:r>
      <w:r w:rsidR="00512FD6">
        <w:rPr>
          <w:rFonts w:hint="cs"/>
          <w:rtl/>
          <w:lang w:bidi="ar-JO"/>
        </w:rPr>
        <w:t>1921</w:t>
      </w:r>
      <w:r w:rsidR="00A14746">
        <w:rPr>
          <w:rtl/>
          <w:lang w:bidi="ar-JO"/>
        </w:rPr>
        <w:t>- 19</w:t>
      </w:r>
      <w:r w:rsidR="00A14746">
        <w:rPr>
          <w:rFonts w:hint="cs"/>
          <w:rtl/>
          <w:lang w:bidi="ar-JO"/>
        </w:rPr>
        <w:t>24</w:t>
      </w:r>
      <w:r>
        <w:rPr>
          <w:rtl/>
          <w:lang w:bidi="ar-JO"/>
        </w:rPr>
        <w:t>م</w:t>
      </w:r>
    </w:p>
    <w:p w14:paraId="63EEC5C6" w14:textId="5E6DF370" w:rsidR="0080708F" w:rsidRPr="0080708F" w:rsidRDefault="0080708F" w:rsidP="0080708F">
      <w:pPr>
        <w:jc w:val="center"/>
        <w:rPr>
          <w:rtl/>
          <w:lang w:bidi="ar-JO"/>
        </w:rPr>
      </w:pPr>
      <w:r>
        <w:rPr>
          <w:rFonts w:ascii="Arabic Typesetting" w:hAnsi="Arabic Typesetting" w:cs="Arabic Typesetting"/>
          <w:b/>
          <w:bCs/>
          <w:color w:val="000000"/>
          <w:sz w:val="40"/>
          <w:szCs w:val="40"/>
          <w:bdr w:val="none" w:sz="0" w:space="0" w:color="auto" w:frame="1"/>
          <w:shd w:val="clear" w:color="auto" w:fill="FFFFFF"/>
          <w:rtl/>
        </w:rPr>
        <w:t>الدكتور كايد كريم الركيبات</w:t>
      </w:r>
    </w:p>
    <w:p w14:paraId="06D30024" w14:textId="77777777" w:rsidR="006E6F7D" w:rsidRDefault="006E6F7D" w:rsidP="006E6F7D">
      <w:pPr>
        <w:rPr>
          <w:rtl/>
          <w:lang w:bidi="ar-JO"/>
        </w:rPr>
      </w:pPr>
    </w:p>
    <w:p w14:paraId="67B92045" w14:textId="77777777" w:rsidR="006E6F7D" w:rsidRPr="00EA300B" w:rsidRDefault="006E6F7D" w:rsidP="006E6F7D">
      <w:pPr>
        <w:rPr>
          <w:rFonts w:ascii="Simplified Arabic" w:hAnsi="Simplified Arabic" w:cs="Simplified Arabic"/>
          <w:sz w:val="28"/>
          <w:szCs w:val="28"/>
          <w:rtl/>
          <w:lang w:bidi="ar-JO"/>
        </w:rPr>
      </w:pPr>
      <w:r w:rsidRPr="006E6F7D">
        <w:rPr>
          <w:rStyle w:val="Heading2Char"/>
          <w:rFonts w:hint="cs"/>
          <w:rtl/>
        </w:rPr>
        <w:t>الملخص</w:t>
      </w:r>
    </w:p>
    <w:p w14:paraId="4417E3F0" w14:textId="77777777" w:rsidR="006E6F7D" w:rsidRDefault="006E6F7D" w:rsidP="006E6F7D">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اتجهت العديد من الدراسات التاريخية إلى أن تأسيس إمارة شرق الأردن كان سبباً مباشراً في تلاشي فرص القوميين والاستقلاليين العرب من التصدي للاحتلال الفرنسي لسوريا والتغلغل اليهودي في فلسطين، ومن هذا المسار تهدف</w:t>
      </w:r>
      <w:r w:rsidRPr="0034289D">
        <w:rPr>
          <w:rFonts w:ascii="Simplified Arabic" w:hAnsi="Simplified Arabic" w:cs="Simplified Arabic"/>
          <w:sz w:val="28"/>
          <w:szCs w:val="28"/>
          <w:rtl/>
          <w:lang w:bidi="ar-JO"/>
        </w:rPr>
        <w:t xml:space="preserve"> الدراسة </w:t>
      </w:r>
      <w:r>
        <w:rPr>
          <w:rFonts w:ascii="Simplified Arabic" w:hAnsi="Simplified Arabic" w:cs="Simplified Arabic" w:hint="cs"/>
          <w:sz w:val="28"/>
          <w:szCs w:val="28"/>
          <w:rtl/>
          <w:lang w:bidi="ar-JO"/>
        </w:rPr>
        <w:t xml:space="preserve">إلى </w:t>
      </w:r>
      <w:r w:rsidRPr="0034289D">
        <w:rPr>
          <w:rFonts w:ascii="Simplified Arabic" w:hAnsi="Simplified Arabic" w:cs="Simplified Arabic"/>
          <w:sz w:val="28"/>
          <w:szCs w:val="28"/>
          <w:rtl/>
          <w:lang w:bidi="ar-JO"/>
        </w:rPr>
        <w:t xml:space="preserve">تحديد سياسة الأمير عبدالله بن الحسين في توظيف الحركة الوطنية لخدمة مصالح </w:t>
      </w:r>
      <w:r>
        <w:rPr>
          <w:rFonts w:ascii="Simplified Arabic" w:hAnsi="Simplified Arabic" w:cs="Simplified Arabic" w:hint="cs"/>
          <w:sz w:val="28"/>
          <w:szCs w:val="28"/>
          <w:rtl/>
          <w:lang w:bidi="ar-JO"/>
        </w:rPr>
        <w:t>إمارة شرقي الأردن</w:t>
      </w:r>
      <w:r w:rsidRPr="0034289D">
        <w:rPr>
          <w:rFonts w:ascii="Simplified Arabic" w:hAnsi="Simplified Arabic" w:cs="Simplified Arabic"/>
          <w:sz w:val="28"/>
          <w:szCs w:val="28"/>
          <w:rtl/>
          <w:lang w:bidi="ar-JO"/>
        </w:rPr>
        <w:t xml:space="preserve"> 1920- </w:t>
      </w:r>
      <w:r>
        <w:rPr>
          <w:rFonts w:ascii="Simplified Arabic" w:hAnsi="Simplified Arabic" w:cs="Simplified Arabic" w:hint="cs"/>
          <w:sz w:val="28"/>
          <w:szCs w:val="28"/>
          <w:rtl/>
          <w:lang w:bidi="ar-JO"/>
        </w:rPr>
        <w:t>1924م</w:t>
      </w:r>
      <w:r w:rsidRPr="0034289D">
        <w:rPr>
          <w:rFonts w:ascii="Simplified Arabic" w:hAnsi="Simplified Arabic" w:cs="Simplified Arabic"/>
          <w:sz w:val="28"/>
          <w:szCs w:val="28"/>
          <w:rtl/>
          <w:lang w:bidi="ar-JO"/>
        </w:rPr>
        <w:t xml:space="preserve">، من خلال التعاون مع الاستقلاليين </w:t>
      </w:r>
      <w:r>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 xml:space="preserve">كسب التأييد الشعبي لدعم </w:t>
      </w:r>
      <w:r>
        <w:rPr>
          <w:rFonts w:ascii="Simplified Arabic" w:hAnsi="Simplified Arabic" w:cs="Simplified Arabic" w:hint="cs"/>
          <w:sz w:val="28"/>
          <w:szCs w:val="28"/>
          <w:rtl/>
          <w:lang w:bidi="ar-JO"/>
        </w:rPr>
        <w:t xml:space="preserve">جهود تأسيس </w:t>
      </w:r>
      <w:r>
        <w:rPr>
          <w:rFonts w:ascii="Simplified Arabic" w:hAnsi="Simplified Arabic" w:cs="Simplified Arabic"/>
          <w:sz w:val="28"/>
          <w:szCs w:val="28"/>
          <w:rtl/>
          <w:lang w:bidi="ar-JO"/>
        </w:rPr>
        <w:t>ال</w:t>
      </w:r>
      <w:r>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مارة الناشئة</w:t>
      </w:r>
      <w:r w:rsidRPr="0034289D">
        <w:rPr>
          <w:rFonts w:ascii="Simplified Arabic" w:hAnsi="Simplified Arabic" w:cs="Simplified Arabic"/>
          <w:sz w:val="28"/>
          <w:szCs w:val="28"/>
          <w:rtl/>
          <w:lang w:bidi="ar-JO"/>
        </w:rPr>
        <w:t>.</w:t>
      </w:r>
    </w:p>
    <w:p w14:paraId="6390451A" w14:textId="77777777" w:rsidR="006E6F7D" w:rsidRPr="002B3AB8" w:rsidRDefault="006E6F7D" w:rsidP="006E6F7D">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وفي الوقت نفسه تحاول الدراسة </w:t>
      </w:r>
      <w:r w:rsidR="00D80ECB">
        <w:rPr>
          <w:rFonts w:ascii="Simplified Arabic" w:hAnsi="Simplified Arabic" w:cs="Simplified Arabic" w:hint="cs"/>
          <w:sz w:val="28"/>
          <w:szCs w:val="28"/>
          <w:rtl/>
          <w:lang w:bidi="ar-JO"/>
        </w:rPr>
        <w:t>إثبات</w:t>
      </w:r>
      <w:r>
        <w:rPr>
          <w:rFonts w:ascii="Simplified Arabic" w:hAnsi="Simplified Arabic" w:cs="Simplified Arabic" w:hint="cs"/>
          <w:sz w:val="28"/>
          <w:szCs w:val="28"/>
          <w:rtl/>
          <w:lang w:bidi="ar-JO"/>
        </w:rPr>
        <w:t xml:space="preserve"> فرضية أن التطورات السياسية الداخلية والخارجية التي عاصرتها الإمارة فرضت عليها تغيير مسارها المنطلق من فكرة الثورة والمقاومة إلى منطق السياسة والمفاوضة، واثبات أن هذا المنهج السياسي كان عنصر مهم من عناصر بناء الدولة الأردنية وسبباً من أسباب بقائها وديمومتها.</w:t>
      </w:r>
    </w:p>
    <w:p w14:paraId="30B7EB43" w14:textId="77777777" w:rsidR="006E6F7D" w:rsidRPr="006E6F7D" w:rsidRDefault="006E6F7D" w:rsidP="006E6F7D">
      <w:pPr>
        <w:rPr>
          <w:rtl/>
          <w:lang w:bidi="ar-JO"/>
        </w:rPr>
      </w:pPr>
    </w:p>
    <w:p w14:paraId="1AC923A3" w14:textId="77777777" w:rsidR="00B80C02" w:rsidRPr="00B80C02" w:rsidRDefault="00F13605" w:rsidP="00F13605">
      <w:pPr>
        <w:pStyle w:val="Heading2"/>
        <w:rPr>
          <w:lang w:bidi="ar-JO"/>
        </w:rPr>
      </w:pPr>
      <w:r>
        <w:rPr>
          <w:rFonts w:hint="cs"/>
          <w:rtl/>
          <w:lang w:bidi="ar-JO"/>
        </w:rPr>
        <w:t>مقدمة</w:t>
      </w:r>
    </w:p>
    <w:p w14:paraId="3168E3D5" w14:textId="77777777" w:rsidR="0061638C" w:rsidRDefault="00790752" w:rsidP="00790752">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شكل خروج رجالات حزب الاستقلال</w:t>
      </w:r>
      <w:r w:rsidR="0061638C">
        <w:rPr>
          <w:rFonts w:ascii="Simplified Arabic" w:hAnsi="Simplified Arabic" w:cs="Simplified Arabic" w:hint="cs"/>
          <w:sz w:val="28"/>
          <w:szCs w:val="28"/>
          <w:rtl/>
          <w:lang w:bidi="ar-JO"/>
        </w:rPr>
        <w:t xml:space="preserve"> من سوريا بعد ا</w:t>
      </w:r>
      <w:r w:rsidR="00D84CDE">
        <w:rPr>
          <w:rFonts w:ascii="Simplified Arabic" w:hAnsi="Simplified Arabic" w:cs="Simplified Arabic" w:hint="cs"/>
          <w:sz w:val="28"/>
          <w:szCs w:val="28"/>
          <w:rtl/>
          <w:lang w:bidi="ar-JO"/>
        </w:rPr>
        <w:t>نهيار الحكم العربي الفيصلي على إ</w:t>
      </w:r>
      <w:r w:rsidR="0061638C">
        <w:rPr>
          <w:rFonts w:ascii="Simplified Arabic" w:hAnsi="Simplified Arabic" w:cs="Simplified Arabic" w:hint="cs"/>
          <w:sz w:val="28"/>
          <w:szCs w:val="28"/>
          <w:rtl/>
          <w:lang w:bidi="ar-JO"/>
        </w:rPr>
        <w:t xml:space="preserve">ثر الهزيمة في معركة ميسلون في شهر تموز 1920م، </w:t>
      </w:r>
      <w:r w:rsidR="00DC7166">
        <w:rPr>
          <w:rFonts w:ascii="Simplified Arabic" w:hAnsi="Simplified Arabic" w:cs="Simplified Arabic" w:hint="cs"/>
          <w:sz w:val="28"/>
          <w:szCs w:val="28"/>
          <w:rtl/>
          <w:lang w:bidi="ar-JO"/>
        </w:rPr>
        <w:t>أهم</w:t>
      </w:r>
      <w:r w:rsidR="0061638C">
        <w:rPr>
          <w:rFonts w:ascii="Simplified Arabic" w:hAnsi="Simplified Arabic" w:cs="Simplified Arabic" w:hint="cs"/>
          <w:sz w:val="28"/>
          <w:szCs w:val="28"/>
          <w:rtl/>
          <w:lang w:bidi="ar-JO"/>
        </w:rPr>
        <w:t xml:space="preserve"> محرك للحركة الوطنية في شرقي </w:t>
      </w:r>
      <w:r w:rsidR="00DC7166">
        <w:rPr>
          <w:rFonts w:ascii="Simplified Arabic" w:hAnsi="Simplified Arabic" w:cs="Simplified Arabic" w:hint="cs"/>
          <w:sz w:val="28"/>
          <w:szCs w:val="28"/>
          <w:rtl/>
          <w:lang w:bidi="ar-JO"/>
        </w:rPr>
        <w:t>الأردن</w:t>
      </w:r>
      <w:r w:rsidR="0061638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61638C">
        <w:rPr>
          <w:rFonts w:ascii="Simplified Arabic" w:hAnsi="Simplified Arabic" w:cs="Simplified Arabic" w:hint="cs"/>
          <w:sz w:val="28"/>
          <w:szCs w:val="28"/>
          <w:rtl/>
          <w:lang w:bidi="ar-JO"/>
        </w:rPr>
        <w:t xml:space="preserve">فيما شكل قدوم الأمير عبدالله بن الحسين </w:t>
      </w:r>
      <w:r w:rsidR="00DC7166">
        <w:rPr>
          <w:rFonts w:ascii="Simplified Arabic" w:hAnsi="Simplified Arabic" w:cs="Simplified Arabic" w:hint="cs"/>
          <w:sz w:val="28"/>
          <w:szCs w:val="28"/>
          <w:rtl/>
          <w:lang w:bidi="ar-JO"/>
        </w:rPr>
        <w:t>إلى</w:t>
      </w:r>
      <w:r w:rsidR="0061638C">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61638C">
        <w:rPr>
          <w:rFonts w:ascii="Simplified Arabic" w:hAnsi="Simplified Arabic" w:cs="Simplified Arabic" w:hint="cs"/>
          <w:sz w:val="28"/>
          <w:szCs w:val="28"/>
          <w:rtl/>
          <w:lang w:bidi="ar-JO"/>
        </w:rPr>
        <w:t xml:space="preserve"> أهم حدث سياسي، يمكن التعويل عليه للخروج من تبعات الهزيمة التي لحقت بالعرب على </w:t>
      </w:r>
      <w:r w:rsidR="00DC7166">
        <w:rPr>
          <w:rFonts w:ascii="Simplified Arabic" w:hAnsi="Simplified Arabic" w:cs="Simplified Arabic" w:hint="cs"/>
          <w:sz w:val="28"/>
          <w:szCs w:val="28"/>
          <w:rtl/>
          <w:lang w:bidi="ar-JO"/>
        </w:rPr>
        <w:t>أيدي</w:t>
      </w:r>
      <w:r w:rsidR="0061638C">
        <w:rPr>
          <w:rFonts w:ascii="Simplified Arabic" w:hAnsi="Simplified Arabic" w:cs="Simplified Arabic" w:hint="cs"/>
          <w:sz w:val="28"/>
          <w:szCs w:val="28"/>
          <w:rtl/>
          <w:lang w:bidi="ar-JO"/>
        </w:rPr>
        <w:t xml:space="preserve"> الفرنسيين في سوريا.</w:t>
      </w:r>
    </w:p>
    <w:p w14:paraId="1FF91E06" w14:textId="77777777" w:rsidR="0061638C" w:rsidRDefault="00DC7166" w:rsidP="005776C3">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ولما كانت مصالح كل من الاستقلاليين والأمير عبدالله بن الحسين تهدف إلى خدمة القضية العربية</w:t>
      </w:r>
      <w:r w:rsidR="00D84CD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كان لابد من العمل المشترك الذي يخدم قضيتهم الأساسية، وهي استعادة سوريا من القبضة الفرنسية، لكن الظروف الدولية، والمحلية، قادت الطرفين إلى مسار آخر</w:t>
      </w:r>
      <w:r w:rsidR="00D84CD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تولدت منه إمارة شرقي الأردن، </w:t>
      </w:r>
      <w:r w:rsidR="00790752">
        <w:rPr>
          <w:rFonts w:ascii="Simplified Arabic" w:hAnsi="Simplified Arabic" w:cs="Simplified Arabic" w:hint="cs"/>
          <w:sz w:val="28"/>
          <w:szCs w:val="28"/>
          <w:rtl/>
          <w:lang w:bidi="ar-JO"/>
        </w:rPr>
        <w:t xml:space="preserve">حيث </w:t>
      </w:r>
      <w:r>
        <w:rPr>
          <w:rFonts w:ascii="Simplified Arabic" w:hAnsi="Simplified Arabic" w:cs="Simplified Arabic" w:hint="cs"/>
          <w:sz w:val="28"/>
          <w:szCs w:val="28"/>
          <w:rtl/>
          <w:lang w:bidi="ar-JO"/>
        </w:rPr>
        <w:t>ق</w:t>
      </w:r>
      <w:r w:rsidR="0079075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ب</w:t>
      </w:r>
      <w:r w:rsidR="0079075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ل</w:t>
      </w:r>
      <w:r w:rsidR="00790752">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الأمير عبدالله بن الحسين أن يكون أميرا</w:t>
      </w:r>
      <w:r w:rsidR="00D84CDE">
        <w:rPr>
          <w:rFonts w:ascii="Simplified Arabic" w:hAnsi="Simplified Arabic" w:cs="Simplified Arabic" w:hint="cs"/>
          <w:sz w:val="28"/>
          <w:szCs w:val="28"/>
          <w:rtl/>
          <w:lang w:bidi="ar-JO"/>
        </w:rPr>
        <w:t>ً</w:t>
      </w:r>
      <w:r w:rsidR="00790752">
        <w:rPr>
          <w:rFonts w:ascii="Simplified Arabic" w:hAnsi="Simplified Arabic" w:cs="Simplified Arabic" w:hint="cs"/>
          <w:sz w:val="28"/>
          <w:szCs w:val="28"/>
          <w:rtl/>
          <w:lang w:bidi="ar-JO"/>
        </w:rPr>
        <w:t xml:space="preserve"> عليها، واعتبرها نقطة الانطلاق،</w:t>
      </w:r>
      <w:r w:rsidR="005776C3">
        <w:rPr>
          <w:rFonts w:ascii="Simplified Arabic" w:hAnsi="Simplified Arabic" w:cs="Simplified Arabic" w:hint="cs"/>
          <w:sz w:val="28"/>
          <w:szCs w:val="28"/>
          <w:rtl/>
          <w:lang w:bidi="ar-JO"/>
        </w:rPr>
        <w:t xml:space="preserve"> فيما لم تكن هذه </w:t>
      </w:r>
      <w:r>
        <w:rPr>
          <w:rFonts w:ascii="Simplified Arabic" w:hAnsi="Simplified Arabic" w:cs="Simplified Arabic" w:hint="cs"/>
          <w:sz w:val="28"/>
          <w:szCs w:val="28"/>
          <w:rtl/>
          <w:lang w:bidi="ar-JO"/>
        </w:rPr>
        <w:t>الإمارة</w:t>
      </w:r>
      <w:r w:rsidR="005776C3">
        <w:rPr>
          <w:rFonts w:ascii="Simplified Arabic" w:hAnsi="Simplified Arabic" w:cs="Simplified Arabic" w:hint="cs"/>
          <w:sz w:val="28"/>
          <w:szCs w:val="28"/>
          <w:rtl/>
          <w:lang w:bidi="ar-JO"/>
        </w:rPr>
        <w:t xml:space="preserve"> في نظر الاستقلاليين </w:t>
      </w:r>
      <w:r>
        <w:rPr>
          <w:rFonts w:ascii="Simplified Arabic" w:hAnsi="Simplified Arabic" w:cs="Simplified Arabic" w:hint="cs"/>
          <w:sz w:val="28"/>
          <w:szCs w:val="28"/>
          <w:rtl/>
          <w:lang w:bidi="ar-JO"/>
        </w:rPr>
        <w:t>إلا</w:t>
      </w:r>
      <w:r w:rsidR="005776C3">
        <w:rPr>
          <w:rFonts w:ascii="Simplified Arabic" w:hAnsi="Simplified Arabic" w:cs="Simplified Arabic" w:hint="cs"/>
          <w:sz w:val="28"/>
          <w:szCs w:val="28"/>
          <w:rtl/>
          <w:lang w:bidi="ar-JO"/>
        </w:rPr>
        <w:t xml:space="preserve"> جسراً يعبرون عليه </w:t>
      </w:r>
      <w:r>
        <w:rPr>
          <w:rFonts w:ascii="Simplified Arabic" w:hAnsi="Simplified Arabic" w:cs="Simplified Arabic" w:hint="cs"/>
          <w:sz w:val="28"/>
          <w:szCs w:val="28"/>
          <w:rtl/>
          <w:lang w:bidi="ar-JO"/>
        </w:rPr>
        <w:t>إلى</w:t>
      </w:r>
      <w:r w:rsidR="005776C3">
        <w:rPr>
          <w:rFonts w:ascii="Simplified Arabic" w:hAnsi="Simplified Arabic" w:cs="Simplified Arabic" w:hint="cs"/>
          <w:sz w:val="28"/>
          <w:szCs w:val="28"/>
          <w:rtl/>
          <w:lang w:bidi="ar-JO"/>
        </w:rPr>
        <w:t xml:space="preserve"> مبتغاهم.</w:t>
      </w:r>
    </w:p>
    <w:p w14:paraId="33019623" w14:textId="77777777" w:rsidR="0041558A" w:rsidRDefault="005D104E" w:rsidP="00D84CDE">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لهذا كان على</w:t>
      </w:r>
      <w:r w:rsidR="00512FD6">
        <w:rPr>
          <w:rFonts w:ascii="Simplified Arabic" w:hAnsi="Simplified Arabic" w:cs="Simplified Arabic" w:hint="cs"/>
          <w:sz w:val="28"/>
          <w:szCs w:val="28"/>
          <w:rtl/>
          <w:lang w:bidi="ar-JO"/>
        </w:rPr>
        <w:t xml:space="preserve"> الأمير عبدالله بن الحسين </w:t>
      </w:r>
      <w:r>
        <w:rPr>
          <w:rFonts w:ascii="Simplified Arabic" w:hAnsi="Simplified Arabic" w:cs="Simplified Arabic" w:hint="cs"/>
          <w:sz w:val="28"/>
          <w:szCs w:val="28"/>
          <w:rtl/>
          <w:lang w:bidi="ar-JO"/>
        </w:rPr>
        <w:t>الموازنة بين رأيه ورأي الاستقلاليين، وبذل ما بوسعه</w:t>
      </w:r>
      <w:r w:rsidR="00512FD6">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ل</w:t>
      </w:r>
      <w:r w:rsidR="00512FD6">
        <w:rPr>
          <w:rFonts w:ascii="Simplified Arabic" w:hAnsi="Simplified Arabic" w:cs="Simplified Arabic" w:hint="cs"/>
          <w:sz w:val="28"/>
          <w:szCs w:val="28"/>
          <w:rtl/>
          <w:lang w:bidi="ar-JO"/>
        </w:rPr>
        <w:t xml:space="preserve">توجيه الحركة الوطنية لخدمة مصالح إمارة شرقي </w:t>
      </w:r>
      <w:r w:rsidR="00DC7166">
        <w:rPr>
          <w:rFonts w:ascii="Simplified Arabic" w:hAnsi="Simplified Arabic" w:cs="Simplified Arabic" w:hint="cs"/>
          <w:sz w:val="28"/>
          <w:szCs w:val="28"/>
          <w:rtl/>
          <w:lang w:bidi="ar-JO"/>
        </w:rPr>
        <w:t>الأردن</w:t>
      </w:r>
      <w:r w:rsidR="007839F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00D84CDE">
        <w:rPr>
          <w:rFonts w:ascii="Simplified Arabic" w:hAnsi="Simplified Arabic" w:cs="Simplified Arabic" w:hint="cs"/>
          <w:sz w:val="28"/>
          <w:szCs w:val="28"/>
          <w:rtl/>
          <w:lang w:bidi="ar-JO"/>
        </w:rPr>
        <w:t>فهم</w:t>
      </w:r>
      <w:r>
        <w:rPr>
          <w:rFonts w:ascii="Simplified Arabic" w:hAnsi="Simplified Arabic" w:cs="Simplified Arabic" w:hint="cs"/>
          <w:sz w:val="28"/>
          <w:szCs w:val="28"/>
          <w:rtl/>
          <w:lang w:bidi="ar-JO"/>
        </w:rPr>
        <w:t xml:space="preserve"> هذا الدور </w:t>
      </w:r>
      <w:r w:rsidR="007839F8">
        <w:rPr>
          <w:rFonts w:ascii="Simplified Arabic" w:hAnsi="Simplified Arabic" w:cs="Simplified Arabic" w:hint="cs"/>
          <w:sz w:val="28"/>
          <w:szCs w:val="28"/>
          <w:rtl/>
          <w:lang w:bidi="ar-JO"/>
        </w:rPr>
        <w:t>يتطلب</w:t>
      </w:r>
      <w:r w:rsidR="00512FD6">
        <w:rPr>
          <w:rFonts w:ascii="Simplified Arabic" w:hAnsi="Simplified Arabic" w:cs="Simplified Arabic" w:hint="cs"/>
          <w:sz w:val="28"/>
          <w:szCs w:val="28"/>
          <w:rtl/>
          <w:lang w:bidi="ar-JO"/>
        </w:rPr>
        <w:t xml:space="preserve"> </w:t>
      </w:r>
      <w:r w:rsidR="0081229E">
        <w:rPr>
          <w:rFonts w:ascii="Simplified Arabic" w:hAnsi="Simplified Arabic" w:cs="Simplified Arabic" w:hint="cs"/>
          <w:sz w:val="28"/>
          <w:szCs w:val="28"/>
          <w:rtl/>
          <w:lang w:bidi="ar-JO"/>
        </w:rPr>
        <w:t xml:space="preserve">الوقوف عند </w:t>
      </w:r>
      <w:r>
        <w:rPr>
          <w:rFonts w:ascii="Simplified Arabic" w:hAnsi="Simplified Arabic" w:cs="Simplified Arabic" w:hint="cs"/>
          <w:sz w:val="28"/>
          <w:szCs w:val="28"/>
          <w:rtl/>
          <w:lang w:bidi="ar-JO"/>
        </w:rPr>
        <w:t xml:space="preserve">سمات </w:t>
      </w:r>
      <w:r w:rsidR="0081229E">
        <w:rPr>
          <w:rFonts w:ascii="Simplified Arabic" w:hAnsi="Simplified Arabic" w:cs="Simplified Arabic" w:hint="cs"/>
          <w:sz w:val="28"/>
          <w:szCs w:val="28"/>
          <w:rtl/>
          <w:lang w:bidi="ar-JO"/>
        </w:rPr>
        <w:t xml:space="preserve">شخصية </w:t>
      </w:r>
      <w:r w:rsidR="00DC7166">
        <w:rPr>
          <w:rFonts w:ascii="Simplified Arabic" w:hAnsi="Simplified Arabic" w:cs="Simplified Arabic" w:hint="cs"/>
          <w:sz w:val="28"/>
          <w:szCs w:val="28"/>
          <w:rtl/>
          <w:lang w:bidi="ar-JO"/>
        </w:rPr>
        <w:t>الأمير</w:t>
      </w:r>
      <w:r w:rsidR="0081229E">
        <w:rPr>
          <w:rFonts w:ascii="Simplified Arabic" w:hAnsi="Simplified Arabic" w:cs="Simplified Arabic" w:hint="cs"/>
          <w:sz w:val="28"/>
          <w:szCs w:val="28"/>
          <w:rtl/>
          <w:lang w:bidi="ar-JO"/>
        </w:rPr>
        <w:t xml:space="preserve"> عبدالله بن الحسين</w:t>
      </w:r>
      <w:r w:rsidR="00D84CDE">
        <w:rPr>
          <w:rFonts w:ascii="Simplified Arabic" w:hAnsi="Simplified Arabic" w:cs="Simplified Arabic" w:hint="cs"/>
          <w:sz w:val="28"/>
          <w:szCs w:val="28"/>
          <w:rtl/>
          <w:lang w:bidi="ar-JO"/>
        </w:rPr>
        <w:t>،</w:t>
      </w:r>
      <w:r w:rsidR="0081229E">
        <w:rPr>
          <w:rFonts w:ascii="Simplified Arabic" w:hAnsi="Simplified Arabic" w:cs="Simplified Arabic" w:hint="cs"/>
          <w:sz w:val="28"/>
          <w:szCs w:val="28"/>
          <w:rtl/>
          <w:lang w:bidi="ar-JO"/>
        </w:rPr>
        <w:t xml:space="preserve"> والتعريف بها</w:t>
      </w:r>
      <w:r w:rsidR="00D84CDE">
        <w:rPr>
          <w:rFonts w:ascii="Simplified Arabic" w:hAnsi="Simplified Arabic" w:cs="Simplified Arabic" w:hint="cs"/>
          <w:sz w:val="28"/>
          <w:szCs w:val="28"/>
          <w:rtl/>
          <w:lang w:bidi="ar-JO"/>
        </w:rPr>
        <w:t>،</w:t>
      </w:r>
      <w:r w:rsidR="0081229E">
        <w:rPr>
          <w:rFonts w:ascii="Simplified Arabic" w:hAnsi="Simplified Arabic" w:cs="Simplified Arabic" w:hint="cs"/>
          <w:sz w:val="28"/>
          <w:szCs w:val="28"/>
          <w:rtl/>
          <w:lang w:bidi="ar-JO"/>
        </w:rPr>
        <w:t xml:space="preserve"> ومن ثم البحث في </w:t>
      </w:r>
      <w:r w:rsidR="00DC7166">
        <w:rPr>
          <w:rFonts w:ascii="Simplified Arabic" w:hAnsi="Simplified Arabic" w:cs="Simplified Arabic" w:hint="cs"/>
          <w:sz w:val="28"/>
          <w:szCs w:val="28"/>
          <w:rtl/>
          <w:lang w:bidi="ar-JO"/>
        </w:rPr>
        <w:t>الأسباب</w:t>
      </w:r>
      <w:r w:rsidR="0081229E">
        <w:rPr>
          <w:rFonts w:ascii="Simplified Arabic" w:hAnsi="Simplified Arabic" w:cs="Simplified Arabic" w:hint="cs"/>
          <w:sz w:val="28"/>
          <w:szCs w:val="28"/>
          <w:rtl/>
          <w:lang w:bidi="ar-JO"/>
        </w:rPr>
        <w:t xml:space="preserve"> والدوافع التي كانت وراء قدومه </w:t>
      </w:r>
      <w:r w:rsidR="00DC7166">
        <w:rPr>
          <w:rFonts w:ascii="Simplified Arabic" w:hAnsi="Simplified Arabic" w:cs="Simplified Arabic" w:hint="cs"/>
          <w:sz w:val="28"/>
          <w:szCs w:val="28"/>
          <w:rtl/>
          <w:lang w:bidi="ar-JO"/>
        </w:rPr>
        <w:t>إلى</w:t>
      </w:r>
      <w:r w:rsidR="0081229E">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D84CDE">
        <w:rPr>
          <w:rFonts w:ascii="Simplified Arabic" w:hAnsi="Simplified Arabic" w:cs="Simplified Arabic" w:hint="cs"/>
          <w:sz w:val="28"/>
          <w:szCs w:val="28"/>
          <w:rtl/>
          <w:lang w:bidi="ar-JO"/>
        </w:rPr>
        <w:t>،</w:t>
      </w:r>
      <w:r w:rsidR="0081229E">
        <w:rPr>
          <w:rFonts w:ascii="Simplified Arabic" w:hAnsi="Simplified Arabic" w:cs="Simplified Arabic" w:hint="cs"/>
          <w:sz w:val="28"/>
          <w:szCs w:val="28"/>
          <w:rtl/>
          <w:lang w:bidi="ar-JO"/>
        </w:rPr>
        <w:t xml:space="preserve"> وتحديد الملامح العامة لتوجهاته السياسية في التعامل مع المتغيرات </w:t>
      </w:r>
      <w:r w:rsidR="00DC7166">
        <w:rPr>
          <w:rFonts w:ascii="Simplified Arabic" w:hAnsi="Simplified Arabic" w:cs="Simplified Arabic" w:hint="cs"/>
          <w:sz w:val="28"/>
          <w:szCs w:val="28"/>
          <w:rtl/>
          <w:lang w:bidi="ar-JO"/>
        </w:rPr>
        <w:t>والأحداث</w:t>
      </w:r>
      <w:r w:rsidR="0081229E">
        <w:rPr>
          <w:rFonts w:ascii="Simplified Arabic" w:hAnsi="Simplified Arabic" w:cs="Simplified Arabic" w:hint="cs"/>
          <w:sz w:val="28"/>
          <w:szCs w:val="28"/>
          <w:rtl/>
          <w:lang w:bidi="ar-JO"/>
        </w:rPr>
        <w:t xml:space="preserve"> المؤثرة في المنطقة</w:t>
      </w:r>
      <w:r w:rsidR="00D84CDE">
        <w:rPr>
          <w:rFonts w:ascii="Simplified Arabic" w:hAnsi="Simplified Arabic" w:cs="Simplified Arabic" w:hint="cs"/>
          <w:sz w:val="28"/>
          <w:szCs w:val="28"/>
          <w:rtl/>
          <w:lang w:bidi="ar-JO"/>
        </w:rPr>
        <w:t>،</w:t>
      </w:r>
      <w:r w:rsidR="0081229E">
        <w:rPr>
          <w:rFonts w:ascii="Simplified Arabic" w:hAnsi="Simplified Arabic" w:cs="Simplified Arabic" w:hint="cs"/>
          <w:sz w:val="28"/>
          <w:szCs w:val="28"/>
          <w:rtl/>
          <w:lang w:bidi="ar-JO"/>
        </w:rPr>
        <w:t xml:space="preserve"> والتي قادت في نهاية المطاف</w:t>
      </w:r>
      <w:r w:rsidR="0041558A">
        <w:rPr>
          <w:rFonts w:ascii="Simplified Arabic" w:hAnsi="Simplified Arabic" w:cs="Simplified Arabic" w:hint="cs"/>
          <w:sz w:val="28"/>
          <w:szCs w:val="28"/>
          <w:rtl/>
          <w:lang w:bidi="ar-JO"/>
        </w:rPr>
        <w:t xml:space="preserve"> </w:t>
      </w:r>
      <w:r w:rsidR="00D84CDE">
        <w:rPr>
          <w:rFonts w:ascii="Simplified Arabic" w:hAnsi="Simplified Arabic" w:cs="Simplified Arabic" w:hint="cs"/>
          <w:sz w:val="28"/>
          <w:szCs w:val="28"/>
          <w:rtl/>
          <w:lang w:bidi="ar-JO"/>
        </w:rPr>
        <w:t>إلى</w:t>
      </w:r>
      <w:r w:rsidR="0041558A">
        <w:rPr>
          <w:rFonts w:ascii="Simplified Arabic" w:hAnsi="Simplified Arabic" w:cs="Simplified Arabic" w:hint="cs"/>
          <w:sz w:val="28"/>
          <w:szCs w:val="28"/>
          <w:rtl/>
          <w:lang w:bidi="ar-JO"/>
        </w:rPr>
        <w:t xml:space="preserve"> تأسيس إمارة </w:t>
      </w:r>
      <w:r w:rsidR="00831DD0">
        <w:rPr>
          <w:rFonts w:ascii="Simplified Arabic" w:hAnsi="Simplified Arabic" w:cs="Simplified Arabic" w:hint="cs"/>
          <w:sz w:val="28"/>
          <w:szCs w:val="28"/>
          <w:rtl/>
          <w:lang w:bidi="ar-JO"/>
        </w:rPr>
        <w:t xml:space="preserve">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1921م</w:t>
      </w:r>
      <w:r w:rsidR="0041558A">
        <w:rPr>
          <w:rFonts w:ascii="Simplified Arabic" w:hAnsi="Simplified Arabic" w:cs="Simplified Arabic" w:hint="cs"/>
          <w:sz w:val="28"/>
          <w:szCs w:val="28"/>
          <w:rtl/>
          <w:lang w:bidi="ar-JO"/>
        </w:rPr>
        <w:t>.</w:t>
      </w:r>
    </w:p>
    <w:p w14:paraId="5EE97AE7" w14:textId="77777777" w:rsidR="005D104E" w:rsidRDefault="005D104E" w:rsidP="00D84CDE">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w:t>
      </w:r>
      <w:r w:rsidR="00D84CDE">
        <w:rPr>
          <w:rFonts w:ascii="Simplified Arabic" w:hAnsi="Simplified Arabic" w:cs="Simplified Arabic" w:hint="cs"/>
          <w:sz w:val="28"/>
          <w:szCs w:val="28"/>
          <w:rtl/>
          <w:lang w:bidi="ar-JO"/>
        </w:rPr>
        <w:t xml:space="preserve">ثم يأتي </w:t>
      </w:r>
      <w:r>
        <w:rPr>
          <w:rFonts w:ascii="Simplified Arabic" w:hAnsi="Simplified Arabic" w:cs="Simplified Arabic" w:hint="cs"/>
          <w:sz w:val="28"/>
          <w:szCs w:val="28"/>
          <w:rtl/>
          <w:lang w:bidi="ar-JO"/>
        </w:rPr>
        <w:t xml:space="preserve">البحث في مسار </w:t>
      </w:r>
      <w:r w:rsidR="00D84CDE">
        <w:rPr>
          <w:rFonts w:ascii="Simplified Arabic" w:hAnsi="Simplified Arabic" w:cs="Simplified Arabic" w:hint="cs"/>
          <w:sz w:val="28"/>
          <w:szCs w:val="28"/>
          <w:rtl/>
          <w:lang w:bidi="ar-JO"/>
        </w:rPr>
        <w:t xml:space="preserve">وتوجهات </w:t>
      </w:r>
      <w:r>
        <w:rPr>
          <w:rFonts w:ascii="Simplified Arabic" w:hAnsi="Simplified Arabic" w:cs="Simplified Arabic" w:hint="cs"/>
          <w:sz w:val="28"/>
          <w:szCs w:val="28"/>
          <w:rtl/>
          <w:lang w:bidi="ar-JO"/>
        </w:rPr>
        <w:t>الاستقلاليون</w:t>
      </w:r>
      <w:r w:rsidR="00D84CD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ودورهم في تأسيس </w:t>
      </w:r>
      <w:r w:rsidR="00DC7166">
        <w:rPr>
          <w:rFonts w:ascii="Simplified Arabic" w:hAnsi="Simplified Arabic" w:cs="Simplified Arabic" w:hint="cs"/>
          <w:sz w:val="28"/>
          <w:szCs w:val="28"/>
          <w:rtl/>
          <w:lang w:bidi="ar-JO"/>
        </w:rPr>
        <w:t>وإدارة</w:t>
      </w:r>
      <w:r w:rsidR="00D84CDE">
        <w:rPr>
          <w:rFonts w:ascii="Simplified Arabic" w:hAnsi="Simplified Arabic" w:cs="Simplified Arabic" w:hint="cs"/>
          <w:sz w:val="28"/>
          <w:szCs w:val="28"/>
          <w:rtl/>
          <w:lang w:bidi="ar-JO"/>
        </w:rPr>
        <w:t xml:space="preserve"> الدولة الناشئة، وإ</w:t>
      </w:r>
      <w:r>
        <w:rPr>
          <w:rFonts w:ascii="Simplified Arabic" w:hAnsi="Simplified Arabic" w:cs="Simplified Arabic" w:hint="cs"/>
          <w:sz w:val="28"/>
          <w:szCs w:val="28"/>
          <w:rtl/>
          <w:lang w:bidi="ar-JO"/>
        </w:rPr>
        <w:t xml:space="preserve">لى </w:t>
      </w:r>
      <w:r w:rsidR="00DC7166">
        <w:rPr>
          <w:rFonts w:ascii="Simplified Arabic" w:hAnsi="Simplified Arabic" w:cs="Simplified Arabic" w:hint="cs"/>
          <w:sz w:val="28"/>
          <w:szCs w:val="28"/>
          <w:rtl/>
          <w:lang w:bidi="ar-JO"/>
        </w:rPr>
        <w:t>أي</w:t>
      </w:r>
      <w:r>
        <w:rPr>
          <w:rFonts w:ascii="Simplified Arabic" w:hAnsi="Simplified Arabic" w:cs="Simplified Arabic" w:hint="cs"/>
          <w:sz w:val="28"/>
          <w:szCs w:val="28"/>
          <w:rtl/>
          <w:lang w:bidi="ar-JO"/>
        </w:rPr>
        <w:t xml:space="preserve"> حد تمكنوا من التوفيق بين مصالحهم ومصالح مواطني الدولة</w:t>
      </w:r>
      <w:r w:rsidR="00D84CDE">
        <w:rPr>
          <w:rFonts w:ascii="Simplified Arabic" w:hAnsi="Simplified Arabic" w:cs="Simplified Arabic" w:hint="cs"/>
          <w:sz w:val="28"/>
          <w:szCs w:val="28"/>
          <w:rtl/>
          <w:lang w:bidi="ar-JO"/>
        </w:rPr>
        <w:t xml:space="preserve"> التي ينطلقون من أراضيها لخدمة أهدافهم وتحقيق طموحاتهم</w:t>
      </w:r>
      <w:r>
        <w:rPr>
          <w:rFonts w:ascii="Simplified Arabic" w:hAnsi="Simplified Arabic" w:cs="Simplified Arabic" w:hint="cs"/>
          <w:sz w:val="28"/>
          <w:szCs w:val="28"/>
          <w:rtl/>
          <w:lang w:bidi="ar-JO"/>
        </w:rPr>
        <w:t xml:space="preserve">. </w:t>
      </w:r>
    </w:p>
    <w:p w14:paraId="3E1CE6FB" w14:textId="77777777" w:rsidR="005121C1" w:rsidRDefault="00DC7166" w:rsidP="005121C1">
      <w:pPr>
        <w:pStyle w:val="Heading2"/>
        <w:rPr>
          <w:rtl/>
          <w:lang w:bidi="ar-JO"/>
        </w:rPr>
      </w:pPr>
      <w:r>
        <w:rPr>
          <w:rFonts w:hint="cs"/>
          <w:rtl/>
          <w:lang w:bidi="ar-JO"/>
        </w:rPr>
        <w:t>الأمير</w:t>
      </w:r>
      <w:r w:rsidR="005121C1">
        <w:rPr>
          <w:rFonts w:hint="cs"/>
          <w:rtl/>
          <w:lang w:bidi="ar-JO"/>
        </w:rPr>
        <w:t xml:space="preserve"> عبدالله بن الحسين</w:t>
      </w:r>
    </w:p>
    <w:p w14:paraId="75D5F6B5" w14:textId="77777777" w:rsidR="00E1410A" w:rsidRDefault="00DC7166" w:rsidP="00350477">
      <w:pPr>
        <w:ind w:firstLine="418"/>
        <w:jc w:val="lowKashida"/>
        <w:rPr>
          <w:rFonts w:ascii="Simplified Arabic" w:hAnsi="Simplified Arabic" w:cs="Simplified Arabic"/>
          <w:sz w:val="28"/>
          <w:szCs w:val="28"/>
          <w:rtl/>
          <w:lang w:bidi="ar-JO"/>
        </w:rPr>
      </w:pPr>
      <w:r w:rsidRPr="00B22582">
        <w:rPr>
          <w:rFonts w:ascii="Simplified Arabic" w:hAnsi="Simplified Arabic" w:cs="Simplified Arabic" w:hint="cs"/>
          <w:sz w:val="28"/>
          <w:szCs w:val="28"/>
          <w:rtl/>
          <w:lang w:bidi="ar-JO"/>
        </w:rPr>
        <w:t>الأمير</w:t>
      </w:r>
      <w:r w:rsidR="00B22582" w:rsidRPr="00B22582">
        <w:rPr>
          <w:rFonts w:ascii="Simplified Arabic" w:hAnsi="Simplified Arabic" w:cs="Simplified Arabic" w:hint="cs"/>
          <w:sz w:val="28"/>
          <w:szCs w:val="28"/>
          <w:rtl/>
          <w:lang w:bidi="ar-JO"/>
        </w:rPr>
        <w:t xml:space="preserve"> عبدالله بن الحسين </w:t>
      </w:r>
      <w:r w:rsidR="00EB5571">
        <w:rPr>
          <w:rFonts w:ascii="Simplified Arabic" w:hAnsi="Simplified Arabic" w:cs="Simplified Arabic" w:hint="cs"/>
          <w:sz w:val="28"/>
          <w:szCs w:val="28"/>
          <w:rtl/>
          <w:lang w:bidi="ar-JO"/>
        </w:rPr>
        <w:t xml:space="preserve">هو </w:t>
      </w:r>
      <w:r w:rsidR="00B22582" w:rsidRPr="00B22582">
        <w:rPr>
          <w:rFonts w:ascii="Simplified Arabic" w:hAnsi="Simplified Arabic" w:cs="Simplified Arabic" w:hint="cs"/>
          <w:sz w:val="28"/>
          <w:szCs w:val="28"/>
          <w:rtl/>
          <w:lang w:bidi="ar-JO"/>
        </w:rPr>
        <w:t xml:space="preserve">الابن الثاني من </w:t>
      </w:r>
      <w:r w:rsidRPr="00B22582">
        <w:rPr>
          <w:rFonts w:ascii="Simplified Arabic" w:hAnsi="Simplified Arabic" w:cs="Simplified Arabic" w:hint="cs"/>
          <w:sz w:val="28"/>
          <w:szCs w:val="28"/>
          <w:rtl/>
          <w:lang w:bidi="ar-JO"/>
        </w:rPr>
        <w:t>الأبناء</w:t>
      </w:r>
      <w:r w:rsidR="00B22582" w:rsidRPr="00B22582">
        <w:rPr>
          <w:rFonts w:ascii="Simplified Arabic" w:hAnsi="Simplified Arabic" w:cs="Simplified Arabic" w:hint="cs"/>
          <w:sz w:val="28"/>
          <w:szCs w:val="28"/>
          <w:rtl/>
          <w:lang w:bidi="ar-JO"/>
        </w:rPr>
        <w:t xml:space="preserve"> الذكور للملك الحسين بن علي</w:t>
      </w:r>
      <w:r w:rsidR="00764D1A">
        <w:rPr>
          <w:rStyle w:val="FootnoteReference"/>
          <w:rFonts w:ascii="Simplified Arabic" w:hAnsi="Simplified Arabic" w:cs="Simplified Arabic"/>
          <w:sz w:val="28"/>
          <w:szCs w:val="28"/>
          <w:rtl/>
        </w:rPr>
        <w:t>(</w:t>
      </w:r>
      <w:r w:rsidR="00764D1A">
        <w:rPr>
          <w:rStyle w:val="FootnoteReference"/>
          <w:rFonts w:ascii="Simplified Arabic" w:hAnsi="Simplified Arabic" w:cs="Simplified Arabic"/>
          <w:sz w:val="28"/>
          <w:szCs w:val="28"/>
          <w:rtl/>
        </w:rPr>
        <w:footnoteReference w:id="1"/>
      </w:r>
      <w:r w:rsidR="00764D1A">
        <w:rPr>
          <w:rStyle w:val="FootnoteReference"/>
          <w:rFonts w:ascii="Simplified Arabic" w:hAnsi="Simplified Arabic" w:cs="Simplified Arabic"/>
          <w:sz w:val="28"/>
          <w:szCs w:val="28"/>
          <w:rtl/>
        </w:rPr>
        <w:t>)</w:t>
      </w:r>
      <w:r w:rsidR="00B22582" w:rsidRPr="00B22582">
        <w:rPr>
          <w:rFonts w:ascii="Simplified Arabic" w:hAnsi="Simplified Arabic" w:cs="Simplified Arabic" w:hint="cs"/>
          <w:sz w:val="28"/>
          <w:szCs w:val="28"/>
          <w:rtl/>
          <w:lang w:bidi="ar-JO"/>
        </w:rPr>
        <w:t xml:space="preserve">، كان مولده في </w:t>
      </w:r>
      <w:r w:rsidR="0041558A">
        <w:rPr>
          <w:rFonts w:ascii="Simplified Arabic" w:hAnsi="Simplified Arabic" w:cs="Simplified Arabic" w:hint="cs"/>
          <w:sz w:val="28"/>
          <w:szCs w:val="28"/>
          <w:rtl/>
          <w:lang w:bidi="ar-JO"/>
        </w:rPr>
        <w:t xml:space="preserve">مكة المكرمة </w:t>
      </w:r>
      <w:r w:rsidR="00BE7D30">
        <w:rPr>
          <w:rFonts w:ascii="Simplified Arabic" w:hAnsi="Simplified Arabic" w:cs="Simplified Arabic" w:hint="cs"/>
          <w:sz w:val="28"/>
          <w:szCs w:val="28"/>
          <w:rtl/>
          <w:lang w:bidi="ar-JO"/>
        </w:rPr>
        <w:t xml:space="preserve">عام 1882م، ثم انتقل بصحبة والده وعائلته </w:t>
      </w:r>
      <w:r>
        <w:rPr>
          <w:rFonts w:ascii="Simplified Arabic" w:hAnsi="Simplified Arabic" w:cs="Simplified Arabic" w:hint="cs"/>
          <w:sz w:val="28"/>
          <w:szCs w:val="28"/>
          <w:rtl/>
          <w:lang w:bidi="ar-JO"/>
        </w:rPr>
        <w:t>إلى</w:t>
      </w:r>
      <w:r w:rsidR="00BE7D30">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الأستانة</w:t>
      </w:r>
      <w:r w:rsidR="00BE7D30">
        <w:rPr>
          <w:rFonts w:ascii="Simplified Arabic" w:hAnsi="Simplified Arabic" w:cs="Simplified Arabic" w:hint="cs"/>
          <w:sz w:val="28"/>
          <w:szCs w:val="28"/>
          <w:rtl/>
          <w:lang w:bidi="ar-JO"/>
        </w:rPr>
        <w:t xml:space="preserve"> في وقت مبكر من عمره</w:t>
      </w:r>
      <w:r w:rsidR="002D27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الأمر</w:t>
      </w:r>
      <w:r w:rsidR="002D277D">
        <w:rPr>
          <w:rFonts w:ascii="Simplified Arabic" w:hAnsi="Simplified Arabic" w:cs="Simplified Arabic" w:hint="cs"/>
          <w:sz w:val="28"/>
          <w:szCs w:val="28"/>
          <w:rtl/>
          <w:lang w:bidi="ar-JO"/>
        </w:rPr>
        <w:t xml:space="preserve"> الذي اكسبه فرصة متا</w:t>
      </w:r>
      <w:r w:rsidR="00E1410A">
        <w:rPr>
          <w:rFonts w:ascii="Simplified Arabic" w:hAnsi="Simplified Arabic" w:cs="Simplified Arabic" w:hint="cs"/>
          <w:sz w:val="28"/>
          <w:szCs w:val="28"/>
          <w:rtl/>
          <w:lang w:bidi="ar-JO"/>
        </w:rPr>
        <w:t xml:space="preserve">بعة الدراسة وتعلم اللغة التركية. </w:t>
      </w:r>
      <w:r w:rsidR="009E173E">
        <w:rPr>
          <w:rFonts w:ascii="Simplified Arabic" w:hAnsi="Simplified Arabic" w:cs="Simplified Arabic" w:hint="cs"/>
          <w:sz w:val="28"/>
          <w:szCs w:val="28"/>
          <w:rtl/>
          <w:lang w:bidi="ar-JO"/>
        </w:rPr>
        <w:t xml:space="preserve">من ثم عاد مع والده عندما عين </w:t>
      </w:r>
      <w:r>
        <w:rPr>
          <w:rFonts w:ascii="Simplified Arabic" w:hAnsi="Simplified Arabic" w:cs="Simplified Arabic" w:hint="cs"/>
          <w:sz w:val="28"/>
          <w:szCs w:val="28"/>
          <w:rtl/>
          <w:lang w:bidi="ar-JO"/>
        </w:rPr>
        <w:t>أميرا</w:t>
      </w:r>
      <w:r w:rsidR="00D84CDE">
        <w:rPr>
          <w:rFonts w:ascii="Simplified Arabic" w:hAnsi="Simplified Arabic" w:cs="Simplified Arabic" w:hint="cs"/>
          <w:sz w:val="28"/>
          <w:szCs w:val="28"/>
          <w:rtl/>
          <w:lang w:bidi="ar-JO"/>
        </w:rPr>
        <w:t>ً</w:t>
      </w:r>
      <w:r w:rsidR="009E173E">
        <w:rPr>
          <w:rFonts w:ascii="Simplified Arabic" w:hAnsi="Simplified Arabic" w:cs="Simplified Arabic" w:hint="cs"/>
          <w:sz w:val="28"/>
          <w:szCs w:val="28"/>
          <w:rtl/>
          <w:lang w:bidi="ar-JO"/>
        </w:rPr>
        <w:t xml:space="preserve"> على مكة، و</w:t>
      </w:r>
      <w:r w:rsidR="002D277D">
        <w:rPr>
          <w:rFonts w:ascii="Simplified Arabic" w:hAnsi="Simplified Arabic" w:cs="Simplified Arabic" w:hint="cs"/>
          <w:sz w:val="28"/>
          <w:szCs w:val="28"/>
          <w:rtl/>
          <w:lang w:bidi="ar-JO"/>
        </w:rPr>
        <w:t xml:space="preserve">حظي بفرصة العمل السياسي في </w:t>
      </w:r>
      <w:r>
        <w:rPr>
          <w:rFonts w:ascii="Simplified Arabic" w:hAnsi="Simplified Arabic" w:cs="Simplified Arabic" w:hint="cs"/>
          <w:sz w:val="28"/>
          <w:szCs w:val="28"/>
          <w:rtl/>
          <w:lang w:bidi="ar-JO"/>
        </w:rPr>
        <w:t>الأستانة</w:t>
      </w:r>
      <w:r w:rsidR="00D84CDE">
        <w:rPr>
          <w:rFonts w:ascii="Simplified Arabic" w:hAnsi="Simplified Arabic" w:cs="Simplified Arabic" w:hint="cs"/>
          <w:sz w:val="28"/>
          <w:szCs w:val="28"/>
          <w:rtl/>
          <w:lang w:bidi="ar-JO"/>
        </w:rPr>
        <w:t xml:space="preserve"> </w:t>
      </w:r>
      <w:r w:rsidR="00326AF2">
        <w:rPr>
          <w:rFonts w:ascii="Simplified Arabic" w:hAnsi="Simplified Arabic" w:cs="Simplified Arabic" w:hint="cs"/>
          <w:sz w:val="28"/>
          <w:szCs w:val="28"/>
          <w:rtl/>
          <w:lang w:bidi="ar-JO"/>
        </w:rPr>
        <w:t>ــ عاصمة الدولة العثمانية ــ</w:t>
      </w:r>
      <w:r w:rsidR="002D277D">
        <w:rPr>
          <w:rFonts w:ascii="Simplified Arabic" w:hAnsi="Simplified Arabic" w:cs="Simplified Arabic" w:hint="cs"/>
          <w:sz w:val="28"/>
          <w:szCs w:val="28"/>
          <w:rtl/>
          <w:lang w:bidi="ar-JO"/>
        </w:rPr>
        <w:t xml:space="preserve"> حيث كان عضواً في مجلس المبعوثان العثماني</w:t>
      </w:r>
      <w:r w:rsidR="009E173E">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الأمر</w:t>
      </w:r>
      <w:r w:rsidR="00326AF2">
        <w:rPr>
          <w:rFonts w:ascii="Simplified Arabic" w:hAnsi="Simplified Arabic" w:cs="Simplified Arabic" w:hint="cs"/>
          <w:sz w:val="28"/>
          <w:szCs w:val="28"/>
          <w:rtl/>
          <w:lang w:bidi="ar-JO"/>
        </w:rPr>
        <w:t xml:space="preserve"> الذي وفر له</w:t>
      </w:r>
      <w:r w:rsidR="009E173E">
        <w:rPr>
          <w:rFonts w:ascii="Simplified Arabic" w:hAnsi="Simplified Arabic" w:cs="Simplified Arabic" w:hint="cs"/>
          <w:sz w:val="28"/>
          <w:szCs w:val="28"/>
          <w:rtl/>
          <w:lang w:bidi="ar-JO"/>
        </w:rPr>
        <w:t xml:space="preserve"> فرصة الاتصال برجالات الدولة العثمانية، وبشباب العرب </w:t>
      </w:r>
      <w:r>
        <w:rPr>
          <w:rFonts w:ascii="Simplified Arabic" w:hAnsi="Simplified Arabic" w:cs="Simplified Arabic" w:hint="cs"/>
          <w:sz w:val="28"/>
          <w:szCs w:val="28"/>
          <w:rtl/>
          <w:lang w:bidi="ar-JO"/>
        </w:rPr>
        <w:t>الأحرار</w:t>
      </w:r>
      <w:r w:rsidR="009E173E">
        <w:rPr>
          <w:rFonts w:ascii="Simplified Arabic" w:hAnsi="Simplified Arabic" w:cs="Simplified Arabic" w:hint="cs"/>
          <w:sz w:val="28"/>
          <w:szCs w:val="28"/>
          <w:rtl/>
          <w:lang w:bidi="ar-JO"/>
        </w:rPr>
        <w:t xml:space="preserve"> الذين كانوا يقيمون في العاصمة </w:t>
      </w:r>
      <w:r>
        <w:rPr>
          <w:rFonts w:ascii="Simplified Arabic" w:hAnsi="Simplified Arabic" w:cs="Simplified Arabic" w:hint="cs"/>
          <w:sz w:val="28"/>
          <w:szCs w:val="28"/>
          <w:rtl/>
          <w:lang w:bidi="ar-JO"/>
        </w:rPr>
        <w:t>آنذاك</w:t>
      </w:r>
      <w:r w:rsidR="009E173E">
        <w:rPr>
          <w:rFonts w:ascii="Simplified Arabic" w:hAnsi="Simplified Arabic" w:cs="Simplified Arabic" w:hint="cs"/>
          <w:sz w:val="28"/>
          <w:szCs w:val="28"/>
          <w:rtl/>
          <w:lang w:bidi="ar-JO"/>
        </w:rPr>
        <w:t xml:space="preserve">، وتمكن من الاتصال </w:t>
      </w:r>
      <w:r w:rsidR="00D84CDE">
        <w:rPr>
          <w:rFonts w:ascii="Simplified Arabic" w:hAnsi="Simplified Arabic" w:cs="Simplified Arabic" w:hint="cs"/>
          <w:sz w:val="28"/>
          <w:szCs w:val="28"/>
          <w:rtl/>
          <w:lang w:bidi="ar-JO"/>
        </w:rPr>
        <w:t>ب</w:t>
      </w:r>
      <w:r w:rsidR="00D84CDE" w:rsidRPr="00AA4D4C">
        <w:rPr>
          <w:rFonts w:ascii="Simplified Arabic" w:hAnsi="Simplified Arabic" w:cs="Simplified Arabic"/>
          <w:sz w:val="28"/>
          <w:szCs w:val="28"/>
          <w:rtl/>
        </w:rPr>
        <w:t>السير هربرت كتشنر</w:t>
      </w:r>
      <w:r w:rsidR="00D84CDE">
        <w:rPr>
          <w:rFonts w:ascii="Simplified Arabic" w:hAnsi="Simplified Arabic" w:cs="Simplified Arabic" w:hint="cs"/>
          <w:sz w:val="28"/>
          <w:szCs w:val="28"/>
          <w:rtl/>
        </w:rPr>
        <w:t xml:space="preserve"> </w:t>
      </w:r>
      <w:r w:rsidR="00D84CDE" w:rsidRPr="00AA4D4C">
        <w:rPr>
          <w:rFonts w:ascii="Simplified Arabic" w:hAnsi="Simplified Arabic" w:cs="Simplified Arabic"/>
          <w:sz w:val="28"/>
          <w:szCs w:val="28"/>
          <w:rtl/>
        </w:rPr>
        <w:t xml:space="preserve"> </w:t>
      </w:r>
      <w:r w:rsidR="00D84CDE" w:rsidRPr="00610CDA">
        <w:rPr>
          <w:rFonts w:asciiTheme="minorBidi" w:hAnsiTheme="minorBidi"/>
          <w:sz w:val="24"/>
          <w:szCs w:val="24"/>
        </w:rPr>
        <w:t>Sir Herbert Kitchener</w:t>
      </w:r>
      <w:r w:rsidR="00D84CDE">
        <w:rPr>
          <w:rFonts w:ascii="Simplified Arabic" w:hAnsi="Simplified Arabic" w:cs="Simplified Arabic" w:hint="cs"/>
          <w:sz w:val="28"/>
          <w:szCs w:val="28"/>
          <w:rtl/>
          <w:lang w:bidi="ar-JO"/>
        </w:rPr>
        <w:t xml:space="preserve"> </w:t>
      </w:r>
      <w:r w:rsidR="009E173E">
        <w:rPr>
          <w:rFonts w:ascii="Simplified Arabic" w:hAnsi="Simplified Arabic" w:cs="Simplified Arabic" w:hint="cs"/>
          <w:sz w:val="28"/>
          <w:szCs w:val="28"/>
          <w:rtl/>
          <w:lang w:bidi="ar-JO"/>
        </w:rPr>
        <w:t>الذي كان يشغل منصب المندوب السامي في مصر، وب</w:t>
      </w:r>
      <w:r w:rsidR="00350477">
        <w:rPr>
          <w:rFonts w:ascii="Simplified Arabic" w:hAnsi="Simplified Arabic" w:cs="Simplified Arabic" w:hint="cs"/>
          <w:sz w:val="28"/>
          <w:szCs w:val="28"/>
          <w:rtl/>
          <w:lang w:bidi="ar-JO"/>
        </w:rPr>
        <w:t xml:space="preserve">السير رونالد </w:t>
      </w:r>
      <w:r w:rsidR="009E173E">
        <w:rPr>
          <w:rFonts w:ascii="Simplified Arabic" w:hAnsi="Simplified Arabic" w:cs="Simplified Arabic" w:hint="cs"/>
          <w:sz w:val="28"/>
          <w:szCs w:val="28"/>
          <w:rtl/>
          <w:lang w:bidi="ar-JO"/>
        </w:rPr>
        <w:t xml:space="preserve">ستورس </w:t>
      </w:r>
      <w:r w:rsidR="00350477" w:rsidRPr="00350477">
        <w:rPr>
          <w:rFonts w:ascii="Simplified Arabic" w:hAnsi="Simplified Arabic" w:cs="Simplified Arabic"/>
          <w:sz w:val="28"/>
          <w:szCs w:val="28"/>
          <w:lang w:bidi="ar-JO"/>
        </w:rPr>
        <w:t>Sir Ronald Storrs</w:t>
      </w:r>
      <w:r w:rsidR="00350477">
        <w:rPr>
          <w:rFonts w:ascii="Simplified Arabic" w:hAnsi="Simplified Arabic" w:cs="Simplified Arabic" w:hint="cs"/>
          <w:sz w:val="28"/>
          <w:szCs w:val="28"/>
          <w:rtl/>
          <w:lang w:bidi="ar-JO"/>
        </w:rPr>
        <w:t xml:space="preserve"> </w:t>
      </w:r>
      <w:r w:rsidR="009E173E">
        <w:rPr>
          <w:rFonts w:ascii="Simplified Arabic" w:hAnsi="Simplified Arabic" w:cs="Simplified Arabic" w:hint="cs"/>
          <w:sz w:val="28"/>
          <w:szCs w:val="28"/>
          <w:rtl/>
          <w:lang w:bidi="ar-JO"/>
        </w:rPr>
        <w:t>احد كبار الموظفين البريطانيين</w:t>
      </w:r>
      <w:r w:rsidR="00D84CDE">
        <w:rPr>
          <w:rFonts w:ascii="Simplified Arabic" w:hAnsi="Simplified Arabic" w:cs="Simplified Arabic" w:hint="cs"/>
          <w:sz w:val="28"/>
          <w:szCs w:val="28"/>
          <w:rtl/>
          <w:lang w:bidi="ar-JO"/>
        </w:rPr>
        <w:t>،</w:t>
      </w:r>
      <w:r w:rsidR="00790752">
        <w:rPr>
          <w:rFonts w:ascii="Simplified Arabic" w:hAnsi="Simplified Arabic" w:cs="Simplified Arabic" w:hint="cs"/>
          <w:sz w:val="28"/>
          <w:szCs w:val="28"/>
          <w:rtl/>
          <w:lang w:bidi="ar-JO"/>
        </w:rPr>
        <w:t xml:space="preserve"> </w:t>
      </w:r>
      <w:r w:rsidR="009E173E">
        <w:rPr>
          <w:rFonts w:ascii="Simplified Arabic" w:hAnsi="Simplified Arabic" w:cs="Simplified Arabic" w:hint="cs"/>
          <w:sz w:val="28"/>
          <w:szCs w:val="28"/>
          <w:rtl/>
          <w:lang w:bidi="ar-JO"/>
        </w:rPr>
        <w:t>تباحث معهم في الشؤون العربية</w:t>
      </w:r>
      <w:r w:rsidR="00350477">
        <w:rPr>
          <w:rFonts w:ascii="Simplified Arabic" w:hAnsi="Simplified Arabic" w:cs="Simplified Arabic" w:hint="cs"/>
          <w:sz w:val="28"/>
          <w:szCs w:val="28"/>
          <w:rtl/>
          <w:lang w:bidi="ar-JO"/>
        </w:rPr>
        <w:t>،</w:t>
      </w:r>
      <w:r w:rsidR="009E173E">
        <w:rPr>
          <w:rFonts w:ascii="Simplified Arabic" w:hAnsi="Simplified Arabic" w:cs="Simplified Arabic" w:hint="cs"/>
          <w:sz w:val="28"/>
          <w:szCs w:val="28"/>
          <w:rtl/>
          <w:lang w:bidi="ar-JO"/>
        </w:rPr>
        <w:t xml:space="preserve"> ومدى استعداد </w:t>
      </w:r>
      <w:r>
        <w:rPr>
          <w:rFonts w:ascii="Simplified Arabic" w:hAnsi="Simplified Arabic" w:cs="Simplified Arabic" w:hint="cs"/>
          <w:sz w:val="28"/>
          <w:szCs w:val="28"/>
          <w:rtl/>
          <w:lang w:bidi="ar-JO"/>
        </w:rPr>
        <w:t>حكومتهم</w:t>
      </w:r>
      <w:r w:rsidR="009E173E">
        <w:rPr>
          <w:rFonts w:ascii="Simplified Arabic" w:hAnsi="Simplified Arabic" w:cs="Simplified Arabic" w:hint="cs"/>
          <w:sz w:val="28"/>
          <w:szCs w:val="28"/>
          <w:rtl/>
          <w:lang w:bidi="ar-JO"/>
        </w:rPr>
        <w:t xml:space="preserve"> لنصرة العرب في وجه سياسة التتريك التي انتهجتها الدولة التركية ضد العرب</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
      </w:r>
      <w:r w:rsidR="00764D1A">
        <w:rPr>
          <w:rStyle w:val="FootnoteReference"/>
          <w:rFonts w:ascii="Simplified Arabic" w:hAnsi="Simplified Arabic" w:cs="Simplified Arabic"/>
          <w:sz w:val="28"/>
          <w:szCs w:val="28"/>
          <w:rtl/>
          <w:lang w:bidi="ar-JO"/>
        </w:rPr>
        <w:t>)</w:t>
      </w:r>
      <w:r w:rsidR="00E1410A">
        <w:rPr>
          <w:rFonts w:ascii="Simplified Arabic" w:hAnsi="Simplified Arabic" w:cs="Simplified Arabic" w:hint="cs"/>
          <w:sz w:val="28"/>
          <w:szCs w:val="28"/>
          <w:rtl/>
          <w:lang w:bidi="ar-JO"/>
        </w:rPr>
        <w:t>.</w:t>
      </w:r>
    </w:p>
    <w:p w14:paraId="2C66818E" w14:textId="77777777" w:rsidR="00B22582" w:rsidRDefault="009E173E" w:rsidP="00790752">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وخلال الثورة العربية الكبرى التي </w:t>
      </w:r>
      <w:r w:rsidR="00DC7166">
        <w:rPr>
          <w:rFonts w:ascii="Simplified Arabic" w:hAnsi="Simplified Arabic" w:cs="Simplified Arabic" w:hint="cs"/>
          <w:sz w:val="28"/>
          <w:szCs w:val="28"/>
          <w:rtl/>
          <w:lang w:bidi="ar-JO"/>
        </w:rPr>
        <w:t>أطلق</w:t>
      </w:r>
      <w:r>
        <w:rPr>
          <w:rFonts w:ascii="Simplified Arabic" w:hAnsi="Simplified Arabic" w:cs="Simplified Arabic" w:hint="cs"/>
          <w:sz w:val="28"/>
          <w:szCs w:val="28"/>
          <w:rtl/>
          <w:lang w:bidi="ar-JO"/>
        </w:rPr>
        <w:t xml:space="preserve"> والده رصاصتها </w:t>
      </w:r>
      <w:r w:rsidR="00DC7166">
        <w:rPr>
          <w:rFonts w:ascii="Simplified Arabic" w:hAnsi="Simplified Arabic" w:cs="Simplified Arabic" w:hint="cs"/>
          <w:sz w:val="28"/>
          <w:szCs w:val="28"/>
          <w:rtl/>
          <w:lang w:bidi="ar-JO"/>
        </w:rPr>
        <w:t>الأولى</w:t>
      </w:r>
      <w:r>
        <w:rPr>
          <w:rFonts w:ascii="Simplified Arabic" w:hAnsi="Simplified Arabic" w:cs="Simplified Arabic" w:hint="cs"/>
          <w:sz w:val="28"/>
          <w:szCs w:val="28"/>
          <w:rtl/>
          <w:lang w:bidi="ar-JO"/>
        </w:rPr>
        <w:t xml:space="preserve"> في 10 حزيران 1916م، تقلد منصب قائد الجيش الشرقي العربي</w:t>
      </w:r>
      <w:r w:rsidR="0035047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وكلف بمحاصرة القوات التركية المتواجدة في حامية </w:t>
      </w:r>
      <w:r w:rsidR="00E1410A">
        <w:rPr>
          <w:rFonts w:ascii="Simplified Arabic" w:hAnsi="Simplified Arabic" w:cs="Simplified Arabic" w:hint="cs"/>
          <w:sz w:val="28"/>
          <w:szCs w:val="28"/>
          <w:rtl/>
          <w:lang w:bidi="ar-JO"/>
        </w:rPr>
        <w:t>الطائف</w:t>
      </w:r>
      <w:r w:rsidR="00350477">
        <w:rPr>
          <w:rFonts w:ascii="Simplified Arabic" w:hAnsi="Simplified Arabic" w:cs="Simplified Arabic" w:hint="cs"/>
          <w:sz w:val="28"/>
          <w:szCs w:val="28"/>
          <w:rtl/>
          <w:lang w:bidi="ar-JO"/>
        </w:rPr>
        <w:t>،</w:t>
      </w:r>
      <w:r w:rsidR="00E1410A">
        <w:rPr>
          <w:rFonts w:ascii="Simplified Arabic" w:hAnsi="Simplified Arabic" w:cs="Simplified Arabic" w:hint="cs"/>
          <w:sz w:val="28"/>
          <w:szCs w:val="28"/>
          <w:rtl/>
          <w:lang w:bidi="ar-JO"/>
        </w:rPr>
        <w:t xml:space="preserve"> وبعد استسلامهم له</w:t>
      </w:r>
      <w:r w:rsidR="00350477">
        <w:rPr>
          <w:rFonts w:ascii="Simplified Arabic" w:hAnsi="Simplified Arabic" w:cs="Simplified Arabic" w:hint="cs"/>
          <w:sz w:val="28"/>
          <w:szCs w:val="28"/>
          <w:rtl/>
          <w:lang w:bidi="ar-JO"/>
        </w:rPr>
        <w:t>،</w:t>
      </w:r>
      <w:r w:rsidR="00E1410A">
        <w:rPr>
          <w:rFonts w:ascii="Simplified Arabic" w:hAnsi="Simplified Arabic" w:cs="Simplified Arabic" w:hint="cs"/>
          <w:sz w:val="28"/>
          <w:szCs w:val="28"/>
          <w:rtl/>
          <w:lang w:bidi="ar-JO"/>
        </w:rPr>
        <w:t xml:space="preserve"> توجه</w:t>
      </w:r>
      <w:r>
        <w:rPr>
          <w:rFonts w:ascii="Simplified Arabic" w:hAnsi="Simplified Arabic" w:cs="Simplified Arabic" w:hint="cs"/>
          <w:sz w:val="28"/>
          <w:szCs w:val="28"/>
          <w:rtl/>
          <w:lang w:bidi="ar-JO"/>
        </w:rPr>
        <w:t xml:space="preserve"> </w:t>
      </w:r>
      <w:r w:rsidR="00790752">
        <w:rPr>
          <w:rFonts w:ascii="Simplified Arabic" w:hAnsi="Simplified Arabic" w:cs="Simplified Arabic" w:hint="cs"/>
          <w:sz w:val="28"/>
          <w:szCs w:val="28"/>
          <w:rtl/>
          <w:lang w:bidi="ar-JO"/>
        </w:rPr>
        <w:t xml:space="preserve">لمساندة </w:t>
      </w:r>
      <w:r w:rsidR="00E1410A">
        <w:rPr>
          <w:rFonts w:ascii="Simplified Arabic" w:hAnsi="Simplified Arabic" w:cs="Simplified Arabic" w:hint="cs"/>
          <w:sz w:val="28"/>
          <w:szCs w:val="28"/>
          <w:rtl/>
          <w:lang w:bidi="ar-JO"/>
        </w:rPr>
        <w:t xml:space="preserve">جيش </w:t>
      </w:r>
      <w:r w:rsidR="00790752">
        <w:rPr>
          <w:rFonts w:ascii="Simplified Arabic" w:hAnsi="Simplified Arabic" w:cs="Simplified Arabic" w:hint="cs"/>
          <w:sz w:val="28"/>
          <w:szCs w:val="28"/>
          <w:rtl/>
          <w:lang w:bidi="ar-JO"/>
        </w:rPr>
        <w:t xml:space="preserve">الثورة العربية المحاصر للحامية التركية في المدينة المنورة بقيادة </w:t>
      </w:r>
      <w:r w:rsidR="00DC7166">
        <w:rPr>
          <w:rFonts w:ascii="Simplified Arabic" w:hAnsi="Simplified Arabic" w:cs="Simplified Arabic" w:hint="cs"/>
          <w:sz w:val="28"/>
          <w:szCs w:val="28"/>
          <w:rtl/>
          <w:lang w:bidi="ar-JO"/>
        </w:rPr>
        <w:t>أخيه</w:t>
      </w:r>
      <w:r w:rsidR="00E1410A">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sidR="00E1410A">
        <w:rPr>
          <w:rFonts w:ascii="Simplified Arabic" w:hAnsi="Simplified Arabic" w:cs="Simplified Arabic" w:hint="cs"/>
          <w:sz w:val="28"/>
          <w:szCs w:val="28"/>
          <w:rtl/>
          <w:lang w:bidi="ar-JO"/>
        </w:rPr>
        <w:t xml:space="preserve"> علي بن الحسين، </w:t>
      </w:r>
      <w:r w:rsidR="00DC7166">
        <w:rPr>
          <w:rFonts w:ascii="Simplified Arabic" w:hAnsi="Simplified Arabic" w:cs="Simplified Arabic" w:hint="cs"/>
          <w:sz w:val="28"/>
          <w:szCs w:val="28"/>
          <w:rtl/>
          <w:lang w:bidi="ar-JO"/>
        </w:rPr>
        <w:t>ولما</w:t>
      </w:r>
      <w:r w:rsidR="00E1410A">
        <w:rPr>
          <w:rFonts w:ascii="Simplified Arabic" w:hAnsi="Simplified Arabic" w:cs="Simplified Arabic" w:hint="cs"/>
          <w:sz w:val="28"/>
          <w:szCs w:val="28"/>
          <w:rtl/>
          <w:lang w:bidi="ar-JO"/>
        </w:rPr>
        <w:t xml:space="preserve"> كان حال الجيوش النصر والهزيمة تعرضت قواته لخسارة كبيرة في معركة تربة عام 1918م، وبعد عودته </w:t>
      </w:r>
      <w:r w:rsidR="00DC7166">
        <w:rPr>
          <w:rFonts w:ascii="Simplified Arabic" w:hAnsi="Simplified Arabic" w:cs="Simplified Arabic" w:hint="cs"/>
          <w:sz w:val="28"/>
          <w:szCs w:val="28"/>
          <w:rtl/>
          <w:lang w:bidi="ar-JO"/>
        </w:rPr>
        <w:t>إلى</w:t>
      </w:r>
      <w:r w:rsidR="00E1410A">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مكة</w:t>
      </w:r>
      <w:r w:rsidR="00E1410A">
        <w:rPr>
          <w:rFonts w:ascii="Simplified Arabic" w:hAnsi="Simplified Arabic" w:cs="Simplified Arabic" w:hint="cs"/>
          <w:sz w:val="28"/>
          <w:szCs w:val="28"/>
          <w:rtl/>
          <w:lang w:bidi="ar-JO"/>
        </w:rPr>
        <w:t xml:space="preserve"> عينه والده وكيلا</w:t>
      </w:r>
      <w:r w:rsidR="00350477">
        <w:rPr>
          <w:rFonts w:ascii="Simplified Arabic" w:hAnsi="Simplified Arabic" w:cs="Simplified Arabic" w:hint="cs"/>
          <w:sz w:val="28"/>
          <w:szCs w:val="28"/>
          <w:rtl/>
          <w:lang w:bidi="ar-JO"/>
        </w:rPr>
        <w:t>ً</w:t>
      </w:r>
      <w:r w:rsidR="00E1410A">
        <w:rPr>
          <w:rFonts w:ascii="Simplified Arabic" w:hAnsi="Simplified Arabic" w:cs="Simplified Arabic" w:hint="cs"/>
          <w:sz w:val="28"/>
          <w:szCs w:val="28"/>
          <w:rtl/>
          <w:lang w:bidi="ar-JO"/>
        </w:rPr>
        <w:t xml:space="preserve"> لوزارة الخارجية، وبقي في هذا المنصب حتى استقالته</w:t>
      </w:r>
      <w:r w:rsidR="00623EAE">
        <w:rPr>
          <w:rFonts w:ascii="Simplified Arabic" w:hAnsi="Simplified Arabic" w:cs="Simplified Arabic" w:hint="cs"/>
          <w:sz w:val="28"/>
          <w:szCs w:val="28"/>
          <w:rtl/>
          <w:lang w:bidi="ar-JO"/>
        </w:rPr>
        <w:t>، ومن ثم و</w:t>
      </w:r>
      <w:r w:rsidR="00350477">
        <w:rPr>
          <w:rFonts w:ascii="Simplified Arabic" w:hAnsi="Simplified Arabic" w:cs="Simplified Arabic" w:hint="cs"/>
          <w:sz w:val="28"/>
          <w:szCs w:val="28"/>
          <w:rtl/>
          <w:lang w:bidi="ar-JO"/>
        </w:rPr>
        <w:t>توجهه</w:t>
      </w:r>
      <w:r w:rsidR="00623EAE">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sidR="00623EAE">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623EAE">
        <w:rPr>
          <w:rFonts w:ascii="Simplified Arabic" w:hAnsi="Simplified Arabic" w:cs="Simplified Arabic" w:hint="cs"/>
          <w:sz w:val="28"/>
          <w:szCs w:val="28"/>
          <w:rtl/>
          <w:lang w:bidi="ar-JO"/>
        </w:rPr>
        <w:t xml:space="preserve"> وتسميته </w:t>
      </w:r>
      <w:r w:rsidR="00DC7166">
        <w:rPr>
          <w:rFonts w:ascii="Simplified Arabic" w:hAnsi="Simplified Arabic" w:cs="Simplified Arabic" w:hint="cs"/>
          <w:sz w:val="28"/>
          <w:szCs w:val="28"/>
          <w:rtl/>
          <w:lang w:bidi="ar-JO"/>
        </w:rPr>
        <w:t>أميرا</w:t>
      </w:r>
      <w:r w:rsidR="00350477">
        <w:rPr>
          <w:rFonts w:ascii="Simplified Arabic" w:hAnsi="Simplified Arabic" w:cs="Simplified Arabic" w:hint="cs"/>
          <w:sz w:val="28"/>
          <w:szCs w:val="28"/>
          <w:rtl/>
          <w:lang w:bidi="ar-JO"/>
        </w:rPr>
        <w:t>ً</w:t>
      </w:r>
      <w:r w:rsidR="00623EAE">
        <w:rPr>
          <w:rFonts w:ascii="Simplified Arabic" w:hAnsi="Simplified Arabic" w:cs="Simplified Arabic" w:hint="cs"/>
          <w:sz w:val="28"/>
          <w:szCs w:val="28"/>
          <w:rtl/>
          <w:lang w:bidi="ar-JO"/>
        </w:rPr>
        <w:t xml:space="preserve"> ومن ثم ملكا</w:t>
      </w:r>
      <w:r w:rsidR="00350477">
        <w:rPr>
          <w:rFonts w:ascii="Simplified Arabic" w:hAnsi="Simplified Arabic" w:cs="Simplified Arabic" w:hint="cs"/>
          <w:sz w:val="28"/>
          <w:szCs w:val="28"/>
          <w:rtl/>
          <w:lang w:bidi="ar-JO"/>
        </w:rPr>
        <w:t>ً</w:t>
      </w:r>
      <w:r w:rsidR="00623EAE">
        <w:rPr>
          <w:rFonts w:ascii="Simplified Arabic" w:hAnsi="Simplified Arabic" w:cs="Simplified Arabic" w:hint="cs"/>
          <w:sz w:val="28"/>
          <w:szCs w:val="28"/>
          <w:rtl/>
          <w:lang w:bidi="ar-JO"/>
        </w:rPr>
        <w:t xml:space="preserve"> عند </w:t>
      </w:r>
      <w:r w:rsidR="00DC7166">
        <w:rPr>
          <w:rFonts w:ascii="Simplified Arabic" w:hAnsi="Simplified Arabic" w:cs="Simplified Arabic" w:hint="cs"/>
          <w:sz w:val="28"/>
          <w:szCs w:val="28"/>
          <w:rtl/>
          <w:lang w:bidi="ar-JO"/>
        </w:rPr>
        <w:t>إعلان</w:t>
      </w:r>
      <w:r w:rsidR="00623EAE">
        <w:rPr>
          <w:rFonts w:ascii="Simplified Arabic" w:hAnsi="Simplified Arabic" w:cs="Simplified Arabic" w:hint="cs"/>
          <w:sz w:val="28"/>
          <w:szCs w:val="28"/>
          <w:rtl/>
          <w:lang w:bidi="ar-JO"/>
        </w:rPr>
        <w:t xml:space="preserve"> استقلال البلاد عام 1946م</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
      </w:r>
      <w:r w:rsidR="00764D1A">
        <w:rPr>
          <w:rStyle w:val="FootnoteReference"/>
          <w:rFonts w:ascii="Simplified Arabic" w:hAnsi="Simplified Arabic" w:cs="Simplified Arabic"/>
          <w:sz w:val="28"/>
          <w:szCs w:val="28"/>
          <w:rtl/>
          <w:lang w:bidi="ar-JO"/>
        </w:rPr>
        <w:t>)</w:t>
      </w:r>
      <w:r w:rsidR="00E1410A">
        <w:rPr>
          <w:rFonts w:ascii="Simplified Arabic" w:hAnsi="Simplified Arabic" w:cs="Simplified Arabic" w:hint="cs"/>
          <w:sz w:val="28"/>
          <w:szCs w:val="28"/>
          <w:rtl/>
          <w:lang w:bidi="ar-JO"/>
        </w:rPr>
        <w:t>.</w:t>
      </w:r>
    </w:p>
    <w:p w14:paraId="7384EB8A" w14:textId="77777777" w:rsidR="00BE7D30" w:rsidRDefault="007C7439" w:rsidP="007C7439">
      <w:pPr>
        <w:pStyle w:val="Heading2"/>
        <w:rPr>
          <w:rtl/>
          <w:lang w:bidi="ar-JO"/>
        </w:rPr>
      </w:pPr>
      <w:r>
        <w:rPr>
          <w:rFonts w:hint="cs"/>
          <w:rtl/>
          <w:lang w:bidi="ar-JO"/>
        </w:rPr>
        <w:t xml:space="preserve">قرار </w:t>
      </w:r>
      <w:r w:rsidR="00BE7D30">
        <w:rPr>
          <w:rFonts w:hint="cs"/>
          <w:rtl/>
          <w:lang w:bidi="ar-JO"/>
        </w:rPr>
        <w:t xml:space="preserve">التحرك </w:t>
      </w:r>
      <w:r w:rsidR="00DC7166">
        <w:rPr>
          <w:rFonts w:hint="cs"/>
          <w:rtl/>
          <w:lang w:bidi="ar-JO"/>
        </w:rPr>
        <w:t>إلى</w:t>
      </w:r>
      <w:r w:rsidR="00BE7D30">
        <w:rPr>
          <w:rFonts w:hint="cs"/>
          <w:rtl/>
          <w:lang w:bidi="ar-JO"/>
        </w:rPr>
        <w:t xml:space="preserve"> معان</w:t>
      </w:r>
    </w:p>
    <w:p w14:paraId="4D4D0DDC" w14:textId="77777777" w:rsidR="00BE7D30" w:rsidRDefault="00BE7D30" w:rsidP="007C7439">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تعددت الاحتمالات التي ف</w:t>
      </w:r>
      <w:r w:rsidR="00350477">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سر بها </w:t>
      </w:r>
      <w:r w:rsidR="007C7439">
        <w:rPr>
          <w:rFonts w:ascii="Simplified Arabic" w:hAnsi="Simplified Arabic" w:cs="Simplified Arabic" w:hint="cs"/>
          <w:sz w:val="28"/>
          <w:szCs w:val="28"/>
          <w:rtl/>
          <w:lang w:bidi="ar-JO"/>
        </w:rPr>
        <w:t>توجه</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sidR="007C7439">
        <w:rPr>
          <w:rFonts w:ascii="Simplified Arabic" w:hAnsi="Simplified Arabic" w:cs="Simplified Arabic" w:hint="cs"/>
          <w:sz w:val="28"/>
          <w:szCs w:val="28"/>
          <w:rtl/>
          <w:lang w:bidi="ar-JO"/>
        </w:rPr>
        <w:t xml:space="preserve"> عبدالله بن الحسين </w:t>
      </w:r>
      <w:r w:rsidR="00DC7166">
        <w:rPr>
          <w:rFonts w:ascii="Simplified Arabic" w:hAnsi="Simplified Arabic" w:cs="Simplified Arabic" w:hint="cs"/>
          <w:sz w:val="28"/>
          <w:szCs w:val="28"/>
          <w:rtl/>
          <w:lang w:bidi="ar-JO"/>
        </w:rPr>
        <w:t>إلى</w:t>
      </w:r>
      <w:r w:rsidR="007C7439">
        <w:rPr>
          <w:rFonts w:ascii="Simplified Arabic" w:hAnsi="Simplified Arabic" w:cs="Simplified Arabic" w:hint="cs"/>
          <w:sz w:val="28"/>
          <w:szCs w:val="28"/>
          <w:rtl/>
          <w:lang w:bidi="ar-JO"/>
        </w:rPr>
        <w:t xml:space="preserve"> معان</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فالأمير</w:t>
      </w:r>
      <w:r w:rsidR="00D9730F">
        <w:rPr>
          <w:rFonts w:ascii="Simplified Arabic" w:hAnsi="Simplified Arabic" w:cs="Simplified Arabic" w:hint="cs"/>
          <w:sz w:val="28"/>
          <w:szCs w:val="28"/>
          <w:rtl/>
          <w:lang w:bidi="ar-JO"/>
        </w:rPr>
        <w:t xml:space="preserve"> نفسه يقول عن ذلك: </w:t>
      </w:r>
      <w:r w:rsidR="00081568">
        <w:rPr>
          <w:rFonts w:ascii="Simplified Arabic" w:hAnsi="Simplified Arabic" w:cs="Simplified Arabic" w:hint="cs"/>
          <w:sz w:val="28"/>
          <w:szCs w:val="28"/>
          <w:rtl/>
          <w:lang w:bidi="ar-JO"/>
        </w:rPr>
        <w:t xml:space="preserve">"طلب </w:t>
      </w:r>
      <w:r w:rsidR="00DC7166">
        <w:rPr>
          <w:rFonts w:ascii="Simplified Arabic" w:hAnsi="Simplified Arabic" w:cs="Simplified Arabic" w:hint="cs"/>
          <w:sz w:val="28"/>
          <w:szCs w:val="28"/>
          <w:rtl/>
          <w:lang w:bidi="ar-JO"/>
        </w:rPr>
        <w:t>أهل</w:t>
      </w:r>
      <w:r w:rsidR="00081568">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الإخلاص</w:t>
      </w:r>
      <w:r w:rsidR="00081568">
        <w:rPr>
          <w:rFonts w:ascii="Simplified Arabic" w:hAnsi="Simplified Arabic" w:cs="Simplified Arabic" w:hint="cs"/>
          <w:sz w:val="28"/>
          <w:szCs w:val="28"/>
          <w:rtl/>
          <w:lang w:bidi="ar-JO"/>
        </w:rPr>
        <w:t xml:space="preserve"> من المشتغلين في القضية العربية في سوريا </w:t>
      </w:r>
      <w:r w:rsidR="00DC7166">
        <w:rPr>
          <w:rFonts w:ascii="Simplified Arabic" w:hAnsi="Simplified Arabic" w:cs="Simplified Arabic" w:hint="cs"/>
          <w:sz w:val="28"/>
          <w:szCs w:val="28"/>
          <w:rtl/>
          <w:lang w:bidi="ar-JO"/>
        </w:rPr>
        <w:t>إرسال</w:t>
      </w:r>
      <w:r w:rsidR="00081568">
        <w:rPr>
          <w:rFonts w:ascii="Simplified Arabic" w:hAnsi="Simplified Arabic" w:cs="Simplified Arabic" w:hint="cs"/>
          <w:sz w:val="28"/>
          <w:szCs w:val="28"/>
          <w:rtl/>
          <w:lang w:bidi="ar-JO"/>
        </w:rPr>
        <w:t xml:space="preserve"> من ينوب عن الملك فيصل من الشخصيات الملكية في البيت الهاشمي، فاستأذنت والدي وطلبت </w:t>
      </w:r>
      <w:r w:rsidR="00DC7166">
        <w:rPr>
          <w:rFonts w:ascii="Simplified Arabic" w:hAnsi="Simplified Arabic" w:cs="Simplified Arabic" w:hint="cs"/>
          <w:sz w:val="28"/>
          <w:szCs w:val="28"/>
          <w:rtl/>
          <w:lang w:bidi="ar-JO"/>
        </w:rPr>
        <w:t>إليه</w:t>
      </w:r>
      <w:r w:rsidR="00350477">
        <w:rPr>
          <w:rFonts w:ascii="Simplified Arabic" w:hAnsi="Simplified Arabic" w:cs="Simplified Arabic" w:hint="cs"/>
          <w:sz w:val="28"/>
          <w:szCs w:val="28"/>
          <w:rtl/>
          <w:lang w:bidi="ar-JO"/>
        </w:rPr>
        <w:t xml:space="preserve"> أ</w:t>
      </w:r>
      <w:r w:rsidR="00081568">
        <w:rPr>
          <w:rFonts w:ascii="Simplified Arabic" w:hAnsi="Simplified Arabic" w:cs="Simplified Arabic" w:hint="cs"/>
          <w:sz w:val="28"/>
          <w:szCs w:val="28"/>
          <w:rtl/>
          <w:lang w:bidi="ar-JO"/>
        </w:rPr>
        <w:t>ن ي</w:t>
      </w:r>
      <w:r w:rsidR="00326AF2">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حملني تبعات هذه الحركة شخصيا</w:t>
      </w:r>
      <w:r w:rsidR="00350477">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فإذن</w:t>
      </w:r>
      <w:r w:rsidR="00081568">
        <w:rPr>
          <w:rFonts w:ascii="Simplified Arabic" w:hAnsi="Simplified Arabic" w:cs="Simplified Arabic" w:hint="cs"/>
          <w:sz w:val="28"/>
          <w:szCs w:val="28"/>
          <w:rtl/>
          <w:lang w:bidi="ar-JO"/>
        </w:rPr>
        <w:t xml:space="preserve"> لي وتوجهت من مكة المكرمة </w:t>
      </w:r>
      <w:r w:rsidR="00DC7166">
        <w:rPr>
          <w:rFonts w:ascii="Simplified Arabic" w:hAnsi="Simplified Arabic" w:cs="Simplified Arabic" w:hint="cs"/>
          <w:sz w:val="28"/>
          <w:szCs w:val="28"/>
          <w:rtl/>
          <w:lang w:bidi="ar-JO"/>
        </w:rPr>
        <w:t>إلى</w:t>
      </w:r>
      <w:r w:rsidR="00081568">
        <w:rPr>
          <w:rFonts w:ascii="Simplified Arabic" w:hAnsi="Simplified Arabic" w:cs="Simplified Arabic" w:hint="cs"/>
          <w:sz w:val="28"/>
          <w:szCs w:val="28"/>
          <w:rtl/>
          <w:lang w:bidi="ar-JO"/>
        </w:rPr>
        <w:t xml:space="preserve"> المدينة المنورة، ومنها بالخط الحديدي </w:t>
      </w:r>
      <w:r w:rsidR="00DC7166">
        <w:rPr>
          <w:rFonts w:ascii="Simplified Arabic" w:hAnsi="Simplified Arabic" w:cs="Simplified Arabic" w:hint="cs"/>
          <w:sz w:val="28"/>
          <w:szCs w:val="28"/>
          <w:rtl/>
          <w:lang w:bidi="ar-JO"/>
        </w:rPr>
        <w:t>إلى</w:t>
      </w:r>
      <w:r w:rsidR="00081568">
        <w:rPr>
          <w:rFonts w:ascii="Simplified Arabic" w:hAnsi="Simplified Arabic" w:cs="Simplified Arabic" w:hint="cs"/>
          <w:sz w:val="28"/>
          <w:szCs w:val="28"/>
          <w:rtl/>
          <w:lang w:bidi="ar-JO"/>
        </w:rPr>
        <w:t xml:space="preserve"> معان ...</w:t>
      </w:r>
      <w:r w:rsidR="007C7439">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w:t>
      </w:r>
      <w:r w:rsidR="00081568" w:rsidRPr="004707A8">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
      </w:r>
      <w:r w:rsidR="00764D1A">
        <w:rPr>
          <w:rStyle w:val="FootnoteReference"/>
          <w:rFonts w:ascii="Simplified Arabic" w:hAnsi="Simplified Arabic" w:cs="Simplified Arabic"/>
          <w:sz w:val="28"/>
          <w:szCs w:val="28"/>
          <w:rtl/>
          <w:lang w:bidi="ar-JO"/>
        </w:rPr>
        <w:t>)</w:t>
      </w:r>
      <w:r w:rsidR="00081568">
        <w:rPr>
          <w:rFonts w:ascii="Simplified Arabic" w:hAnsi="Simplified Arabic" w:cs="Simplified Arabic" w:hint="cs"/>
          <w:sz w:val="28"/>
          <w:szCs w:val="28"/>
          <w:rtl/>
          <w:lang w:bidi="ar-JO"/>
        </w:rPr>
        <w:t>.</w:t>
      </w:r>
    </w:p>
    <w:p w14:paraId="20198D29" w14:textId="77777777" w:rsidR="001A50FB" w:rsidRDefault="001A50FB" w:rsidP="00326AF2">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النصوص المحفوظة لبعض </w:t>
      </w:r>
      <w:r w:rsidR="00326AF2">
        <w:rPr>
          <w:rFonts w:ascii="Simplified Arabic" w:hAnsi="Simplified Arabic" w:cs="Simplified Arabic" w:hint="cs"/>
          <w:sz w:val="28"/>
          <w:szCs w:val="28"/>
          <w:rtl/>
          <w:lang w:bidi="ar-JO"/>
        </w:rPr>
        <w:t>مطالب الأهلين من الملك الحسين بن علي</w:t>
      </w:r>
      <w:r>
        <w:rPr>
          <w:rFonts w:ascii="Simplified Arabic" w:hAnsi="Simplified Arabic" w:cs="Simplified Arabic" w:hint="cs"/>
          <w:sz w:val="28"/>
          <w:szCs w:val="28"/>
          <w:rtl/>
          <w:lang w:bidi="ar-JO"/>
        </w:rPr>
        <w:t xml:space="preserve"> برقية صدرت من معان جاء فيها: "نحن شبان سورية اضطررنا أن نأتي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هذه المنطقة ولا ينقصنا شيء إلا زعيم يقودنا"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r w:rsidR="00257367">
        <w:rPr>
          <w:rFonts w:ascii="Simplified Arabic" w:hAnsi="Simplified Arabic" w:cs="Simplified Arabic" w:hint="cs"/>
          <w:sz w:val="28"/>
          <w:szCs w:val="28"/>
          <w:rtl/>
          <w:lang w:bidi="ar-JO"/>
        </w:rPr>
        <w:t xml:space="preserve"> ومنها أيضاً رسالة من أحمد مريود </w:t>
      </w:r>
      <w:r w:rsidR="00DC7166">
        <w:rPr>
          <w:rFonts w:ascii="Simplified Arabic" w:hAnsi="Simplified Arabic" w:cs="Simplified Arabic" w:hint="cs"/>
          <w:sz w:val="28"/>
          <w:szCs w:val="28"/>
          <w:rtl/>
          <w:lang w:bidi="ar-JO"/>
        </w:rPr>
        <w:t>أرسلها</w:t>
      </w:r>
      <w:r w:rsidR="00257367">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sidR="00257367">
        <w:rPr>
          <w:rFonts w:ascii="Simplified Arabic" w:hAnsi="Simplified Arabic" w:cs="Simplified Arabic" w:hint="cs"/>
          <w:sz w:val="28"/>
          <w:szCs w:val="28"/>
          <w:rtl/>
          <w:lang w:bidi="ar-JO"/>
        </w:rPr>
        <w:t xml:space="preserve"> علي خلقي الشرايري، في </w:t>
      </w:r>
      <w:r w:rsidR="00DC7166">
        <w:rPr>
          <w:rFonts w:ascii="Simplified Arabic" w:hAnsi="Simplified Arabic" w:cs="Simplified Arabic" w:hint="cs"/>
          <w:sz w:val="28"/>
          <w:szCs w:val="28"/>
          <w:rtl/>
          <w:lang w:bidi="ar-JO"/>
        </w:rPr>
        <w:t>أواخر</w:t>
      </w:r>
      <w:r w:rsidR="00257367">
        <w:rPr>
          <w:rFonts w:ascii="Simplified Arabic" w:hAnsi="Simplified Arabic" w:cs="Simplified Arabic" w:hint="cs"/>
          <w:sz w:val="28"/>
          <w:szCs w:val="28"/>
          <w:rtl/>
          <w:lang w:bidi="ar-JO"/>
        </w:rPr>
        <w:t xml:space="preserve"> تشرين أول 1920م، جاء فيها: "... أرجوك أن تكتب لعثمان </w:t>
      </w:r>
      <w:r w:rsidR="00257367">
        <w:rPr>
          <w:rFonts w:ascii="Simplified Arabic" w:hAnsi="Simplified Arabic" w:cs="Simplified Arabic"/>
          <w:sz w:val="28"/>
          <w:szCs w:val="28"/>
          <w:lang w:bidi="ar-JO"/>
        </w:rPr>
        <w:t>}</w:t>
      </w:r>
      <w:r w:rsidR="00257367">
        <w:rPr>
          <w:rFonts w:ascii="Simplified Arabic" w:hAnsi="Simplified Arabic" w:cs="Simplified Arabic" w:hint="cs"/>
          <w:sz w:val="28"/>
          <w:szCs w:val="28"/>
          <w:rtl/>
          <w:lang w:bidi="ar-JO"/>
        </w:rPr>
        <w:t>قاسم</w:t>
      </w:r>
      <w:r w:rsidR="00257367">
        <w:rPr>
          <w:rFonts w:ascii="Simplified Arabic" w:hAnsi="Simplified Arabic" w:cs="Simplified Arabic"/>
          <w:sz w:val="28"/>
          <w:szCs w:val="28"/>
          <w:lang w:bidi="ar-JO"/>
        </w:rPr>
        <w:t>{</w:t>
      </w:r>
      <w:r w:rsidR="00257367">
        <w:rPr>
          <w:rFonts w:ascii="Simplified Arabic" w:hAnsi="Simplified Arabic" w:cs="Simplified Arabic" w:hint="cs"/>
          <w:sz w:val="28"/>
          <w:szCs w:val="28"/>
          <w:rtl/>
          <w:lang w:bidi="ar-JO"/>
        </w:rPr>
        <w:t xml:space="preserve"> وأخبره عن روح الحياة الكامنة في البلاد، وأنها إذا سقتها الريح الجنوب بأمطارها عاشت وانتعشت، وكلفه أن يكتب لمصر ومصر تكتب لمكة بالهمة والسرعة للاستفادة من نسمة الحياة التي تتردد حتى الآن في صدور الحواريين قبل أن ي</w:t>
      </w:r>
      <w:r w:rsidR="00350477">
        <w:rPr>
          <w:rFonts w:ascii="Simplified Arabic" w:hAnsi="Simplified Arabic" w:cs="Simplified Arabic" w:hint="cs"/>
          <w:sz w:val="28"/>
          <w:szCs w:val="28"/>
          <w:rtl/>
          <w:lang w:bidi="ar-JO"/>
        </w:rPr>
        <w:t>ُ</w:t>
      </w:r>
      <w:r w:rsidR="00257367">
        <w:rPr>
          <w:rFonts w:ascii="Simplified Arabic" w:hAnsi="Simplified Arabic" w:cs="Simplified Arabic" w:hint="cs"/>
          <w:sz w:val="28"/>
          <w:szCs w:val="28"/>
          <w:rtl/>
          <w:lang w:bidi="ar-JO"/>
        </w:rPr>
        <w:t>قضى عليها..."</w:t>
      </w:r>
      <w:r w:rsidR="00257367" w:rsidRPr="00294E93">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
      </w:r>
      <w:r w:rsidR="00764D1A">
        <w:rPr>
          <w:rStyle w:val="FootnoteReference"/>
          <w:rFonts w:ascii="Simplified Arabic" w:hAnsi="Simplified Arabic" w:cs="Simplified Arabic"/>
          <w:sz w:val="28"/>
          <w:szCs w:val="28"/>
          <w:rtl/>
          <w:lang w:bidi="ar-JO"/>
        </w:rPr>
        <w:t>)</w:t>
      </w:r>
      <w:r w:rsidR="00257367">
        <w:rPr>
          <w:rFonts w:ascii="Simplified Arabic" w:hAnsi="Simplified Arabic" w:cs="Simplified Arabic" w:hint="cs"/>
          <w:sz w:val="28"/>
          <w:szCs w:val="28"/>
          <w:rtl/>
          <w:lang w:bidi="ar-JO"/>
        </w:rPr>
        <w:t>.</w:t>
      </w:r>
    </w:p>
    <w:p w14:paraId="0F492860" w14:textId="77777777" w:rsidR="00825300" w:rsidRDefault="00DC7166" w:rsidP="00326AF2">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إضافة</w:t>
      </w:r>
      <w:r w:rsidR="00081568">
        <w:rPr>
          <w:rFonts w:ascii="Simplified Arabic" w:hAnsi="Simplified Arabic" w:cs="Simplified Arabic" w:hint="cs"/>
          <w:sz w:val="28"/>
          <w:szCs w:val="28"/>
          <w:rtl/>
          <w:lang w:bidi="ar-JO"/>
        </w:rPr>
        <w:t xml:space="preserve"> لهذ</w:t>
      </w:r>
      <w:r w:rsidR="00326AF2">
        <w:rPr>
          <w:rFonts w:ascii="Simplified Arabic" w:hAnsi="Simplified Arabic" w:cs="Simplified Arabic" w:hint="cs"/>
          <w:sz w:val="28"/>
          <w:szCs w:val="28"/>
          <w:rtl/>
          <w:lang w:bidi="ar-JO"/>
        </w:rPr>
        <w:t>ه</w:t>
      </w:r>
      <w:r w:rsidR="00081568">
        <w:rPr>
          <w:rFonts w:ascii="Simplified Arabic" w:hAnsi="Simplified Arabic" w:cs="Simplified Arabic" w:hint="cs"/>
          <w:sz w:val="28"/>
          <w:szCs w:val="28"/>
          <w:rtl/>
          <w:lang w:bidi="ar-JO"/>
        </w:rPr>
        <w:t xml:space="preserve"> ال</w:t>
      </w:r>
      <w:r w:rsidR="00326AF2">
        <w:rPr>
          <w:rFonts w:ascii="Simplified Arabic" w:hAnsi="Simplified Arabic" w:cs="Simplified Arabic" w:hint="cs"/>
          <w:sz w:val="28"/>
          <w:szCs w:val="28"/>
          <w:rtl/>
          <w:lang w:bidi="ar-JO"/>
        </w:rPr>
        <w:t>ا</w:t>
      </w:r>
      <w:r w:rsidR="00081568">
        <w:rPr>
          <w:rFonts w:ascii="Simplified Arabic" w:hAnsi="Simplified Arabic" w:cs="Simplified Arabic" w:hint="cs"/>
          <w:sz w:val="28"/>
          <w:szCs w:val="28"/>
          <w:rtl/>
          <w:lang w:bidi="ar-JO"/>
        </w:rPr>
        <w:t>سب</w:t>
      </w:r>
      <w:r w:rsidR="00326AF2">
        <w:rPr>
          <w:rFonts w:ascii="Simplified Arabic" w:hAnsi="Simplified Arabic" w:cs="Simplified Arabic" w:hint="cs"/>
          <w:sz w:val="28"/>
          <w:szCs w:val="28"/>
          <w:rtl/>
          <w:lang w:bidi="ar-JO"/>
        </w:rPr>
        <w:t>ا</w:t>
      </w:r>
      <w:r w:rsidR="00081568">
        <w:rPr>
          <w:rFonts w:ascii="Simplified Arabic" w:hAnsi="Simplified Arabic" w:cs="Simplified Arabic" w:hint="cs"/>
          <w:sz w:val="28"/>
          <w:szCs w:val="28"/>
          <w:rtl/>
          <w:lang w:bidi="ar-JO"/>
        </w:rPr>
        <w:t xml:space="preserve">ب يمكن اعتبار تحرك </w:t>
      </w:r>
      <w:r>
        <w:rPr>
          <w:rFonts w:ascii="Simplified Arabic" w:hAnsi="Simplified Arabic" w:cs="Simplified Arabic" w:hint="cs"/>
          <w:sz w:val="28"/>
          <w:szCs w:val="28"/>
          <w:rtl/>
          <w:lang w:bidi="ar-JO"/>
        </w:rPr>
        <w:t>الأمير</w:t>
      </w:r>
      <w:r w:rsidR="0008156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إلى</w:t>
      </w:r>
      <w:r w:rsidR="00350477">
        <w:rPr>
          <w:rFonts w:ascii="Simplified Arabic" w:hAnsi="Simplified Arabic" w:cs="Simplified Arabic" w:hint="cs"/>
          <w:sz w:val="28"/>
          <w:szCs w:val="28"/>
          <w:rtl/>
          <w:lang w:bidi="ar-JO"/>
        </w:rPr>
        <w:t xml:space="preserve"> معان على أ</w:t>
      </w:r>
      <w:r w:rsidR="00081568">
        <w:rPr>
          <w:rFonts w:ascii="Simplified Arabic" w:hAnsi="Simplified Arabic" w:cs="Simplified Arabic" w:hint="cs"/>
          <w:sz w:val="28"/>
          <w:szCs w:val="28"/>
          <w:rtl/>
          <w:lang w:bidi="ar-JO"/>
        </w:rPr>
        <w:t>نه تحرك داخلي</w:t>
      </w:r>
      <w:r w:rsidR="00350477">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 xml:space="preserve"> ضمن حدود مملكة الحجاز</w:t>
      </w:r>
      <w:r w:rsidR="00350477">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إذ</w:t>
      </w:r>
      <w:r w:rsidR="00350477">
        <w:rPr>
          <w:rFonts w:ascii="Simplified Arabic" w:hAnsi="Simplified Arabic" w:cs="Simplified Arabic" w:hint="cs"/>
          <w:sz w:val="28"/>
          <w:szCs w:val="28"/>
          <w:rtl/>
          <w:lang w:bidi="ar-JO"/>
        </w:rPr>
        <w:t xml:space="preserve"> أ</w:t>
      </w:r>
      <w:r w:rsidR="00081568">
        <w:rPr>
          <w:rFonts w:ascii="Simplified Arabic" w:hAnsi="Simplified Arabic" w:cs="Simplified Arabic" w:hint="cs"/>
          <w:sz w:val="28"/>
          <w:szCs w:val="28"/>
          <w:rtl/>
          <w:lang w:bidi="ar-JO"/>
        </w:rPr>
        <w:t>ن معان ض</w:t>
      </w:r>
      <w:r w:rsidR="00350477">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 xml:space="preserve">مت </w:t>
      </w:r>
      <w:r>
        <w:rPr>
          <w:rFonts w:ascii="Simplified Arabic" w:hAnsi="Simplified Arabic" w:cs="Simplified Arabic" w:hint="cs"/>
          <w:sz w:val="28"/>
          <w:szCs w:val="28"/>
          <w:rtl/>
          <w:lang w:bidi="ar-JO"/>
        </w:rPr>
        <w:t>إلى</w:t>
      </w:r>
      <w:r w:rsidR="00081568">
        <w:rPr>
          <w:rFonts w:ascii="Simplified Arabic" w:hAnsi="Simplified Arabic" w:cs="Simplified Arabic" w:hint="cs"/>
          <w:sz w:val="28"/>
          <w:szCs w:val="28"/>
          <w:rtl/>
          <w:lang w:bidi="ar-JO"/>
        </w:rPr>
        <w:t xml:space="preserve"> مملكة الحجاز بناء</w:t>
      </w:r>
      <w:r w:rsidR="00350477">
        <w:rPr>
          <w:rFonts w:ascii="Simplified Arabic" w:hAnsi="Simplified Arabic" w:cs="Simplified Arabic" w:hint="cs"/>
          <w:sz w:val="28"/>
          <w:szCs w:val="28"/>
          <w:rtl/>
          <w:lang w:bidi="ar-JO"/>
        </w:rPr>
        <w:t>ً</w:t>
      </w:r>
      <w:r w:rsidR="00081568">
        <w:rPr>
          <w:rFonts w:ascii="Simplified Arabic" w:hAnsi="Simplified Arabic" w:cs="Simplified Arabic" w:hint="cs"/>
          <w:sz w:val="28"/>
          <w:szCs w:val="28"/>
          <w:rtl/>
          <w:lang w:bidi="ar-JO"/>
        </w:rPr>
        <w:t xml:space="preserve"> على رغبة </w:t>
      </w:r>
      <w:r>
        <w:rPr>
          <w:rFonts w:ascii="Simplified Arabic" w:hAnsi="Simplified Arabic" w:cs="Simplified Arabic" w:hint="cs"/>
          <w:sz w:val="28"/>
          <w:szCs w:val="28"/>
          <w:rtl/>
          <w:lang w:bidi="ar-JO"/>
        </w:rPr>
        <w:t>الآهلين</w:t>
      </w:r>
      <w:r w:rsidR="00081568">
        <w:rPr>
          <w:rFonts w:ascii="Simplified Arabic" w:hAnsi="Simplified Arabic" w:cs="Simplified Arabic" w:hint="cs"/>
          <w:sz w:val="28"/>
          <w:szCs w:val="28"/>
          <w:rtl/>
          <w:lang w:bidi="ar-JO"/>
        </w:rPr>
        <w:t>،</w:t>
      </w:r>
      <w:r w:rsidR="00350477">
        <w:rPr>
          <w:rFonts w:ascii="Simplified Arabic" w:hAnsi="Simplified Arabic" w:cs="Simplified Arabic" w:hint="cs"/>
          <w:sz w:val="28"/>
          <w:szCs w:val="28"/>
          <w:rtl/>
          <w:lang w:bidi="ar-JO"/>
        </w:rPr>
        <w:t xml:space="preserve"> بعد أ</w:t>
      </w:r>
      <w:r w:rsidR="00CB1048">
        <w:rPr>
          <w:rFonts w:ascii="Simplified Arabic" w:hAnsi="Simplified Arabic" w:cs="Simplified Arabic" w:hint="cs"/>
          <w:sz w:val="28"/>
          <w:szCs w:val="28"/>
          <w:rtl/>
          <w:lang w:bidi="ar-JO"/>
        </w:rPr>
        <w:t xml:space="preserve">ن قرروا رفض </w:t>
      </w:r>
      <w:r w:rsidR="00CB1048">
        <w:rPr>
          <w:rFonts w:ascii="Simplified Arabic" w:hAnsi="Simplified Arabic" w:cs="Simplified Arabic" w:hint="cs"/>
          <w:sz w:val="28"/>
          <w:szCs w:val="28"/>
          <w:rtl/>
          <w:lang w:bidi="ar-JO"/>
        </w:rPr>
        <w:lastRenderedPageBreak/>
        <w:t xml:space="preserve">التعليمات الصادرة عن الحكومة السورية التي تشكلت بعد معركة ميسلون برئاسة علاء الدين الدروبي، حيث جاء في تقرير قدمه الكابتن إليك كركبرايد </w:t>
      </w:r>
      <w:r w:rsidR="00A14A8B" w:rsidRPr="00A14A8B">
        <w:rPr>
          <w:rFonts w:ascii="Simplified Arabic" w:hAnsi="Simplified Arabic" w:cs="Simplified Arabic"/>
          <w:sz w:val="28"/>
          <w:szCs w:val="28"/>
          <w:lang w:bidi="ar-JO"/>
        </w:rPr>
        <w:t>Alec Kirkbride</w:t>
      </w:r>
      <w:r w:rsidR="00A14A8B" w:rsidRPr="00A14A8B">
        <w:rPr>
          <w:rFonts w:ascii="Simplified Arabic" w:hAnsi="Simplified Arabic" w:cs="Simplified Arabic" w:hint="cs"/>
          <w:sz w:val="28"/>
          <w:szCs w:val="28"/>
          <w:rtl/>
          <w:lang w:bidi="ar-JO"/>
        </w:rPr>
        <w:t xml:space="preserve"> </w:t>
      </w:r>
      <w:r w:rsidR="00CB1048">
        <w:rPr>
          <w:rFonts w:ascii="Simplified Arabic" w:hAnsi="Simplified Arabic" w:cs="Simplified Arabic" w:hint="cs"/>
          <w:sz w:val="28"/>
          <w:szCs w:val="28"/>
          <w:rtl/>
          <w:lang w:bidi="ar-JO"/>
        </w:rPr>
        <w:t>م</w:t>
      </w:r>
      <w:r w:rsidR="00A14A8B">
        <w:rPr>
          <w:rFonts w:ascii="Simplified Arabic" w:hAnsi="Simplified Arabic" w:cs="Simplified Arabic" w:hint="cs"/>
          <w:sz w:val="28"/>
          <w:szCs w:val="28"/>
          <w:rtl/>
          <w:lang w:bidi="ar-JO"/>
        </w:rPr>
        <w:t>ُؤرخ بتاريخ 17 تشرين أول 1920م، أ</w:t>
      </w:r>
      <w:r w:rsidR="00CB1048">
        <w:rPr>
          <w:rFonts w:ascii="Simplified Arabic" w:hAnsi="Simplified Arabic" w:cs="Simplified Arabic" w:hint="cs"/>
          <w:sz w:val="28"/>
          <w:szCs w:val="28"/>
          <w:rtl/>
          <w:lang w:bidi="ar-JO"/>
        </w:rPr>
        <w:t xml:space="preserve">ن عودة </w:t>
      </w:r>
      <w:r>
        <w:rPr>
          <w:rFonts w:ascii="Simplified Arabic" w:hAnsi="Simplified Arabic" w:cs="Simplified Arabic" w:hint="cs"/>
          <w:sz w:val="28"/>
          <w:szCs w:val="28"/>
          <w:rtl/>
          <w:lang w:bidi="ar-JO"/>
        </w:rPr>
        <w:t>أبو</w:t>
      </w:r>
      <w:r w:rsidR="00CB1048">
        <w:rPr>
          <w:rFonts w:ascii="Simplified Arabic" w:hAnsi="Simplified Arabic" w:cs="Simplified Arabic" w:hint="cs"/>
          <w:sz w:val="28"/>
          <w:szCs w:val="28"/>
          <w:rtl/>
          <w:lang w:bidi="ar-JO"/>
        </w:rPr>
        <w:t xml:space="preserve"> تايه عين نفسه حاكما</w:t>
      </w:r>
      <w:r w:rsidR="00A14A8B">
        <w:rPr>
          <w:rFonts w:ascii="Simplified Arabic" w:hAnsi="Simplified Arabic" w:cs="Simplified Arabic" w:hint="cs"/>
          <w:sz w:val="28"/>
          <w:szCs w:val="28"/>
          <w:rtl/>
          <w:lang w:bidi="ar-JO"/>
        </w:rPr>
        <w:t>ً على معان، وأ</w:t>
      </w:r>
      <w:r w:rsidR="00CB1048">
        <w:rPr>
          <w:rFonts w:ascii="Simplified Arabic" w:hAnsi="Simplified Arabic" w:cs="Simplified Arabic" w:hint="cs"/>
          <w:sz w:val="28"/>
          <w:szCs w:val="28"/>
          <w:rtl/>
          <w:lang w:bidi="ar-JO"/>
        </w:rPr>
        <w:t>خذ يطب</w:t>
      </w:r>
      <w:r w:rsidR="00A14A8B">
        <w:rPr>
          <w:rFonts w:ascii="Simplified Arabic" w:hAnsi="Simplified Arabic" w:cs="Simplified Arabic" w:hint="cs"/>
          <w:sz w:val="28"/>
          <w:szCs w:val="28"/>
          <w:rtl/>
          <w:lang w:bidi="ar-JO"/>
        </w:rPr>
        <w:t>ق نظام حكم عشائري في المنطقة، وأ</w:t>
      </w:r>
      <w:r w:rsidR="00CB1048">
        <w:rPr>
          <w:rFonts w:ascii="Simplified Arabic" w:hAnsi="Simplified Arabic" w:cs="Simplified Arabic" w:hint="cs"/>
          <w:sz w:val="28"/>
          <w:szCs w:val="28"/>
          <w:rtl/>
          <w:lang w:bidi="ar-JO"/>
        </w:rPr>
        <w:t xml:space="preserve">نه قام بسجن القائمقام </w:t>
      </w:r>
      <w:r w:rsidR="005D2B9C">
        <w:rPr>
          <w:rFonts w:ascii="Simplified Arabic" w:hAnsi="Simplified Arabic" w:cs="Simplified Arabic" w:hint="cs"/>
          <w:sz w:val="28"/>
          <w:szCs w:val="28"/>
          <w:rtl/>
          <w:lang w:bidi="ar-JO"/>
        </w:rPr>
        <w:t>عبدالسلام كمال</w:t>
      </w:r>
      <w:r w:rsidR="00AD339C">
        <w:rPr>
          <w:rFonts w:ascii="Simplified Arabic" w:hAnsi="Simplified Arabic" w:cs="Simplified Arabic" w:hint="cs"/>
          <w:sz w:val="28"/>
          <w:szCs w:val="28"/>
          <w:rtl/>
          <w:lang w:bidi="ar-JO"/>
        </w:rPr>
        <w:t>،</w:t>
      </w:r>
      <w:r w:rsidR="005D2B9C">
        <w:rPr>
          <w:rFonts w:ascii="Simplified Arabic" w:hAnsi="Simplified Arabic" w:cs="Simplified Arabic" w:hint="cs"/>
          <w:sz w:val="28"/>
          <w:szCs w:val="28"/>
          <w:rtl/>
          <w:lang w:bidi="ar-JO"/>
        </w:rPr>
        <w:t xml:space="preserve"> </w:t>
      </w:r>
      <w:r w:rsidR="00CB1048">
        <w:rPr>
          <w:rFonts w:ascii="Simplified Arabic" w:hAnsi="Simplified Arabic" w:cs="Simplified Arabic" w:hint="cs"/>
          <w:sz w:val="28"/>
          <w:szCs w:val="28"/>
          <w:rtl/>
          <w:lang w:bidi="ar-JO"/>
        </w:rPr>
        <w:t>واستولى على أموال الحكومة ومخازنها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7"/>
      </w:r>
      <w:r w:rsidR="00764D1A">
        <w:rPr>
          <w:rStyle w:val="FootnoteReference"/>
          <w:rFonts w:ascii="Simplified Arabic" w:hAnsi="Simplified Arabic" w:cs="Simplified Arabic"/>
          <w:sz w:val="28"/>
          <w:szCs w:val="28"/>
          <w:rtl/>
          <w:lang w:bidi="ar-JO"/>
        </w:rPr>
        <w:t>)</w:t>
      </w:r>
      <w:r w:rsidR="00CB1048">
        <w:rPr>
          <w:rFonts w:ascii="Simplified Arabic" w:hAnsi="Simplified Arabic" w:cs="Simplified Arabic" w:hint="cs"/>
          <w:sz w:val="28"/>
          <w:szCs w:val="28"/>
          <w:rtl/>
          <w:lang w:bidi="ar-JO"/>
        </w:rPr>
        <w:t>.</w:t>
      </w:r>
      <w:r w:rsidR="00825300">
        <w:rPr>
          <w:rFonts w:ascii="Simplified Arabic" w:hAnsi="Simplified Arabic" w:cs="Simplified Arabic" w:hint="cs"/>
          <w:sz w:val="28"/>
          <w:szCs w:val="28"/>
          <w:rtl/>
          <w:lang w:bidi="ar-JO"/>
        </w:rPr>
        <w:t xml:space="preserve"> وأن </w:t>
      </w:r>
      <w:r>
        <w:rPr>
          <w:rFonts w:ascii="Simplified Arabic" w:hAnsi="Simplified Arabic" w:cs="Simplified Arabic" w:hint="cs"/>
          <w:sz w:val="28"/>
          <w:szCs w:val="28"/>
          <w:rtl/>
          <w:lang w:bidi="ar-JO"/>
        </w:rPr>
        <w:t>الأمير</w:t>
      </w:r>
      <w:r w:rsidR="00825300">
        <w:rPr>
          <w:rFonts w:ascii="Simplified Arabic" w:hAnsi="Simplified Arabic" w:cs="Simplified Arabic" w:hint="cs"/>
          <w:sz w:val="28"/>
          <w:szCs w:val="28"/>
          <w:rtl/>
          <w:lang w:bidi="ar-JO"/>
        </w:rPr>
        <w:t xml:space="preserve"> </w:t>
      </w:r>
      <w:r w:rsidR="007839F8">
        <w:rPr>
          <w:rFonts w:ascii="Simplified Arabic" w:hAnsi="Simplified Arabic" w:cs="Simplified Arabic" w:hint="cs"/>
          <w:sz w:val="28"/>
          <w:szCs w:val="28"/>
          <w:rtl/>
          <w:lang w:bidi="ar-JO"/>
        </w:rPr>
        <w:t>عودة أبو تايه بدوره قد وجه رسالة</w:t>
      </w:r>
      <w:r w:rsidR="00825300">
        <w:rPr>
          <w:rFonts w:ascii="Simplified Arabic" w:hAnsi="Simplified Arabic" w:cs="Simplified Arabic" w:hint="cs"/>
          <w:sz w:val="28"/>
          <w:szCs w:val="28"/>
          <w:rtl/>
          <w:lang w:bidi="ar-JO"/>
        </w:rPr>
        <w:t xml:space="preserve"> باسمه واسم شيوخ </w:t>
      </w:r>
      <w:r w:rsidR="007839F8">
        <w:rPr>
          <w:rFonts w:ascii="Simplified Arabic" w:hAnsi="Simplified Arabic" w:cs="Simplified Arabic" w:hint="cs"/>
          <w:sz w:val="28"/>
          <w:szCs w:val="28"/>
          <w:rtl/>
          <w:lang w:bidi="ar-JO"/>
        </w:rPr>
        <w:t xml:space="preserve">ووجهاء </w:t>
      </w:r>
      <w:r w:rsidR="00825300">
        <w:rPr>
          <w:rFonts w:ascii="Simplified Arabic" w:hAnsi="Simplified Arabic" w:cs="Simplified Arabic" w:hint="cs"/>
          <w:sz w:val="28"/>
          <w:szCs w:val="28"/>
          <w:rtl/>
          <w:lang w:bidi="ar-JO"/>
        </w:rPr>
        <w:t xml:space="preserve">معان </w:t>
      </w:r>
      <w:r>
        <w:rPr>
          <w:rFonts w:ascii="Simplified Arabic" w:hAnsi="Simplified Arabic" w:cs="Simplified Arabic" w:hint="cs"/>
          <w:sz w:val="28"/>
          <w:szCs w:val="28"/>
          <w:rtl/>
          <w:lang w:bidi="ar-JO"/>
        </w:rPr>
        <w:t>إلى</w:t>
      </w:r>
      <w:r w:rsidR="00825300">
        <w:rPr>
          <w:rFonts w:ascii="Simplified Arabic" w:hAnsi="Simplified Arabic" w:cs="Simplified Arabic" w:hint="cs"/>
          <w:sz w:val="28"/>
          <w:szCs w:val="28"/>
          <w:rtl/>
          <w:lang w:bidi="ar-JO"/>
        </w:rPr>
        <w:t xml:space="preserve"> الملك حسين يدعوه فيها </w:t>
      </w:r>
      <w:r>
        <w:rPr>
          <w:rFonts w:ascii="Simplified Arabic" w:hAnsi="Simplified Arabic" w:cs="Simplified Arabic" w:hint="cs"/>
          <w:sz w:val="28"/>
          <w:szCs w:val="28"/>
          <w:rtl/>
          <w:lang w:bidi="ar-JO"/>
        </w:rPr>
        <w:t>إلى</w:t>
      </w:r>
      <w:r w:rsidR="00825300">
        <w:rPr>
          <w:rFonts w:ascii="Simplified Arabic" w:hAnsi="Simplified Arabic" w:cs="Simplified Arabic" w:hint="cs"/>
          <w:sz w:val="28"/>
          <w:szCs w:val="28"/>
          <w:rtl/>
          <w:lang w:bidi="ar-JO"/>
        </w:rPr>
        <w:t xml:space="preserve"> ضم </w:t>
      </w:r>
      <w:r w:rsidR="007839F8">
        <w:rPr>
          <w:rFonts w:ascii="Simplified Arabic" w:hAnsi="Simplified Arabic" w:cs="Simplified Arabic" w:hint="cs"/>
          <w:sz w:val="28"/>
          <w:szCs w:val="28"/>
          <w:rtl/>
          <w:lang w:bidi="ar-JO"/>
        </w:rPr>
        <w:t xml:space="preserve">معان والعقبة لمملكة الحجاز، جاء فيها: "إننا لم نقم على قدم وساق، ولم نخض غمار الحرب الذي مر </w:t>
      </w:r>
      <w:r>
        <w:rPr>
          <w:rFonts w:ascii="Simplified Arabic" w:hAnsi="Simplified Arabic" w:cs="Simplified Arabic" w:hint="cs"/>
          <w:sz w:val="28"/>
          <w:szCs w:val="28"/>
          <w:rtl/>
          <w:lang w:bidi="ar-JO"/>
        </w:rPr>
        <w:t>إلا</w:t>
      </w:r>
      <w:r w:rsidR="007839F8">
        <w:rPr>
          <w:rFonts w:ascii="Simplified Arabic" w:hAnsi="Simplified Arabic" w:cs="Simplified Arabic" w:hint="cs"/>
          <w:sz w:val="28"/>
          <w:szCs w:val="28"/>
          <w:rtl/>
          <w:lang w:bidi="ar-JO"/>
        </w:rPr>
        <w:t xml:space="preserve"> لنحرز الاستقلال العربي، ونكون أمة عربية إسلامية مستقلة تحت راية ملك عربي يمثل الأمة العربية. ونحن نرفض كل سيطرة أجنبية رفضاً باتاً. نطلب أن تكون بلادنا ملحقة </w:t>
      </w:r>
      <w:r>
        <w:rPr>
          <w:rFonts w:ascii="Simplified Arabic" w:hAnsi="Simplified Arabic" w:cs="Simplified Arabic" w:hint="cs"/>
          <w:sz w:val="28"/>
          <w:szCs w:val="28"/>
          <w:rtl/>
          <w:lang w:bidi="ar-JO"/>
        </w:rPr>
        <w:t>بالبلاد</w:t>
      </w:r>
      <w:r w:rsidR="007839F8">
        <w:rPr>
          <w:rFonts w:ascii="Simplified Arabic" w:hAnsi="Simplified Arabic" w:cs="Simplified Arabic" w:hint="cs"/>
          <w:sz w:val="28"/>
          <w:szCs w:val="28"/>
          <w:rtl/>
          <w:lang w:bidi="ar-JO"/>
        </w:rPr>
        <w:t xml:space="preserve"> الحجازية..."</w:t>
      </w:r>
      <w:r w:rsidR="00FB0091" w:rsidRPr="00FB0091">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8"/>
      </w:r>
      <w:r w:rsidR="00764D1A">
        <w:rPr>
          <w:rStyle w:val="FootnoteReference"/>
          <w:rFonts w:ascii="Simplified Arabic" w:hAnsi="Simplified Arabic" w:cs="Simplified Arabic"/>
          <w:sz w:val="28"/>
          <w:szCs w:val="28"/>
          <w:rtl/>
          <w:lang w:bidi="ar-JO"/>
        </w:rPr>
        <w:t>)</w:t>
      </w:r>
      <w:r w:rsidR="00FB0091">
        <w:rPr>
          <w:rFonts w:ascii="Simplified Arabic" w:hAnsi="Simplified Arabic" w:cs="Simplified Arabic" w:hint="cs"/>
          <w:sz w:val="28"/>
          <w:szCs w:val="28"/>
          <w:rtl/>
          <w:lang w:bidi="ar-JO"/>
        </w:rPr>
        <w:t>.</w:t>
      </w:r>
    </w:p>
    <w:p w14:paraId="049EB37C" w14:textId="77777777" w:rsidR="00CB1048" w:rsidRDefault="00CB1048" w:rsidP="00825300">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من </w:t>
      </w:r>
      <w:r w:rsidR="00A14A8B">
        <w:rPr>
          <w:rFonts w:ascii="Simplified Arabic" w:hAnsi="Simplified Arabic" w:cs="Simplified Arabic" w:hint="cs"/>
          <w:sz w:val="28"/>
          <w:szCs w:val="28"/>
          <w:rtl/>
          <w:lang w:bidi="ar-JO"/>
        </w:rPr>
        <w:t>هنا فإ</w:t>
      </w:r>
      <w:r w:rsidR="00825300">
        <w:rPr>
          <w:rFonts w:ascii="Simplified Arabic" w:hAnsi="Simplified Arabic" w:cs="Simplified Arabic" w:hint="cs"/>
          <w:sz w:val="28"/>
          <w:szCs w:val="28"/>
          <w:rtl/>
          <w:lang w:bidi="ar-JO"/>
        </w:rPr>
        <w:t xml:space="preserve">ن </w:t>
      </w:r>
      <w:r>
        <w:rPr>
          <w:rFonts w:ascii="Simplified Arabic" w:hAnsi="Simplified Arabic" w:cs="Simplified Arabic" w:hint="cs"/>
          <w:sz w:val="28"/>
          <w:szCs w:val="28"/>
          <w:rtl/>
          <w:lang w:bidi="ar-JO"/>
        </w:rPr>
        <w:t xml:space="preserve">تعيين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w:t>
      </w:r>
      <w:r w:rsidR="00DC7166">
        <w:rPr>
          <w:rFonts w:ascii="Simplified Arabic" w:hAnsi="Simplified Arabic" w:cs="Simplified Arabic" w:hint="cs"/>
          <w:sz w:val="28"/>
          <w:szCs w:val="28"/>
          <w:rtl/>
          <w:lang w:bidi="ar-JO"/>
        </w:rPr>
        <w:t>أميرا</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معان</w:t>
      </w:r>
      <w:r w:rsidR="00A14A8B">
        <w:rPr>
          <w:rFonts w:ascii="Simplified Arabic" w:hAnsi="Simplified Arabic" w:cs="Simplified Arabic" w:hint="cs"/>
          <w:sz w:val="28"/>
          <w:szCs w:val="28"/>
          <w:rtl/>
          <w:lang w:bidi="ar-JO"/>
        </w:rPr>
        <w:t>، وأ</w:t>
      </w:r>
      <w:r w:rsidR="00825300">
        <w:rPr>
          <w:rFonts w:ascii="Simplified Arabic" w:hAnsi="Simplified Arabic" w:cs="Simplified Arabic" w:hint="cs"/>
          <w:sz w:val="28"/>
          <w:szCs w:val="28"/>
          <w:rtl/>
          <w:lang w:bidi="ar-JO"/>
        </w:rPr>
        <w:t>ن يكون وكيلا</w:t>
      </w:r>
      <w:r w:rsidR="00A14A8B">
        <w:rPr>
          <w:rFonts w:ascii="Simplified Arabic" w:hAnsi="Simplified Arabic" w:cs="Simplified Arabic" w:hint="cs"/>
          <w:sz w:val="28"/>
          <w:szCs w:val="28"/>
          <w:rtl/>
          <w:lang w:bidi="ar-JO"/>
        </w:rPr>
        <w:t>ً</w:t>
      </w:r>
      <w:r w:rsidR="00825300">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لأخيه</w:t>
      </w:r>
      <w:r w:rsidR="00825300">
        <w:rPr>
          <w:rFonts w:ascii="Simplified Arabic" w:hAnsi="Simplified Arabic" w:cs="Simplified Arabic" w:hint="cs"/>
          <w:sz w:val="28"/>
          <w:szCs w:val="28"/>
          <w:rtl/>
          <w:lang w:bidi="ar-JO"/>
        </w:rPr>
        <w:t xml:space="preserve"> الملك فيصل</w:t>
      </w:r>
      <w:r>
        <w:rPr>
          <w:rFonts w:ascii="Simplified Arabic" w:hAnsi="Simplified Arabic" w:cs="Simplified Arabic" w:hint="cs"/>
          <w:sz w:val="28"/>
          <w:szCs w:val="28"/>
          <w:rtl/>
          <w:lang w:bidi="ar-JO"/>
        </w:rPr>
        <w:t xml:space="preserve"> </w:t>
      </w:r>
      <w:r w:rsidR="00825300">
        <w:rPr>
          <w:rFonts w:ascii="Simplified Arabic" w:hAnsi="Simplified Arabic" w:cs="Simplified Arabic" w:hint="cs"/>
          <w:sz w:val="28"/>
          <w:szCs w:val="28"/>
          <w:rtl/>
          <w:lang w:bidi="ar-JO"/>
        </w:rPr>
        <w:t xml:space="preserve">على المناطق التي لم تحتلها القوات الفرنسية، </w:t>
      </w:r>
      <w:r>
        <w:rPr>
          <w:rFonts w:ascii="Simplified Arabic" w:hAnsi="Simplified Arabic" w:cs="Simplified Arabic" w:hint="cs"/>
          <w:sz w:val="28"/>
          <w:szCs w:val="28"/>
          <w:rtl/>
          <w:lang w:bidi="ar-JO"/>
        </w:rPr>
        <w:t xml:space="preserve">يعد </w:t>
      </w:r>
      <w:r w:rsidR="00DC7166">
        <w:rPr>
          <w:rFonts w:ascii="Simplified Arabic" w:hAnsi="Simplified Arabic" w:cs="Simplified Arabic" w:hint="cs"/>
          <w:sz w:val="28"/>
          <w:szCs w:val="28"/>
          <w:rtl/>
          <w:lang w:bidi="ar-JO"/>
        </w:rPr>
        <w:t>استجابة</w:t>
      </w:r>
      <w:r>
        <w:rPr>
          <w:rFonts w:ascii="Simplified Arabic" w:hAnsi="Simplified Arabic" w:cs="Simplified Arabic" w:hint="cs"/>
          <w:sz w:val="28"/>
          <w:szCs w:val="28"/>
          <w:rtl/>
          <w:lang w:bidi="ar-JO"/>
        </w:rPr>
        <w:t xml:space="preserve"> من الملك حسين بن علي </w:t>
      </w:r>
      <w:r w:rsidR="00825300">
        <w:rPr>
          <w:rFonts w:ascii="Simplified Arabic" w:hAnsi="Simplified Arabic" w:cs="Simplified Arabic" w:hint="cs"/>
          <w:sz w:val="28"/>
          <w:szCs w:val="28"/>
          <w:rtl/>
          <w:lang w:bidi="ar-JO"/>
        </w:rPr>
        <w:t xml:space="preserve">على مطالب </w:t>
      </w:r>
      <w:r w:rsidR="00DC7166">
        <w:rPr>
          <w:rFonts w:ascii="Simplified Arabic" w:hAnsi="Simplified Arabic" w:cs="Simplified Arabic" w:hint="cs"/>
          <w:sz w:val="28"/>
          <w:szCs w:val="28"/>
          <w:rtl/>
          <w:lang w:bidi="ar-JO"/>
        </w:rPr>
        <w:t>الآهلين</w:t>
      </w:r>
      <w:r w:rsidR="00A14A8B">
        <w:rPr>
          <w:rFonts w:ascii="Simplified Arabic" w:hAnsi="Simplified Arabic" w:cs="Simplified Arabic" w:hint="cs"/>
          <w:sz w:val="28"/>
          <w:szCs w:val="28"/>
          <w:rtl/>
          <w:lang w:bidi="ar-JO"/>
        </w:rPr>
        <w:t>، وأ</w:t>
      </w:r>
      <w:r w:rsidR="00825300">
        <w:rPr>
          <w:rFonts w:ascii="Simplified Arabic" w:hAnsi="Simplified Arabic" w:cs="Simplified Arabic" w:hint="cs"/>
          <w:sz w:val="28"/>
          <w:szCs w:val="28"/>
          <w:rtl/>
          <w:lang w:bidi="ar-JO"/>
        </w:rPr>
        <w:t xml:space="preserve">ن مثل هذا القرار لا يخرج عن كونه قرار </w:t>
      </w:r>
      <w:r w:rsidR="00DC7166">
        <w:rPr>
          <w:rFonts w:ascii="Simplified Arabic" w:hAnsi="Simplified Arabic" w:cs="Simplified Arabic" w:hint="cs"/>
          <w:sz w:val="28"/>
          <w:szCs w:val="28"/>
          <w:rtl/>
          <w:lang w:bidi="ar-JO"/>
        </w:rPr>
        <w:t>إداري</w:t>
      </w:r>
      <w:r w:rsidR="00825300">
        <w:rPr>
          <w:rFonts w:ascii="Simplified Arabic" w:hAnsi="Simplified Arabic" w:cs="Simplified Arabic" w:hint="cs"/>
          <w:sz w:val="28"/>
          <w:szCs w:val="28"/>
          <w:rtl/>
          <w:lang w:bidi="ar-JO"/>
        </w:rPr>
        <w:t xml:space="preserve"> خاص بشؤون مملكة الحجاز</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9"/>
      </w:r>
      <w:r w:rsidR="00764D1A">
        <w:rPr>
          <w:rStyle w:val="FootnoteReference"/>
          <w:rFonts w:ascii="Simplified Arabic" w:hAnsi="Simplified Arabic" w:cs="Simplified Arabic"/>
          <w:sz w:val="28"/>
          <w:szCs w:val="28"/>
          <w:rtl/>
          <w:lang w:bidi="ar-JO"/>
        </w:rPr>
        <w:t>)</w:t>
      </w:r>
      <w:r w:rsidR="00825300">
        <w:rPr>
          <w:rFonts w:ascii="Simplified Arabic" w:hAnsi="Simplified Arabic" w:cs="Simplified Arabic" w:hint="cs"/>
          <w:sz w:val="28"/>
          <w:szCs w:val="28"/>
          <w:rtl/>
          <w:lang w:bidi="ar-JO"/>
        </w:rPr>
        <w:t>.</w:t>
      </w:r>
    </w:p>
    <w:p w14:paraId="57584FE5" w14:textId="77777777" w:rsidR="0041558A" w:rsidRDefault="00F9559B" w:rsidP="00A14A8B">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A14A8B">
        <w:rPr>
          <w:rFonts w:ascii="Simplified Arabic" w:hAnsi="Simplified Arabic" w:cs="Simplified Arabic" w:hint="cs"/>
          <w:sz w:val="28"/>
          <w:szCs w:val="28"/>
          <w:rtl/>
          <w:lang w:bidi="ar-JO"/>
        </w:rPr>
        <w:t>إ</w:t>
      </w:r>
      <w:r>
        <w:rPr>
          <w:rFonts w:ascii="Simplified Arabic" w:hAnsi="Simplified Arabic" w:cs="Simplified Arabic" w:hint="cs"/>
          <w:sz w:val="28"/>
          <w:szCs w:val="28"/>
          <w:rtl/>
          <w:lang w:bidi="ar-JO"/>
        </w:rPr>
        <w:t xml:space="preserve">لى جانب هذه </w:t>
      </w:r>
      <w:r w:rsidR="00DC7166">
        <w:rPr>
          <w:rFonts w:ascii="Simplified Arabic" w:hAnsi="Simplified Arabic" w:cs="Simplified Arabic" w:hint="cs"/>
          <w:sz w:val="28"/>
          <w:szCs w:val="28"/>
          <w:rtl/>
          <w:lang w:bidi="ar-JO"/>
        </w:rPr>
        <w:t>الأسباب</w:t>
      </w:r>
      <w:r w:rsidR="00A14A8B">
        <w:rPr>
          <w:rFonts w:ascii="Simplified Arabic" w:hAnsi="Simplified Arabic" w:cs="Simplified Arabic" w:hint="cs"/>
          <w:sz w:val="28"/>
          <w:szCs w:val="28"/>
          <w:rtl/>
          <w:lang w:bidi="ar-JO"/>
        </w:rPr>
        <w:t xml:space="preserve"> فإ</w:t>
      </w:r>
      <w:r>
        <w:rPr>
          <w:rFonts w:ascii="Simplified Arabic" w:hAnsi="Simplified Arabic" w:cs="Simplified Arabic" w:hint="cs"/>
          <w:sz w:val="28"/>
          <w:szCs w:val="28"/>
          <w:rtl/>
          <w:lang w:bidi="ar-JO"/>
        </w:rPr>
        <w:t xml:space="preserve">ن موقف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الناقم من البريطانيين الذين حالوا بينه وبين وصوله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عرش العراق</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بعد بيعة الوطنيين العراقيين له في </w:t>
      </w:r>
      <w:r w:rsidR="00DC7166">
        <w:rPr>
          <w:rFonts w:ascii="Simplified Arabic" w:hAnsi="Simplified Arabic" w:cs="Simplified Arabic" w:hint="cs"/>
          <w:sz w:val="28"/>
          <w:szCs w:val="28"/>
          <w:rtl/>
          <w:lang w:bidi="ar-JO"/>
        </w:rPr>
        <w:t>أعقاب</w:t>
      </w:r>
      <w:r>
        <w:rPr>
          <w:rFonts w:ascii="Simplified Arabic" w:hAnsi="Simplified Arabic" w:cs="Simplified Arabic" w:hint="cs"/>
          <w:sz w:val="28"/>
          <w:szCs w:val="28"/>
          <w:rtl/>
          <w:lang w:bidi="ar-JO"/>
        </w:rPr>
        <w:t xml:space="preserve"> بيعة المؤتمر السوري العام بالبيعة للملك فيصل على سوريا في آذار 1920م، كان سببا</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محتملا</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لاتخاذ قرار التوجه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جانب أنه الوحيد المتفرغ للتصدي لهذه المهمة سيما في غياب الملك فيصل </w:t>
      </w:r>
      <w:r w:rsidR="00DC7166">
        <w:rPr>
          <w:rFonts w:ascii="Simplified Arabic" w:hAnsi="Simplified Arabic" w:cs="Simplified Arabic" w:hint="cs"/>
          <w:sz w:val="28"/>
          <w:szCs w:val="28"/>
          <w:rtl/>
          <w:lang w:bidi="ar-JO"/>
        </w:rPr>
        <w:t>والأمير</w:t>
      </w:r>
      <w:r>
        <w:rPr>
          <w:rFonts w:ascii="Simplified Arabic" w:hAnsi="Simplified Arabic" w:cs="Simplified Arabic" w:hint="cs"/>
          <w:sz w:val="28"/>
          <w:szCs w:val="28"/>
          <w:rtl/>
          <w:lang w:bidi="ar-JO"/>
        </w:rPr>
        <w:t xml:space="preserve"> زيد </w:t>
      </w:r>
      <w:r w:rsidR="00DC7166">
        <w:rPr>
          <w:rFonts w:ascii="Simplified Arabic" w:hAnsi="Simplified Arabic" w:cs="Simplified Arabic" w:hint="cs"/>
          <w:sz w:val="28"/>
          <w:szCs w:val="28"/>
          <w:rtl/>
          <w:lang w:bidi="ar-JO"/>
        </w:rPr>
        <w:t>أبناء</w:t>
      </w:r>
      <w:r>
        <w:rPr>
          <w:rFonts w:ascii="Simplified Arabic" w:hAnsi="Simplified Arabic" w:cs="Simplified Arabic" w:hint="cs"/>
          <w:sz w:val="28"/>
          <w:szCs w:val="28"/>
          <w:rtl/>
          <w:lang w:bidi="ar-JO"/>
        </w:rPr>
        <w:t xml:space="preserve"> الملك حسين في أوروبا، وانشغال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علي بن الحسين بمهام ولاية عهد والده في الحجاز</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0"/>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71FDF8B4" w14:textId="77777777" w:rsidR="004555E6" w:rsidRDefault="00F9559B" w:rsidP="004555E6">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على الرغم من وجاهة هذه </w:t>
      </w:r>
      <w:r w:rsidR="00DC7166">
        <w:rPr>
          <w:rFonts w:ascii="Simplified Arabic" w:hAnsi="Simplified Arabic" w:cs="Simplified Arabic" w:hint="cs"/>
          <w:sz w:val="28"/>
          <w:szCs w:val="28"/>
          <w:rtl/>
          <w:lang w:bidi="ar-JO"/>
        </w:rPr>
        <w:t>الأسباب</w:t>
      </w:r>
      <w:r w:rsidR="00A14A8B">
        <w:rPr>
          <w:rFonts w:ascii="Simplified Arabic" w:hAnsi="Simplified Arabic" w:cs="Simplified Arabic" w:hint="cs"/>
          <w:sz w:val="28"/>
          <w:szCs w:val="28"/>
          <w:rtl/>
          <w:lang w:bidi="ar-JO"/>
        </w:rPr>
        <w:t xml:space="preserve"> فإنه لا يمكن أ</w:t>
      </w:r>
      <w:r>
        <w:rPr>
          <w:rFonts w:ascii="Simplified Arabic" w:hAnsi="Simplified Arabic" w:cs="Simplified Arabic" w:hint="cs"/>
          <w:sz w:val="28"/>
          <w:szCs w:val="28"/>
          <w:rtl/>
          <w:lang w:bidi="ar-JO"/>
        </w:rPr>
        <w:t xml:space="preserve">ن نتجاهل </w:t>
      </w:r>
      <w:r w:rsidR="00DC7166">
        <w:rPr>
          <w:rFonts w:ascii="Simplified Arabic" w:hAnsi="Simplified Arabic" w:cs="Simplified Arabic" w:hint="cs"/>
          <w:sz w:val="28"/>
          <w:szCs w:val="28"/>
          <w:rtl/>
          <w:lang w:bidi="ar-JO"/>
        </w:rPr>
        <w:t>الأسباب</w:t>
      </w:r>
      <w:r>
        <w:rPr>
          <w:rFonts w:ascii="Simplified Arabic" w:hAnsi="Simplified Arabic" w:cs="Simplified Arabic" w:hint="cs"/>
          <w:sz w:val="28"/>
          <w:szCs w:val="28"/>
          <w:rtl/>
          <w:lang w:bidi="ar-JO"/>
        </w:rPr>
        <w:t xml:space="preserve"> الشخصية </w:t>
      </w:r>
      <w:r w:rsidR="00DC7166">
        <w:rPr>
          <w:rFonts w:ascii="Simplified Arabic" w:hAnsi="Simplified Arabic" w:cs="Simplified Arabic" w:hint="cs"/>
          <w:sz w:val="28"/>
          <w:szCs w:val="28"/>
          <w:rtl/>
          <w:lang w:bidi="ar-JO"/>
        </w:rPr>
        <w:t>للأمير</w:t>
      </w:r>
      <w:r>
        <w:rPr>
          <w:rFonts w:ascii="Simplified Arabic" w:hAnsi="Simplified Arabic" w:cs="Simplified Arabic" w:hint="cs"/>
          <w:sz w:val="28"/>
          <w:szCs w:val="28"/>
          <w:rtl/>
          <w:lang w:bidi="ar-JO"/>
        </w:rPr>
        <w:t xml:space="preserve"> عبدالله بن الحسين من الاستفادة من هذه الفرصة، </w:t>
      </w:r>
      <w:r w:rsidR="00DC7166">
        <w:rPr>
          <w:rFonts w:ascii="Simplified Arabic" w:hAnsi="Simplified Arabic" w:cs="Simplified Arabic" w:hint="cs"/>
          <w:sz w:val="28"/>
          <w:szCs w:val="28"/>
          <w:rtl/>
          <w:lang w:bidi="ar-JO"/>
        </w:rPr>
        <w:t>فالأمير</w:t>
      </w:r>
      <w:r>
        <w:rPr>
          <w:rFonts w:ascii="Simplified Arabic" w:hAnsi="Simplified Arabic" w:cs="Simplified Arabic" w:hint="cs"/>
          <w:sz w:val="28"/>
          <w:szCs w:val="28"/>
          <w:rtl/>
          <w:lang w:bidi="ar-JO"/>
        </w:rPr>
        <w:t xml:space="preserve"> </w:t>
      </w:r>
      <w:r w:rsidR="00EB5571">
        <w:rPr>
          <w:rFonts w:ascii="Simplified Arabic" w:hAnsi="Simplified Arabic" w:cs="Simplified Arabic" w:hint="cs"/>
          <w:sz w:val="28"/>
          <w:szCs w:val="28"/>
          <w:rtl/>
          <w:lang w:bidi="ar-JO"/>
        </w:rPr>
        <w:t>كان يرى أن لديه</w:t>
      </w:r>
      <w:r>
        <w:rPr>
          <w:rFonts w:ascii="Simplified Arabic" w:hAnsi="Simplified Arabic" w:cs="Simplified Arabic" w:hint="cs"/>
          <w:sz w:val="28"/>
          <w:szCs w:val="28"/>
          <w:rtl/>
          <w:lang w:bidi="ar-JO"/>
        </w:rPr>
        <w:t xml:space="preserve"> المقدرة السياسية</w:t>
      </w:r>
      <w:r w:rsidR="00FB0091">
        <w:rPr>
          <w:rFonts w:ascii="Simplified Arabic" w:hAnsi="Simplified Arabic" w:cs="Simplified Arabic" w:hint="cs"/>
          <w:sz w:val="28"/>
          <w:szCs w:val="28"/>
          <w:rtl/>
          <w:lang w:bidi="ar-JO"/>
        </w:rPr>
        <w:t xml:space="preserve"> للتعامل مع </w:t>
      </w:r>
      <w:r w:rsidR="007C7439">
        <w:rPr>
          <w:rFonts w:ascii="Simplified Arabic" w:hAnsi="Simplified Arabic" w:cs="Simplified Arabic" w:hint="cs"/>
          <w:sz w:val="28"/>
          <w:szCs w:val="28"/>
          <w:rtl/>
          <w:lang w:bidi="ar-JO"/>
        </w:rPr>
        <w:t xml:space="preserve">الظروف </w:t>
      </w:r>
      <w:r w:rsidR="00DC7166">
        <w:rPr>
          <w:rFonts w:ascii="Simplified Arabic" w:hAnsi="Simplified Arabic" w:cs="Simplified Arabic" w:hint="cs"/>
          <w:sz w:val="28"/>
          <w:szCs w:val="28"/>
          <w:rtl/>
          <w:lang w:bidi="ar-JO"/>
        </w:rPr>
        <w:t>والأحداث</w:t>
      </w:r>
      <w:r w:rsidR="00A14A8B">
        <w:rPr>
          <w:rFonts w:ascii="Simplified Arabic" w:hAnsi="Simplified Arabic" w:cs="Simplified Arabic" w:hint="cs"/>
          <w:sz w:val="28"/>
          <w:szCs w:val="28"/>
          <w:rtl/>
          <w:lang w:bidi="ar-JO"/>
        </w:rPr>
        <w:t>، وأ</w:t>
      </w:r>
      <w:r w:rsidR="007C7439">
        <w:rPr>
          <w:rFonts w:ascii="Simplified Arabic" w:hAnsi="Simplified Arabic" w:cs="Simplified Arabic" w:hint="cs"/>
          <w:sz w:val="28"/>
          <w:szCs w:val="28"/>
          <w:rtl/>
          <w:lang w:bidi="ar-JO"/>
        </w:rPr>
        <w:t xml:space="preserve">ن فرصه كهذه ستجعله يختبر قدراته </w:t>
      </w:r>
      <w:r w:rsidR="00DC7166">
        <w:rPr>
          <w:rFonts w:ascii="Simplified Arabic" w:hAnsi="Simplified Arabic" w:cs="Simplified Arabic" w:hint="cs"/>
          <w:sz w:val="28"/>
          <w:szCs w:val="28"/>
          <w:rtl/>
          <w:lang w:bidi="ar-JO"/>
        </w:rPr>
        <w:t>وإمكانياته</w:t>
      </w:r>
      <w:r w:rsidR="007C7439">
        <w:rPr>
          <w:rFonts w:ascii="Simplified Arabic" w:hAnsi="Simplified Arabic" w:cs="Simplified Arabic" w:hint="cs"/>
          <w:sz w:val="28"/>
          <w:szCs w:val="28"/>
          <w:rtl/>
          <w:lang w:bidi="ar-JO"/>
        </w:rPr>
        <w:t xml:space="preserve"> في معزل عن السيطرة المطلقة لوالده في توجيه السياسة الخارجية لمملكة الحجاز،</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أملا</w:t>
      </w:r>
      <w:r w:rsidR="00A14A8B">
        <w:rPr>
          <w:rFonts w:ascii="Simplified Arabic" w:hAnsi="Simplified Arabic" w:cs="Simplified Arabic" w:hint="cs"/>
          <w:sz w:val="28"/>
          <w:szCs w:val="28"/>
          <w:rtl/>
          <w:lang w:bidi="ar-JO"/>
        </w:rPr>
        <w:t>ً</w:t>
      </w:r>
      <w:r w:rsidR="007C7439">
        <w:rPr>
          <w:rFonts w:ascii="Simplified Arabic" w:hAnsi="Simplified Arabic" w:cs="Simplified Arabic" w:hint="cs"/>
          <w:sz w:val="28"/>
          <w:szCs w:val="28"/>
          <w:rtl/>
          <w:lang w:bidi="ar-JO"/>
        </w:rPr>
        <w:t xml:space="preserve"> في تحقيق ما عجز عنه والده </w:t>
      </w:r>
      <w:r w:rsidR="00DC7166">
        <w:rPr>
          <w:rFonts w:ascii="Simplified Arabic" w:hAnsi="Simplified Arabic" w:cs="Simplified Arabic" w:hint="cs"/>
          <w:sz w:val="28"/>
          <w:szCs w:val="28"/>
          <w:rtl/>
          <w:lang w:bidi="ar-JO"/>
        </w:rPr>
        <w:t>وأخوه</w:t>
      </w:r>
      <w:r w:rsidR="007C7439">
        <w:rPr>
          <w:rFonts w:ascii="Simplified Arabic" w:hAnsi="Simplified Arabic" w:cs="Simplified Arabic" w:hint="cs"/>
          <w:sz w:val="28"/>
          <w:szCs w:val="28"/>
          <w:rtl/>
          <w:lang w:bidi="ar-JO"/>
        </w:rPr>
        <w:t xml:space="preserve"> الملك فيصل بن الحسين، ويؤكد هذا قول</w:t>
      </w:r>
      <w:r w:rsidR="0041558A">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sidR="007C7439">
        <w:rPr>
          <w:rFonts w:ascii="Simplified Arabic" w:hAnsi="Simplified Arabic" w:cs="Simplified Arabic" w:hint="cs"/>
          <w:sz w:val="28"/>
          <w:szCs w:val="28"/>
          <w:rtl/>
          <w:lang w:bidi="ar-JO"/>
        </w:rPr>
        <w:t xml:space="preserve"> </w:t>
      </w:r>
      <w:r w:rsidR="0041558A">
        <w:rPr>
          <w:rFonts w:ascii="Simplified Arabic" w:hAnsi="Simplified Arabic" w:cs="Simplified Arabic" w:hint="cs"/>
          <w:sz w:val="28"/>
          <w:szCs w:val="28"/>
          <w:rtl/>
          <w:lang w:bidi="ar-JO"/>
        </w:rPr>
        <w:t>عبدالله بن ا</w:t>
      </w:r>
      <w:r w:rsidR="007C7439">
        <w:rPr>
          <w:rFonts w:ascii="Simplified Arabic" w:hAnsi="Simplified Arabic" w:cs="Simplified Arabic" w:hint="cs"/>
          <w:sz w:val="28"/>
          <w:szCs w:val="28"/>
          <w:rtl/>
          <w:lang w:bidi="ar-JO"/>
        </w:rPr>
        <w:t>لحسين</w:t>
      </w:r>
      <w:r w:rsidR="0041558A">
        <w:rPr>
          <w:rFonts w:ascii="Simplified Arabic" w:hAnsi="Simplified Arabic" w:cs="Simplified Arabic" w:hint="cs"/>
          <w:sz w:val="28"/>
          <w:szCs w:val="28"/>
          <w:rtl/>
          <w:lang w:bidi="ar-JO"/>
        </w:rPr>
        <w:t xml:space="preserve">: "أردت أن يكون الأردن نقطة انطلاق ــ وانطلاقي أنا بالذات ــ إلى سوريا والعراق! كنت احتاج إلى قطعة من أرض أرتب عليها أموري وأدرس عندها إمكانياتي </w:t>
      </w:r>
      <w:r w:rsidR="0041558A">
        <w:rPr>
          <w:rFonts w:ascii="Simplified Arabic" w:hAnsi="Simplified Arabic" w:cs="Simplified Arabic" w:hint="cs"/>
          <w:sz w:val="28"/>
          <w:szCs w:val="28"/>
          <w:rtl/>
          <w:lang w:bidi="ar-JO"/>
        </w:rPr>
        <w:lastRenderedPageBreak/>
        <w:t>وأعيد فيها حساباتي ثم استعيد ضمن وحدة واحدة شاملة ما هو جزء من حق الأمة العربية في الاستقلال الناجز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1"/>
      </w:r>
      <w:r w:rsidR="00764D1A">
        <w:rPr>
          <w:rStyle w:val="FootnoteReference"/>
          <w:rFonts w:ascii="Simplified Arabic" w:hAnsi="Simplified Arabic" w:cs="Simplified Arabic"/>
          <w:sz w:val="28"/>
          <w:szCs w:val="28"/>
          <w:rtl/>
          <w:lang w:bidi="ar-JO"/>
        </w:rPr>
        <w:t>)</w:t>
      </w:r>
      <w:r w:rsidR="0041558A">
        <w:rPr>
          <w:rFonts w:ascii="Simplified Arabic" w:hAnsi="Simplified Arabic" w:cs="Simplified Arabic" w:hint="cs"/>
          <w:sz w:val="28"/>
          <w:szCs w:val="28"/>
          <w:rtl/>
          <w:lang w:bidi="ar-JO"/>
        </w:rPr>
        <w:t>.</w:t>
      </w:r>
    </w:p>
    <w:p w14:paraId="373AFC8A" w14:textId="77777777" w:rsidR="004555E6" w:rsidRDefault="004555E6" w:rsidP="004555E6">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ومن الاعتبارات المهمة التي كان لها أثر في تطور الأحداث في شرق الأردن عدم اتخاذ سلطات الانتداب البريطاني أي اجراءات عسكرية ضد نشاطات الأمير عبدالله بن الحسين في المنطقة الخاضعة لانتدابها،</w:t>
      </w:r>
      <w:r w:rsidR="00584EA9">
        <w:rPr>
          <w:rFonts w:ascii="Simplified Arabic" w:hAnsi="Simplified Arabic" w:cs="Simplified Arabic" w:hint="cs"/>
          <w:sz w:val="28"/>
          <w:szCs w:val="28"/>
          <w:rtl/>
          <w:lang w:bidi="ar-JO"/>
        </w:rPr>
        <w:t xml:space="preserve"> حيث جاءت تحركات الأمير عبدالله بن الحسين مع وقت كانت فيه المعارضة البريطانية في أوج هجومها على الحكومة البريطانية للضغط عليها لسحب قواتها من الشرق الاوسط، وكانت وزارة الحربية البريطانية في الوقت ذاته تحاول الضغط في اتجاه سحب القوات </w:t>
      </w:r>
      <w:r w:rsidR="00187D17">
        <w:rPr>
          <w:rFonts w:ascii="Simplified Arabic" w:hAnsi="Simplified Arabic" w:cs="Simplified Arabic" w:hint="cs"/>
          <w:sz w:val="28"/>
          <w:szCs w:val="28"/>
          <w:rtl/>
          <w:lang w:bidi="ar-JO"/>
        </w:rPr>
        <w:t xml:space="preserve">البريطانية من العراق </w:t>
      </w:r>
      <w:r w:rsidR="00A0438D">
        <w:rPr>
          <w:rFonts w:ascii="Simplified Arabic" w:hAnsi="Simplified Arabic" w:cs="Simplified Arabic" w:hint="cs"/>
          <w:sz w:val="28"/>
          <w:szCs w:val="28"/>
          <w:rtl/>
          <w:lang w:bidi="ar-JO"/>
        </w:rPr>
        <w:t>لتجنب تكاليف الاحتلال المالية الباهظة</w:t>
      </w:r>
      <w:r w:rsidR="00A0438D">
        <w:rPr>
          <w:rStyle w:val="FootnoteReference"/>
          <w:rFonts w:ascii="Simplified Arabic" w:hAnsi="Simplified Arabic" w:cs="Simplified Arabic"/>
          <w:sz w:val="28"/>
          <w:szCs w:val="28"/>
          <w:rtl/>
          <w:lang w:bidi="ar-JO"/>
        </w:rPr>
        <w:t>(</w:t>
      </w:r>
      <w:r w:rsidR="00A0438D">
        <w:rPr>
          <w:rStyle w:val="FootnoteReference"/>
          <w:rFonts w:ascii="Simplified Arabic" w:hAnsi="Simplified Arabic" w:cs="Simplified Arabic"/>
          <w:sz w:val="28"/>
          <w:szCs w:val="28"/>
          <w:rtl/>
          <w:lang w:bidi="ar-JO"/>
        </w:rPr>
        <w:footnoteReference w:id="12"/>
      </w:r>
      <w:r w:rsidR="00A0438D">
        <w:rPr>
          <w:rStyle w:val="FootnoteReference"/>
          <w:rFonts w:ascii="Simplified Arabic" w:hAnsi="Simplified Arabic" w:cs="Simplified Arabic"/>
          <w:sz w:val="28"/>
          <w:szCs w:val="28"/>
          <w:rtl/>
          <w:lang w:bidi="ar-JO"/>
        </w:rPr>
        <w:t>)</w:t>
      </w:r>
      <w:r w:rsidR="00A0438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سيما وأن س</w:t>
      </w:r>
      <w:r w:rsidR="00A0438D">
        <w:rPr>
          <w:rFonts w:ascii="Simplified Arabic" w:hAnsi="Simplified Arabic" w:cs="Simplified Arabic" w:hint="cs"/>
          <w:sz w:val="28"/>
          <w:szCs w:val="28"/>
          <w:rtl/>
          <w:lang w:bidi="ar-JO"/>
        </w:rPr>
        <w:t>ياسة بريطانيا</w:t>
      </w:r>
      <w:r>
        <w:rPr>
          <w:rFonts w:ascii="Simplified Arabic" w:hAnsi="Simplified Arabic" w:cs="Simplified Arabic" w:hint="cs"/>
          <w:sz w:val="28"/>
          <w:szCs w:val="28"/>
          <w:rtl/>
          <w:lang w:bidi="ar-JO"/>
        </w:rPr>
        <w:t xml:space="preserve"> تجاه شرقي الأردن كانت قائمة على تشجيع اقامة حكومات محلية لتسيير شؤون المنطقة ولم تكن لديها أية نوايا لتشكيل حكومة عربية تحظى بالاستقلال التام</w:t>
      </w:r>
      <w:r w:rsidR="00567075">
        <w:rPr>
          <w:rStyle w:val="FootnoteReference"/>
          <w:rFonts w:ascii="Simplified Arabic" w:hAnsi="Simplified Arabic" w:cs="Simplified Arabic"/>
          <w:sz w:val="28"/>
          <w:szCs w:val="28"/>
          <w:rtl/>
          <w:lang w:bidi="ar-JO"/>
        </w:rPr>
        <w:t>(</w:t>
      </w:r>
      <w:r w:rsidR="00567075">
        <w:rPr>
          <w:rStyle w:val="FootnoteReference"/>
          <w:rFonts w:ascii="Simplified Arabic" w:hAnsi="Simplified Arabic" w:cs="Simplified Arabic"/>
          <w:sz w:val="28"/>
          <w:szCs w:val="28"/>
          <w:rtl/>
          <w:lang w:bidi="ar-JO"/>
        </w:rPr>
        <w:footnoteReference w:id="13"/>
      </w:r>
      <w:r w:rsidR="00567075">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6CF70A61" w14:textId="77777777" w:rsidR="007C7439" w:rsidRDefault="007C7439" w:rsidP="007C7439">
      <w:pPr>
        <w:pStyle w:val="Heading2"/>
        <w:rPr>
          <w:rtl/>
          <w:lang w:bidi="ar-JO"/>
        </w:rPr>
      </w:pPr>
      <w:r>
        <w:rPr>
          <w:rFonts w:hint="cs"/>
          <w:rtl/>
          <w:lang w:bidi="ar-JO"/>
        </w:rPr>
        <w:t xml:space="preserve"> </w:t>
      </w:r>
      <w:r w:rsidR="00DC7166">
        <w:rPr>
          <w:rFonts w:hint="cs"/>
          <w:rtl/>
          <w:lang w:bidi="ar-JO"/>
        </w:rPr>
        <w:t>الأمير</w:t>
      </w:r>
      <w:r>
        <w:rPr>
          <w:rFonts w:hint="cs"/>
          <w:rtl/>
          <w:lang w:bidi="ar-JO"/>
        </w:rPr>
        <w:t xml:space="preserve"> عبدالله بن الحسين في معان</w:t>
      </w:r>
    </w:p>
    <w:p w14:paraId="5C5619AE" w14:textId="77777777" w:rsidR="007C7439" w:rsidRDefault="007C7439" w:rsidP="005D2B9C">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وصل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في 21 تشرين ثاني 1920م</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4"/>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w:t>
      </w:r>
      <w:r w:rsidR="00EB5571">
        <w:rPr>
          <w:rFonts w:ascii="Simplified Arabic" w:hAnsi="Simplified Arabic" w:cs="Simplified Arabic" w:hint="cs"/>
          <w:sz w:val="28"/>
          <w:szCs w:val="28"/>
          <w:rtl/>
          <w:lang w:bidi="ar-JO"/>
        </w:rPr>
        <w:t xml:space="preserve">وكان في مقدمة مستقبليه </w:t>
      </w:r>
      <w:r w:rsidR="00DC7166">
        <w:rPr>
          <w:rFonts w:ascii="Simplified Arabic" w:hAnsi="Simplified Arabic" w:cs="Simplified Arabic" w:hint="cs"/>
          <w:sz w:val="28"/>
          <w:szCs w:val="28"/>
          <w:rtl/>
          <w:lang w:bidi="ar-JO"/>
        </w:rPr>
        <w:t>الأمير</w:t>
      </w:r>
      <w:r w:rsidR="00EB5571">
        <w:rPr>
          <w:rFonts w:ascii="Simplified Arabic" w:hAnsi="Simplified Arabic" w:cs="Simplified Arabic" w:hint="cs"/>
          <w:sz w:val="28"/>
          <w:szCs w:val="28"/>
          <w:rtl/>
          <w:lang w:bidi="ar-JO"/>
        </w:rPr>
        <w:t xml:space="preserve"> عودة </w:t>
      </w:r>
      <w:r w:rsidR="00DC7166">
        <w:rPr>
          <w:rFonts w:ascii="Simplified Arabic" w:hAnsi="Simplified Arabic" w:cs="Simplified Arabic" w:hint="cs"/>
          <w:sz w:val="28"/>
          <w:szCs w:val="28"/>
          <w:rtl/>
          <w:lang w:bidi="ar-JO"/>
        </w:rPr>
        <w:t>أبو</w:t>
      </w:r>
      <w:r w:rsidR="00EB5571">
        <w:rPr>
          <w:rFonts w:ascii="Simplified Arabic" w:hAnsi="Simplified Arabic" w:cs="Simplified Arabic" w:hint="cs"/>
          <w:sz w:val="28"/>
          <w:szCs w:val="28"/>
          <w:rtl/>
          <w:lang w:bidi="ar-JO"/>
        </w:rPr>
        <w:t xml:space="preserve"> تايه، </w:t>
      </w:r>
      <w:r w:rsidR="005D2B9C">
        <w:rPr>
          <w:rFonts w:ascii="Simplified Arabic" w:hAnsi="Simplified Arabic" w:cs="Simplified Arabic" w:hint="cs"/>
          <w:sz w:val="28"/>
          <w:szCs w:val="28"/>
          <w:rtl/>
          <w:lang w:bidi="ar-JO"/>
        </w:rPr>
        <w:t xml:space="preserve">ومنير عبدالهادي قائمقام معان المعين من قبل الملك الحسين بن علي، </w:t>
      </w:r>
      <w:r w:rsidR="00EB5571">
        <w:rPr>
          <w:rFonts w:ascii="Simplified Arabic" w:hAnsi="Simplified Arabic" w:cs="Simplified Arabic" w:hint="cs"/>
          <w:sz w:val="28"/>
          <w:szCs w:val="28"/>
          <w:rtl/>
          <w:lang w:bidi="ar-JO"/>
        </w:rPr>
        <w:t>وشيوخ وجهاء الحويطات ومعان، ورجال حزب الاستقلال المتواجدين في المنطقة ومنهم غالب ال</w:t>
      </w:r>
      <w:r w:rsidR="000A56A3">
        <w:rPr>
          <w:rFonts w:ascii="Simplified Arabic" w:hAnsi="Simplified Arabic" w:cs="Simplified Arabic" w:hint="cs"/>
          <w:sz w:val="28"/>
          <w:szCs w:val="28"/>
          <w:rtl/>
          <w:lang w:bidi="ar-JO"/>
        </w:rPr>
        <w:t>شعلان، وفؤاد سليم ومحمد مريود</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5"/>
      </w:r>
      <w:r w:rsidR="00764D1A">
        <w:rPr>
          <w:rStyle w:val="FootnoteReference"/>
          <w:rFonts w:ascii="Simplified Arabic" w:hAnsi="Simplified Arabic" w:cs="Simplified Arabic"/>
          <w:sz w:val="28"/>
          <w:szCs w:val="28"/>
          <w:rtl/>
          <w:lang w:bidi="ar-JO"/>
        </w:rPr>
        <w:t>)</w:t>
      </w:r>
      <w:r w:rsidR="005D2B9C">
        <w:rPr>
          <w:rFonts w:ascii="Simplified Arabic" w:hAnsi="Simplified Arabic" w:cs="Simplified Arabic" w:hint="cs"/>
          <w:sz w:val="28"/>
          <w:szCs w:val="28"/>
          <w:rtl/>
          <w:lang w:bidi="ar-JO"/>
        </w:rPr>
        <w:t>.</w:t>
      </w:r>
    </w:p>
    <w:p w14:paraId="6E241E85" w14:textId="77777777" w:rsidR="0053774E" w:rsidRDefault="0053774E" w:rsidP="0053774E">
      <w:pPr>
        <w:ind w:firstLine="36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معان </w:t>
      </w:r>
      <w:r w:rsidR="00DC7166">
        <w:rPr>
          <w:rFonts w:ascii="Simplified Arabic" w:hAnsi="Simplified Arabic" w:cs="Simplified Arabic" w:hint="cs"/>
          <w:sz w:val="28"/>
          <w:szCs w:val="28"/>
          <w:rtl/>
          <w:lang w:bidi="ar-JO"/>
        </w:rPr>
        <w:t>أذاع</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خطابا</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وجهه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السوريين جاء فيه: "كل عربي يعلم أنكم يا أبناء سوريا تستنصرون وتستثيرون حميته ليأتيكم مسرعاً ملبياً مقبلاً غير مدبر. ومن حيث قد توالت علينا الدعوات وصخت </w:t>
      </w:r>
      <w:r w:rsidR="00DC7166">
        <w:rPr>
          <w:rFonts w:ascii="Simplified Arabic" w:hAnsi="Simplified Arabic" w:cs="Simplified Arabic" w:hint="cs"/>
          <w:sz w:val="28"/>
          <w:szCs w:val="28"/>
          <w:rtl/>
          <w:lang w:bidi="ar-JO"/>
        </w:rPr>
        <w:t>آذاننا</w:t>
      </w:r>
      <w:r>
        <w:rPr>
          <w:rFonts w:ascii="Simplified Arabic" w:hAnsi="Simplified Arabic" w:cs="Simplified Arabic" w:hint="cs"/>
          <w:sz w:val="28"/>
          <w:szCs w:val="28"/>
          <w:rtl/>
          <w:lang w:bidi="ar-JO"/>
        </w:rPr>
        <w:t xml:space="preserve"> الصرخات، فها </w:t>
      </w:r>
      <w:r w:rsidR="00DC7166">
        <w:rPr>
          <w:rFonts w:ascii="Simplified Arabic" w:hAnsi="Simplified Arabic" w:cs="Simplified Arabic" w:hint="cs"/>
          <w:sz w:val="28"/>
          <w:szCs w:val="28"/>
          <w:rtl/>
          <w:lang w:bidi="ar-JO"/>
        </w:rPr>
        <w:t>أنا</w:t>
      </w:r>
      <w:r>
        <w:rPr>
          <w:rFonts w:ascii="Simplified Arabic" w:hAnsi="Simplified Arabic" w:cs="Simplified Arabic" w:hint="cs"/>
          <w:sz w:val="28"/>
          <w:szCs w:val="28"/>
          <w:rtl/>
          <w:lang w:bidi="ar-JO"/>
        </w:rPr>
        <w:t xml:space="preserve"> ذا قد </w:t>
      </w:r>
      <w:r w:rsidR="00DC7166">
        <w:rPr>
          <w:rFonts w:ascii="Simplified Arabic" w:hAnsi="Simplified Arabic" w:cs="Simplified Arabic" w:hint="cs"/>
          <w:sz w:val="28"/>
          <w:szCs w:val="28"/>
          <w:rtl/>
          <w:lang w:bidi="ar-JO"/>
        </w:rPr>
        <w:t>أتيت</w:t>
      </w:r>
      <w:r>
        <w:rPr>
          <w:rFonts w:ascii="Simplified Arabic" w:hAnsi="Simplified Arabic" w:cs="Simplified Arabic" w:hint="cs"/>
          <w:sz w:val="28"/>
          <w:szCs w:val="28"/>
          <w:rtl/>
          <w:lang w:bidi="ar-JO"/>
        </w:rPr>
        <w:t xml:space="preserve"> مع أول من لباكم لنشارككم في شرف دفاعكم لطرد المعتدين عن </w:t>
      </w:r>
      <w:r w:rsidR="00DC7166">
        <w:rPr>
          <w:rFonts w:ascii="Simplified Arabic" w:hAnsi="Simplified Arabic" w:cs="Simplified Arabic" w:hint="cs"/>
          <w:sz w:val="28"/>
          <w:szCs w:val="28"/>
          <w:rtl/>
          <w:lang w:bidi="ar-JO"/>
        </w:rPr>
        <w:t>أوطانكم</w:t>
      </w:r>
      <w:r>
        <w:rPr>
          <w:rFonts w:ascii="Simplified Arabic" w:hAnsi="Simplified Arabic" w:cs="Simplified Arabic" w:hint="cs"/>
          <w:sz w:val="28"/>
          <w:szCs w:val="28"/>
          <w:rtl/>
          <w:lang w:bidi="ar-JO"/>
        </w:rPr>
        <w:t xml:space="preserve"> بقلوب ذات حمية وسيوف عدنانية هاشمية، ... وها </w:t>
      </w:r>
      <w:r w:rsidR="00DC7166">
        <w:rPr>
          <w:rFonts w:ascii="Simplified Arabic" w:hAnsi="Simplified Arabic" w:cs="Simplified Arabic" w:hint="cs"/>
          <w:sz w:val="28"/>
          <w:szCs w:val="28"/>
          <w:rtl/>
          <w:lang w:bidi="ar-JO"/>
        </w:rPr>
        <w:t>أنا</w:t>
      </w:r>
      <w:r>
        <w:rPr>
          <w:rFonts w:ascii="Simplified Arabic" w:hAnsi="Simplified Arabic" w:cs="Simplified Arabic" w:hint="cs"/>
          <w:sz w:val="28"/>
          <w:szCs w:val="28"/>
          <w:rtl/>
          <w:lang w:bidi="ar-JO"/>
        </w:rPr>
        <w:t xml:space="preserve"> ذا </w:t>
      </w:r>
      <w:r w:rsidR="00DC7166">
        <w:rPr>
          <w:rFonts w:ascii="Simplified Arabic" w:hAnsi="Simplified Arabic" w:cs="Simplified Arabic" w:hint="cs"/>
          <w:sz w:val="28"/>
          <w:szCs w:val="28"/>
          <w:rtl/>
          <w:lang w:bidi="ar-JO"/>
        </w:rPr>
        <w:t>أقول</w:t>
      </w:r>
      <w:r>
        <w:rPr>
          <w:rFonts w:ascii="Simplified Arabic" w:hAnsi="Simplified Arabic" w:cs="Simplified Arabic" w:hint="cs"/>
          <w:sz w:val="28"/>
          <w:szCs w:val="28"/>
          <w:rtl/>
          <w:lang w:bidi="ar-JO"/>
        </w:rPr>
        <w:t xml:space="preserve">، ولا حرج، </w:t>
      </w:r>
      <w:r>
        <w:rPr>
          <w:rFonts w:ascii="Simplified Arabic" w:hAnsi="Simplified Arabic" w:cs="Simplified Arabic" w:hint="cs"/>
          <w:sz w:val="28"/>
          <w:szCs w:val="28"/>
          <w:rtl/>
          <w:lang w:bidi="ar-JO"/>
        </w:rPr>
        <w:lastRenderedPageBreak/>
        <w:t xml:space="preserve">بأنني قد قبلت تجديد بيعة مليككم فيصل </w:t>
      </w:r>
      <w:r w:rsidR="00DC7166">
        <w:rPr>
          <w:rFonts w:ascii="Simplified Arabic" w:hAnsi="Simplified Arabic" w:cs="Simplified Arabic" w:hint="cs"/>
          <w:sz w:val="28"/>
          <w:szCs w:val="28"/>
          <w:rtl/>
          <w:lang w:bidi="ar-JO"/>
        </w:rPr>
        <w:t>الأول</w:t>
      </w:r>
      <w:r>
        <w:rPr>
          <w:rFonts w:ascii="Simplified Arabic" w:hAnsi="Simplified Arabic" w:cs="Simplified Arabic" w:hint="cs"/>
          <w:sz w:val="28"/>
          <w:szCs w:val="28"/>
          <w:rtl/>
          <w:lang w:bidi="ar-JO"/>
        </w:rPr>
        <w:t xml:space="preserve"> عن </w:t>
      </w:r>
      <w:r w:rsidR="00DC7166">
        <w:rPr>
          <w:rFonts w:ascii="Simplified Arabic" w:hAnsi="Simplified Arabic" w:cs="Simplified Arabic" w:hint="cs"/>
          <w:sz w:val="28"/>
          <w:szCs w:val="28"/>
          <w:rtl/>
          <w:lang w:bidi="ar-JO"/>
        </w:rPr>
        <w:t>الأكثرية</w:t>
      </w:r>
      <w:r>
        <w:rPr>
          <w:rFonts w:ascii="Simplified Arabic" w:hAnsi="Simplified Arabic" w:cs="Simplified Arabic" w:hint="cs"/>
          <w:sz w:val="28"/>
          <w:szCs w:val="28"/>
          <w:rtl/>
          <w:lang w:bidi="ar-JO"/>
        </w:rPr>
        <w:t xml:space="preserve"> الغالبة التي جددت تلك البيعة على يدي، </w:t>
      </w:r>
      <w:r w:rsidR="00DC7166">
        <w:rPr>
          <w:rFonts w:ascii="Simplified Arabic" w:hAnsi="Simplified Arabic" w:cs="Simplified Arabic" w:hint="cs"/>
          <w:sz w:val="28"/>
          <w:szCs w:val="28"/>
          <w:rtl/>
          <w:lang w:bidi="ar-JO"/>
        </w:rPr>
        <w:t>وإنني</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سأعود</w:t>
      </w:r>
      <w:r w:rsidR="00A14A8B">
        <w:rPr>
          <w:rFonts w:ascii="Simplified Arabic" w:hAnsi="Simplified Arabic" w:cs="Simplified Arabic" w:hint="cs"/>
          <w:sz w:val="28"/>
          <w:szCs w:val="28"/>
          <w:rtl/>
          <w:lang w:bidi="ar-JO"/>
        </w:rPr>
        <w:t xml:space="preserve"> إ</w:t>
      </w:r>
      <w:r>
        <w:rPr>
          <w:rFonts w:ascii="Simplified Arabic" w:hAnsi="Simplified Arabic" w:cs="Simplified Arabic" w:hint="cs"/>
          <w:sz w:val="28"/>
          <w:szCs w:val="28"/>
          <w:rtl/>
          <w:lang w:bidi="ar-JO"/>
        </w:rPr>
        <w:t xml:space="preserve">ن </w:t>
      </w:r>
      <w:r w:rsidR="00DC7166">
        <w:rPr>
          <w:rFonts w:ascii="Simplified Arabic" w:hAnsi="Simplified Arabic" w:cs="Simplified Arabic" w:hint="cs"/>
          <w:sz w:val="28"/>
          <w:szCs w:val="28"/>
          <w:rtl/>
          <w:lang w:bidi="ar-JO"/>
        </w:rPr>
        <w:t>أبقاني</w:t>
      </w:r>
      <w:r>
        <w:rPr>
          <w:rFonts w:ascii="Simplified Arabic" w:hAnsi="Simplified Arabic" w:cs="Simplified Arabic" w:hint="cs"/>
          <w:sz w:val="28"/>
          <w:szCs w:val="28"/>
          <w:rtl/>
          <w:lang w:bidi="ar-JO"/>
        </w:rPr>
        <w:t xml:space="preserve"> الله حيا</w:t>
      </w:r>
      <w:r w:rsidR="00A14A8B">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وطني يوم </w:t>
      </w:r>
      <w:r w:rsidR="00DC7166">
        <w:rPr>
          <w:rFonts w:ascii="Simplified Arabic" w:hAnsi="Simplified Arabic" w:cs="Simplified Arabic" w:hint="cs"/>
          <w:sz w:val="28"/>
          <w:szCs w:val="28"/>
          <w:rtl/>
          <w:lang w:bidi="ar-JO"/>
        </w:rPr>
        <w:t>نزوح عدوك</w:t>
      </w:r>
      <w:r w:rsidR="00DC7166">
        <w:rPr>
          <w:rFonts w:ascii="Simplified Arabic" w:hAnsi="Simplified Arabic" w:cs="Simplified Arabic" w:hint="eastAsia"/>
          <w:sz w:val="28"/>
          <w:szCs w:val="28"/>
          <w:rtl/>
          <w:lang w:bidi="ar-JO"/>
        </w:rPr>
        <w:t>م</w:t>
      </w:r>
      <w:r w:rsidR="00A14A8B">
        <w:rPr>
          <w:rFonts w:ascii="Simplified Arabic" w:hAnsi="Simplified Arabic" w:cs="Simplified Arabic" w:hint="cs"/>
          <w:sz w:val="28"/>
          <w:szCs w:val="28"/>
          <w:rtl/>
          <w:lang w:bidi="ar-JO"/>
        </w:rPr>
        <w:t xml:space="preserve"> عن بلادكم...</w:t>
      </w:r>
      <w:r>
        <w:rPr>
          <w:rFonts w:ascii="Simplified Arabic" w:hAnsi="Simplified Arabic" w:cs="Simplified Arabic" w:hint="cs"/>
          <w:sz w:val="28"/>
          <w:szCs w:val="28"/>
          <w:rtl/>
          <w:lang w:bidi="ar-JO"/>
        </w:rPr>
        <w:t>"</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6"/>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7AB3CD3F" w14:textId="77777777" w:rsidR="000A56A3" w:rsidRDefault="00CA0901" w:rsidP="00AD339C">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w:t>
      </w:r>
      <w:r w:rsidR="000A56A3">
        <w:rPr>
          <w:rFonts w:ascii="Simplified Arabic" w:hAnsi="Simplified Arabic" w:cs="Simplified Arabic" w:hint="cs"/>
          <w:sz w:val="28"/>
          <w:szCs w:val="28"/>
          <w:rtl/>
          <w:lang w:bidi="ar-JO"/>
        </w:rPr>
        <w:t>معان</w:t>
      </w:r>
      <w:r w:rsidR="00AD339C">
        <w:rPr>
          <w:rFonts w:ascii="Simplified Arabic" w:hAnsi="Simplified Arabic" w:cs="Simplified Arabic" w:hint="cs"/>
          <w:sz w:val="28"/>
          <w:szCs w:val="28"/>
          <w:rtl/>
          <w:lang w:bidi="ar-JO"/>
        </w:rPr>
        <w:t xml:space="preserve"> كتب الأمير عبدالله بن الحسين العديد من الرسائل </w:t>
      </w:r>
      <w:r w:rsidR="00A14A8B">
        <w:rPr>
          <w:rFonts w:ascii="Simplified Arabic" w:hAnsi="Simplified Arabic" w:cs="Simplified Arabic" w:hint="cs"/>
          <w:sz w:val="28"/>
          <w:szCs w:val="28"/>
          <w:rtl/>
          <w:lang w:bidi="ar-JO"/>
        </w:rPr>
        <w:t xml:space="preserve">التي </w:t>
      </w:r>
      <w:r w:rsidR="00AD339C">
        <w:rPr>
          <w:rFonts w:ascii="Simplified Arabic" w:hAnsi="Simplified Arabic" w:cs="Simplified Arabic" w:hint="cs"/>
          <w:sz w:val="28"/>
          <w:szCs w:val="28"/>
          <w:rtl/>
          <w:lang w:bidi="ar-JO"/>
        </w:rPr>
        <w:t xml:space="preserve">وجهها </w:t>
      </w:r>
      <w:r w:rsidR="00DC7166">
        <w:rPr>
          <w:rFonts w:ascii="Simplified Arabic" w:hAnsi="Simplified Arabic" w:cs="Simplified Arabic" w:hint="cs"/>
          <w:sz w:val="28"/>
          <w:szCs w:val="28"/>
          <w:rtl/>
          <w:lang w:bidi="ar-JO"/>
        </w:rPr>
        <w:t>إلى</w:t>
      </w:r>
      <w:r w:rsidR="000A56A3">
        <w:rPr>
          <w:rFonts w:ascii="Simplified Arabic" w:hAnsi="Simplified Arabic" w:cs="Simplified Arabic" w:hint="cs"/>
          <w:sz w:val="28"/>
          <w:szCs w:val="28"/>
          <w:rtl/>
          <w:lang w:bidi="ar-JO"/>
        </w:rPr>
        <w:t xml:space="preserve"> شيوخ قبائل شرقي </w:t>
      </w:r>
      <w:r w:rsidR="00DC7166">
        <w:rPr>
          <w:rFonts w:ascii="Simplified Arabic" w:hAnsi="Simplified Arabic" w:cs="Simplified Arabic" w:hint="cs"/>
          <w:sz w:val="28"/>
          <w:szCs w:val="28"/>
          <w:rtl/>
          <w:lang w:bidi="ar-JO"/>
        </w:rPr>
        <w:t>الأردن</w:t>
      </w:r>
      <w:r w:rsidR="000A56A3">
        <w:rPr>
          <w:rFonts w:ascii="Simplified Arabic" w:hAnsi="Simplified Arabic" w:cs="Simplified Arabic" w:hint="cs"/>
          <w:sz w:val="28"/>
          <w:szCs w:val="28"/>
          <w:rtl/>
          <w:lang w:bidi="ar-JO"/>
        </w:rPr>
        <w:t xml:space="preserve"> ووجهاء المناطق، والوطنيين العرب،</w:t>
      </w:r>
      <w:r>
        <w:rPr>
          <w:rFonts w:ascii="Simplified Arabic" w:hAnsi="Simplified Arabic" w:cs="Simplified Arabic" w:hint="cs"/>
          <w:sz w:val="28"/>
          <w:szCs w:val="28"/>
          <w:rtl/>
          <w:lang w:bidi="ar-JO"/>
        </w:rPr>
        <w:t xml:space="preserve"> وضباط </w:t>
      </w:r>
      <w:r w:rsidR="00DC7166">
        <w:rPr>
          <w:rFonts w:ascii="Simplified Arabic" w:hAnsi="Simplified Arabic" w:cs="Simplified Arabic" w:hint="cs"/>
          <w:sz w:val="28"/>
          <w:szCs w:val="28"/>
          <w:rtl/>
          <w:lang w:bidi="ar-JO"/>
        </w:rPr>
        <w:t>وأفراد</w:t>
      </w:r>
      <w:r>
        <w:rPr>
          <w:rFonts w:ascii="Simplified Arabic" w:hAnsi="Simplified Arabic" w:cs="Simplified Arabic" w:hint="cs"/>
          <w:sz w:val="28"/>
          <w:szCs w:val="28"/>
          <w:rtl/>
          <w:lang w:bidi="ar-JO"/>
        </w:rPr>
        <w:t xml:space="preserve"> الجيش العربي السوري المتواجدين في شرقي </w:t>
      </w:r>
      <w:r w:rsidR="00DC7166">
        <w:rPr>
          <w:rFonts w:ascii="Simplified Arabic" w:hAnsi="Simplified Arabic" w:cs="Simplified Arabic" w:hint="cs"/>
          <w:sz w:val="28"/>
          <w:szCs w:val="28"/>
          <w:rtl/>
          <w:lang w:bidi="ar-JO"/>
        </w:rPr>
        <w:t>الأردن</w:t>
      </w:r>
      <w:r w:rsidR="00A14A8B">
        <w:rPr>
          <w:rFonts w:ascii="Simplified Arabic" w:hAnsi="Simplified Arabic" w:cs="Simplified Arabic" w:hint="cs"/>
          <w:sz w:val="28"/>
          <w:szCs w:val="28"/>
          <w:rtl/>
          <w:lang w:bidi="ar-JO"/>
        </w:rPr>
        <w:t>،</w:t>
      </w:r>
      <w:r w:rsidR="00AD339C">
        <w:rPr>
          <w:rFonts w:ascii="Simplified Arabic" w:hAnsi="Simplified Arabic" w:cs="Simplified Arabic" w:hint="cs"/>
          <w:sz w:val="28"/>
          <w:szCs w:val="28"/>
          <w:rtl/>
          <w:lang w:bidi="ar-JO"/>
        </w:rPr>
        <w:t xml:space="preserve"> يحثهم فيها </w:t>
      </w:r>
      <w:r>
        <w:rPr>
          <w:rFonts w:ascii="Simplified Arabic" w:hAnsi="Simplified Arabic" w:cs="Simplified Arabic" w:hint="cs"/>
          <w:sz w:val="28"/>
          <w:szCs w:val="28"/>
          <w:rtl/>
          <w:lang w:bidi="ar-JO"/>
        </w:rPr>
        <w:t xml:space="preserve">على </w:t>
      </w:r>
      <w:r w:rsidR="00AD339C">
        <w:rPr>
          <w:rFonts w:ascii="Simplified Arabic" w:hAnsi="Simplified Arabic" w:cs="Simplified Arabic" w:hint="cs"/>
          <w:sz w:val="28"/>
          <w:szCs w:val="28"/>
          <w:rtl/>
          <w:lang w:bidi="ar-JO"/>
        </w:rPr>
        <w:t>الالتحاق به في معان</w:t>
      </w:r>
      <w:r w:rsidR="00A14A8B">
        <w:rPr>
          <w:rFonts w:ascii="Simplified Arabic" w:hAnsi="Simplified Arabic" w:cs="Simplified Arabic" w:hint="cs"/>
          <w:sz w:val="28"/>
          <w:szCs w:val="28"/>
          <w:rtl/>
          <w:lang w:bidi="ar-JO"/>
        </w:rPr>
        <w:t>،</w:t>
      </w:r>
      <w:r w:rsidR="00AD339C">
        <w:rPr>
          <w:rFonts w:ascii="Simplified Arabic" w:hAnsi="Simplified Arabic" w:cs="Simplified Arabic" w:hint="cs"/>
          <w:sz w:val="28"/>
          <w:szCs w:val="28"/>
          <w:rtl/>
          <w:lang w:bidi="ar-JO"/>
        </w:rPr>
        <w:t xml:space="preserve"> وممن استجاب لندائه هذا:</w:t>
      </w:r>
      <w:r w:rsidR="000A56A3">
        <w:rPr>
          <w:rFonts w:ascii="Simplified Arabic" w:hAnsi="Simplified Arabic" w:cs="Simplified Arabic" w:hint="cs"/>
          <w:sz w:val="28"/>
          <w:szCs w:val="28"/>
          <w:rtl/>
          <w:lang w:bidi="ar-JO"/>
        </w:rPr>
        <w:t xml:space="preserve"> حمد بن جازي من عشائر الحويطات، ومشهور الفايز وحديثة الخريشة من عشائر بني صخر، وشيخ العيسى، وحسين الطراونة وعطوي المجالي من وجهاء الكرك، وسعيد خير، وسعيد المفتي، والرئيس عبدالقادر الجندي، والرئيس محمد علي العجلوني، والرئيس خلف التل، والملازمون احمد التل</w:t>
      </w:r>
      <w:r w:rsidR="00A14A8B">
        <w:rPr>
          <w:rFonts w:ascii="Simplified Arabic" w:hAnsi="Simplified Arabic" w:cs="Simplified Arabic" w:hint="cs"/>
          <w:sz w:val="28"/>
          <w:szCs w:val="28"/>
          <w:rtl/>
          <w:lang w:bidi="ar-JO"/>
        </w:rPr>
        <w:t>،</w:t>
      </w:r>
      <w:r w:rsidR="000A56A3">
        <w:rPr>
          <w:rFonts w:ascii="Simplified Arabic" w:hAnsi="Simplified Arabic" w:cs="Simplified Arabic" w:hint="cs"/>
          <w:sz w:val="28"/>
          <w:szCs w:val="28"/>
          <w:rtl/>
          <w:lang w:bidi="ar-JO"/>
        </w:rPr>
        <w:t xml:space="preserve"> ونبيه العظمة</w:t>
      </w:r>
      <w:r w:rsidR="00A14A8B">
        <w:rPr>
          <w:rFonts w:ascii="Simplified Arabic" w:hAnsi="Simplified Arabic" w:cs="Simplified Arabic" w:hint="cs"/>
          <w:sz w:val="28"/>
          <w:szCs w:val="28"/>
          <w:rtl/>
          <w:lang w:bidi="ar-JO"/>
        </w:rPr>
        <w:t>،</w:t>
      </w:r>
      <w:r w:rsidR="000A56A3">
        <w:rPr>
          <w:rFonts w:ascii="Simplified Arabic" w:hAnsi="Simplified Arabic" w:cs="Simplified Arabic" w:hint="cs"/>
          <w:sz w:val="28"/>
          <w:szCs w:val="28"/>
          <w:rtl/>
          <w:lang w:bidi="ar-JO"/>
        </w:rPr>
        <w:t xml:space="preserve"> وكامل البديري، وبهجت طبارة، وخليل ظاظا، ونور الدين البرزنجي، ومنيب الطرابلسي، وعمر المغربي، ومبروك المغربي، </w:t>
      </w:r>
      <w:r w:rsidR="00DC7166">
        <w:rPr>
          <w:rFonts w:ascii="Simplified Arabic" w:hAnsi="Simplified Arabic" w:cs="Simplified Arabic" w:hint="cs"/>
          <w:sz w:val="28"/>
          <w:szCs w:val="28"/>
          <w:rtl/>
          <w:lang w:bidi="ar-JO"/>
        </w:rPr>
        <w:t>وأسد</w:t>
      </w:r>
      <w:r w:rsidR="000A56A3">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الأطرش</w:t>
      </w:r>
      <w:r w:rsidR="000A56A3">
        <w:rPr>
          <w:rFonts w:ascii="Simplified Arabic" w:hAnsi="Simplified Arabic" w:cs="Simplified Arabic" w:hint="cs"/>
          <w:sz w:val="28"/>
          <w:szCs w:val="28"/>
          <w:rtl/>
          <w:lang w:bidi="ar-JO"/>
        </w:rPr>
        <w:t xml:space="preserve">، </w:t>
      </w:r>
      <w:r w:rsidR="005D2B9C">
        <w:rPr>
          <w:rFonts w:ascii="Simplified Arabic" w:hAnsi="Simplified Arabic" w:cs="Simplified Arabic" w:hint="cs"/>
          <w:sz w:val="28"/>
          <w:szCs w:val="28"/>
          <w:rtl/>
          <w:lang w:bidi="ar-JO"/>
        </w:rPr>
        <w:t xml:space="preserve">يمثلون </w:t>
      </w:r>
      <w:r w:rsidR="00DC7166">
        <w:rPr>
          <w:rFonts w:ascii="Simplified Arabic" w:hAnsi="Simplified Arabic" w:cs="Simplified Arabic" w:hint="cs"/>
          <w:sz w:val="28"/>
          <w:szCs w:val="28"/>
          <w:rtl/>
          <w:lang w:bidi="ar-JO"/>
        </w:rPr>
        <w:t>أحرار</w:t>
      </w:r>
      <w:r w:rsidR="005D2B9C">
        <w:rPr>
          <w:rFonts w:ascii="Simplified Arabic" w:hAnsi="Simplified Arabic" w:cs="Simplified Arabic" w:hint="cs"/>
          <w:sz w:val="28"/>
          <w:szCs w:val="28"/>
          <w:rtl/>
          <w:lang w:bidi="ar-JO"/>
        </w:rPr>
        <w:t xml:space="preserve"> العرب</w:t>
      </w:r>
      <w:r w:rsidR="00A14A8B">
        <w:rPr>
          <w:rFonts w:ascii="Simplified Arabic" w:hAnsi="Simplified Arabic" w:cs="Simplified Arabic" w:hint="cs"/>
          <w:sz w:val="28"/>
          <w:szCs w:val="28"/>
          <w:rtl/>
          <w:lang w:bidi="ar-JO"/>
        </w:rPr>
        <w:t>،</w:t>
      </w:r>
      <w:r w:rsidR="005D2B9C">
        <w:rPr>
          <w:rFonts w:ascii="Simplified Arabic" w:hAnsi="Simplified Arabic" w:cs="Simplified Arabic" w:hint="cs"/>
          <w:sz w:val="28"/>
          <w:szCs w:val="28"/>
          <w:rtl/>
          <w:lang w:bidi="ar-JO"/>
        </w:rPr>
        <w:t xml:space="preserve"> ورجال الجيش العربي السوري الذين كانوا في شرقي </w:t>
      </w:r>
      <w:r w:rsidR="00DC7166">
        <w:rPr>
          <w:rFonts w:ascii="Simplified Arabic" w:hAnsi="Simplified Arabic" w:cs="Simplified Arabic" w:hint="cs"/>
          <w:sz w:val="28"/>
          <w:szCs w:val="28"/>
          <w:rtl/>
          <w:lang w:bidi="ar-JO"/>
        </w:rPr>
        <w:t>الأردن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7"/>
      </w:r>
      <w:r w:rsidR="00764D1A">
        <w:rPr>
          <w:rStyle w:val="FootnoteReference"/>
          <w:rFonts w:ascii="Simplified Arabic" w:hAnsi="Simplified Arabic" w:cs="Simplified Arabic"/>
          <w:sz w:val="28"/>
          <w:szCs w:val="28"/>
          <w:rtl/>
          <w:lang w:bidi="ar-JO"/>
        </w:rPr>
        <w:t>)</w:t>
      </w:r>
      <w:r w:rsidR="005D2B9C">
        <w:rPr>
          <w:rFonts w:ascii="Simplified Arabic" w:hAnsi="Simplified Arabic" w:cs="Simplified Arabic" w:hint="cs"/>
          <w:sz w:val="28"/>
          <w:szCs w:val="28"/>
          <w:rtl/>
          <w:lang w:bidi="ar-JO"/>
        </w:rPr>
        <w:t>.</w:t>
      </w:r>
    </w:p>
    <w:p w14:paraId="5ED5F0AE" w14:textId="77777777" w:rsidR="00170C68" w:rsidRDefault="00170C68" w:rsidP="00A14A8B">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وعلى الرغم من توافد هذه الذوات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فان</w:t>
      </w:r>
      <w:r w:rsidR="00CA090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الاستجابة </w:t>
      </w:r>
      <w:r w:rsidR="007D3731">
        <w:rPr>
          <w:rFonts w:ascii="Simplified Arabic" w:hAnsi="Simplified Arabic" w:cs="Simplified Arabic" w:hint="cs"/>
          <w:sz w:val="28"/>
          <w:szCs w:val="28"/>
          <w:rtl/>
          <w:lang w:bidi="ar-JO"/>
        </w:rPr>
        <w:t xml:space="preserve">لم تكن بالمستوى الذي توقعه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فالعديد من</w:t>
      </w:r>
      <w:r w:rsidR="007D3731">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أعضاء</w:t>
      </w:r>
      <w:r w:rsidR="007D3731">
        <w:rPr>
          <w:rFonts w:ascii="Simplified Arabic" w:hAnsi="Simplified Arabic" w:cs="Simplified Arabic" w:hint="cs"/>
          <w:sz w:val="28"/>
          <w:szCs w:val="28"/>
          <w:rtl/>
          <w:lang w:bidi="ar-JO"/>
        </w:rPr>
        <w:t xml:space="preserve"> المؤتمر السوري لم</w:t>
      </w:r>
      <w:r>
        <w:rPr>
          <w:rFonts w:ascii="Simplified Arabic" w:hAnsi="Simplified Arabic" w:cs="Simplified Arabic" w:hint="cs"/>
          <w:sz w:val="28"/>
          <w:szCs w:val="28"/>
          <w:rtl/>
          <w:lang w:bidi="ar-JO"/>
        </w:rPr>
        <w:t xml:space="preserve"> يلتحقوا به، و</w:t>
      </w:r>
      <w:r w:rsidR="007D3731">
        <w:rPr>
          <w:rFonts w:ascii="Simplified Arabic" w:hAnsi="Simplified Arabic" w:cs="Simplified Arabic" w:hint="cs"/>
          <w:sz w:val="28"/>
          <w:szCs w:val="28"/>
          <w:rtl/>
          <w:lang w:bidi="ar-JO"/>
        </w:rPr>
        <w:t xml:space="preserve">الكثير من ضباط الجيش اشترطوا </w:t>
      </w:r>
      <w:r>
        <w:rPr>
          <w:rFonts w:ascii="Simplified Arabic" w:hAnsi="Simplified Arabic" w:cs="Simplified Arabic" w:hint="cs"/>
          <w:sz w:val="28"/>
          <w:szCs w:val="28"/>
          <w:rtl/>
          <w:lang w:bidi="ar-JO"/>
        </w:rPr>
        <w:t>عليه</w:t>
      </w:r>
      <w:r w:rsidR="007D3731">
        <w:rPr>
          <w:rFonts w:ascii="Simplified Arabic" w:hAnsi="Simplified Arabic" w:cs="Simplified Arabic" w:hint="cs"/>
          <w:sz w:val="28"/>
          <w:szCs w:val="28"/>
          <w:rtl/>
          <w:lang w:bidi="ar-JO"/>
        </w:rPr>
        <w:t xml:space="preserve"> تعهد مملكة الحجاز بضمان حقوقهم </w:t>
      </w:r>
      <w:r w:rsidR="00A14A8B">
        <w:rPr>
          <w:rFonts w:ascii="Simplified Arabic" w:hAnsi="Simplified Arabic" w:cs="Simplified Arabic" w:hint="cs"/>
          <w:sz w:val="28"/>
          <w:szCs w:val="28"/>
          <w:rtl/>
          <w:lang w:bidi="ar-JO"/>
        </w:rPr>
        <w:t>التقاعدية</w:t>
      </w:r>
      <w:r w:rsidR="007D3731">
        <w:rPr>
          <w:rFonts w:ascii="Simplified Arabic" w:hAnsi="Simplified Arabic" w:cs="Simplified Arabic" w:hint="cs"/>
          <w:sz w:val="28"/>
          <w:szCs w:val="28"/>
          <w:rtl/>
          <w:lang w:bidi="ar-JO"/>
        </w:rPr>
        <w:t>، وشيوخ القبائل</w:t>
      </w:r>
      <w:r w:rsidR="00AA4731">
        <w:rPr>
          <w:rFonts w:ascii="Simplified Arabic" w:hAnsi="Simplified Arabic" w:cs="Simplified Arabic" w:hint="cs"/>
          <w:sz w:val="28"/>
          <w:szCs w:val="28"/>
          <w:rtl/>
          <w:lang w:bidi="ar-JO"/>
        </w:rPr>
        <w:t xml:space="preserve"> عزفوا عن الالتحاق به</w:t>
      </w:r>
      <w:r w:rsidRPr="00170C68">
        <w:rPr>
          <w:rFonts w:ascii="Simplified Arabic" w:hAnsi="Simplified Arabic" w:cs="Simplified Arabic" w:hint="cs"/>
          <w:sz w:val="28"/>
          <w:szCs w:val="28"/>
          <w:rtl/>
          <w:lang w:bidi="ar-JO"/>
        </w:rPr>
        <w:t xml:space="preserve"> </w:t>
      </w:r>
      <w:r w:rsidR="00A14A8B">
        <w:rPr>
          <w:rFonts w:ascii="Simplified Arabic" w:hAnsi="Simplified Arabic" w:cs="Simplified Arabic" w:hint="cs"/>
          <w:sz w:val="28"/>
          <w:szCs w:val="28"/>
          <w:rtl/>
          <w:lang w:bidi="ar-JO"/>
        </w:rPr>
        <w:t>بعد أن تبين لهم أ</w:t>
      </w:r>
      <w:r>
        <w:rPr>
          <w:rFonts w:ascii="Simplified Arabic" w:hAnsi="Simplified Arabic" w:cs="Simplified Arabic" w:hint="cs"/>
          <w:sz w:val="28"/>
          <w:szCs w:val="28"/>
          <w:rtl/>
          <w:lang w:bidi="ar-JO"/>
        </w:rPr>
        <w:t>نه قادم بدون مساندة أي من الدول الكبرى</w:t>
      </w:r>
      <w:r w:rsidR="00A14A8B">
        <w:rPr>
          <w:rFonts w:ascii="Simplified Arabic" w:hAnsi="Simplified Arabic" w:cs="Simplified Arabic" w:hint="cs"/>
          <w:sz w:val="28"/>
          <w:szCs w:val="28"/>
          <w:rtl/>
          <w:lang w:bidi="ar-JO"/>
        </w:rPr>
        <w:t>،</w:t>
      </w:r>
      <w:r w:rsidR="00AA4731">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لأنهم</w:t>
      </w:r>
      <w:r w:rsidR="00AA4731">
        <w:rPr>
          <w:rFonts w:ascii="Simplified Arabic" w:hAnsi="Simplified Arabic" w:cs="Simplified Arabic" w:hint="cs"/>
          <w:sz w:val="28"/>
          <w:szCs w:val="28"/>
          <w:rtl/>
          <w:lang w:bidi="ar-JO"/>
        </w:rPr>
        <w:t xml:space="preserve"> لن</w:t>
      </w:r>
      <w:r w:rsidR="007D3731">
        <w:rPr>
          <w:rFonts w:ascii="Simplified Arabic" w:hAnsi="Simplified Arabic" w:cs="Simplified Arabic" w:hint="cs"/>
          <w:sz w:val="28"/>
          <w:szCs w:val="28"/>
          <w:rtl/>
          <w:lang w:bidi="ar-JO"/>
        </w:rPr>
        <w:t xml:space="preserve"> يحصلوا على </w:t>
      </w:r>
      <w:r w:rsidR="00DC7166">
        <w:rPr>
          <w:rFonts w:ascii="Simplified Arabic" w:hAnsi="Simplified Arabic" w:cs="Simplified Arabic" w:hint="cs"/>
          <w:sz w:val="28"/>
          <w:szCs w:val="28"/>
          <w:rtl/>
          <w:lang w:bidi="ar-JO"/>
        </w:rPr>
        <w:t>أموال</w:t>
      </w:r>
      <w:r w:rsidR="00AA4731">
        <w:rPr>
          <w:rFonts w:ascii="Simplified Arabic" w:hAnsi="Simplified Arabic" w:cs="Simplified Arabic" w:hint="cs"/>
          <w:sz w:val="28"/>
          <w:szCs w:val="28"/>
          <w:rtl/>
          <w:lang w:bidi="ar-JO"/>
        </w:rPr>
        <w:t xml:space="preserve"> ولا مؤن ولا عتاد</w:t>
      </w:r>
      <w:r w:rsidR="00A14A8B">
        <w:rPr>
          <w:rFonts w:ascii="Simplified Arabic" w:hAnsi="Simplified Arabic" w:cs="Simplified Arabic" w:hint="cs"/>
          <w:sz w:val="28"/>
          <w:szCs w:val="28"/>
          <w:rtl/>
          <w:lang w:bidi="ar-JO"/>
        </w:rPr>
        <w:t xml:space="preserve"> من وراء الالتحاق به</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8"/>
      </w:r>
      <w:r w:rsidR="00764D1A">
        <w:rPr>
          <w:rStyle w:val="FootnoteReference"/>
          <w:rFonts w:ascii="Simplified Arabic" w:hAnsi="Simplified Arabic" w:cs="Simplified Arabic"/>
          <w:sz w:val="28"/>
          <w:szCs w:val="28"/>
          <w:rtl/>
          <w:lang w:bidi="ar-JO"/>
        </w:rPr>
        <w:t>)</w:t>
      </w:r>
      <w:r w:rsidR="00AA4731">
        <w:rPr>
          <w:rFonts w:ascii="Simplified Arabic" w:hAnsi="Simplified Arabic" w:cs="Simplified Arabic" w:hint="cs"/>
          <w:sz w:val="28"/>
          <w:szCs w:val="28"/>
          <w:rtl/>
          <w:lang w:bidi="ar-JO"/>
        </w:rPr>
        <w:t xml:space="preserve">. </w:t>
      </w:r>
    </w:p>
    <w:p w14:paraId="507F3AB9" w14:textId="77777777" w:rsidR="00257367" w:rsidRDefault="00170C68" w:rsidP="00A14A8B">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لم يقف</w:t>
      </w:r>
      <w:r w:rsidR="00AA4731">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w:t>
      </w:r>
      <w:r w:rsidR="007D373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مستسلماً أمام عزوف أهالي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والزع</w:t>
      </w:r>
      <w:r w:rsidR="003521B7">
        <w:rPr>
          <w:rFonts w:ascii="Simplified Arabic" w:hAnsi="Simplified Arabic" w:cs="Simplified Arabic" w:hint="cs"/>
          <w:sz w:val="28"/>
          <w:szCs w:val="28"/>
          <w:rtl/>
          <w:lang w:bidi="ar-JO"/>
        </w:rPr>
        <w:t>امات الوطنية والقومية</w:t>
      </w:r>
      <w:r w:rsidR="00A14A8B">
        <w:rPr>
          <w:rFonts w:ascii="Simplified Arabic" w:hAnsi="Simplified Arabic" w:cs="Simplified Arabic" w:hint="cs"/>
          <w:sz w:val="28"/>
          <w:szCs w:val="28"/>
          <w:rtl/>
          <w:lang w:bidi="ar-JO"/>
        </w:rPr>
        <w:t xml:space="preserve">، </w:t>
      </w:r>
      <w:r w:rsidR="003521B7">
        <w:rPr>
          <w:rFonts w:ascii="Simplified Arabic" w:hAnsi="Simplified Arabic" w:cs="Simplified Arabic" w:hint="cs"/>
          <w:sz w:val="28"/>
          <w:szCs w:val="28"/>
          <w:rtl/>
          <w:lang w:bidi="ar-JO"/>
        </w:rPr>
        <w:t>بل إنه بذل جهوده لتحقيق حالة من ال</w:t>
      </w:r>
      <w:r w:rsidR="00257367">
        <w:rPr>
          <w:rFonts w:ascii="Simplified Arabic" w:hAnsi="Simplified Arabic" w:cs="Simplified Arabic" w:hint="cs"/>
          <w:sz w:val="28"/>
          <w:szCs w:val="28"/>
          <w:rtl/>
          <w:lang w:bidi="ar-JO"/>
        </w:rPr>
        <w:t xml:space="preserve">تحالف مع </w:t>
      </w:r>
      <w:r w:rsidR="003521B7">
        <w:rPr>
          <w:rFonts w:ascii="Simplified Arabic" w:hAnsi="Simplified Arabic" w:cs="Simplified Arabic" w:hint="cs"/>
          <w:sz w:val="28"/>
          <w:szCs w:val="28"/>
          <w:rtl/>
          <w:lang w:bidi="ar-JO"/>
        </w:rPr>
        <w:t>مكون</w:t>
      </w:r>
      <w:r w:rsidR="00257367">
        <w:rPr>
          <w:rFonts w:ascii="Simplified Arabic" w:hAnsi="Simplified Arabic" w:cs="Simplified Arabic" w:hint="cs"/>
          <w:sz w:val="28"/>
          <w:szCs w:val="28"/>
          <w:rtl/>
          <w:lang w:bidi="ar-JO"/>
        </w:rPr>
        <w:t xml:space="preserve">ين </w:t>
      </w:r>
      <w:r w:rsidR="00DC7166">
        <w:rPr>
          <w:rFonts w:ascii="Simplified Arabic" w:hAnsi="Simplified Arabic" w:cs="Simplified Arabic" w:hint="cs"/>
          <w:sz w:val="28"/>
          <w:szCs w:val="28"/>
          <w:rtl/>
          <w:lang w:bidi="ar-JO"/>
        </w:rPr>
        <w:t>أساسيين</w:t>
      </w:r>
      <w:r w:rsidR="00257367">
        <w:rPr>
          <w:rFonts w:ascii="Simplified Arabic" w:hAnsi="Simplified Arabic" w:cs="Simplified Arabic" w:hint="cs"/>
          <w:sz w:val="28"/>
          <w:szCs w:val="28"/>
          <w:rtl/>
          <w:lang w:bidi="ar-JO"/>
        </w:rPr>
        <w:t xml:space="preserve"> في منطقة شرقي </w:t>
      </w:r>
      <w:r w:rsidR="00DC7166">
        <w:rPr>
          <w:rFonts w:ascii="Simplified Arabic" w:hAnsi="Simplified Arabic" w:cs="Simplified Arabic" w:hint="cs"/>
          <w:sz w:val="28"/>
          <w:szCs w:val="28"/>
          <w:rtl/>
          <w:lang w:bidi="ar-JO"/>
        </w:rPr>
        <w:t>الأردن</w:t>
      </w:r>
      <w:r w:rsidR="00257367">
        <w:rPr>
          <w:rFonts w:ascii="Simplified Arabic" w:hAnsi="Simplified Arabic" w:cs="Simplified Arabic" w:hint="cs"/>
          <w:sz w:val="28"/>
          <w:szCs w:val="28"/>
          <w:rtl/>
          <w:lang w:bidi="ar-JO"/>
        </w:rPr>
        <w:t xml:space="preserve">، المكون الأول الاستقلاليون وزعماء الحركة الوطنية من السوريين المتواجدين في شرقي </w:t>
      </w:r>
      <w:r w:rsidR="00DC7166">
        <w:rPr>
          <w:rFonts w:ascii="Simplified Arabic" w:hAnsi="Simplified Arabic" w:cs="Simplified Arabic" w:hint="cs"/>
          <w:sz w:val="28"/>
          <w:szCs w:val="28"/>
          <w:rtl/>
          <w:lang w:bidi="ar-JO"/>
        </w:rPr>
        <w:t>الأردن</w:t>
      </w:r>
      <w:r w:rsidR="00257367">
        <w:rPr>
          <w:rFonts w:ascii="Simplified Arabic" w:hAnsi="Simplified Arabic" w:cs="Simplified Arabic" w:hint="cs"/>
          <w:sz w:val="28"/>
          <w:szCs w:val="28"/>
          <w:rtl/>
          <w:lang w:bidi="ar-JO"/>
        </w:rPr>
        <w:t xml:space="preserve">، لما يمتلكونه من </w:t>
      </w:r>
      <w:r w:rsidR="00567862">
        <w:rPr>
          <w:rFonts w:ascii="Simplified Arabic" w:hAnsi="Simplified Arabic" w:cs="Simplified Arabic" w:hint="cs"/>
          <w:sz w:val="28"/>
          <w:szCs w:val="28"/>
          <w:rtl/>
          <w:lang w:bidi="ar-JO"/>
        </w:rPr>
        <w:t xml:space="preserve">مهارات وخبرات </w:t>
      </w:r>
      <w:r w:rsidR="00DC7166">
        <w:rPr>
          <w:rFonts w:ascii="Simplified Arabic" w:hAnsi="Simplified Arabic" w:cs="Simplified Arabic" w:hint="cs"/>
          <w:sz w:val="28"/>
          <w:szCs w:val="28"/>
          <w:rtl/>
          <w:lang w:bidi="ar-JO"/>
        </w:rPr>
        <w:t>إدارية</w:t>
      </w:r>
      <w:r w:rsidR="00567862">
        <w:rPr>
          <w:rFonts w:ascii="Simplified Arabic" w:hAnsi="Simplified Arabic" w:cs="Simplified Arabic" w:hint="cs"/>
          <w:sz w:val="28"/>
          <w:szCs w:val="28"/>
          <w:rtl/>
          <w:lang w:bidi="ar-JO"/>
        </w:rPr>
        <w:t xml:space="preserve"> وتنظيمية، ومعرفة </w:t>
      </w:r>
      <w:r w:rsidR="00DC7166">
        <w:rPr>
          <w:rFonts w:ascii="Simplified Arabic" w:hAnsi="Simplified Arabic" w:cs="Simplified Arabic" w:hint="cs"/>
          <w:sz w:val="28"/>
          <w:szCs w:val="28"/>
          <w:rtl/>
          <w:lang w:bidi="ar-JO"/>
        </w:rPr>
        <w:t>بالأهداف</w:t>
      </w:r>
      <w:r w:rsidR="00567862">
        <w:rPr>
          <w:rFonts w:ascii="Simplified Arabic" w:hAnsi="Simplified Arabic" w:cs="Simplified Arabic" w:hint="cs"/>
          <w:sz w:val="28"/>
          <w:szCs w:val="28"/>
          <w:rtl/>
          <w:lang w:bidi="ar-JO"/>
        </w:rPr>
        <w:t xml:space="preserve"> والاتجاهات السياسية لكل من فرنسا وبريطانيا حيال المنطقة العربية، </w:t>
      </w:r>
      <w:r w:rsidR="00DC7166">
        <w:rPr>
          <w:rFonts w:ascii="Simplified Arabic" w:hAnsi="Simplified Arabic" w:cs="Simplified Arabic" w:hint="cs"/>
          <w:sz w:val="28"/>
          <w:szCs w:val="28"/>
          <w:rtl/>
          <w:lang w:bidi="ar-JO"/>
        </w:rPr>
        <w:t>إلى</w:t>
      </w:r>
      <w:r w:rsidR="00567862">
        <w:rPr>
          <w:rFonts w:ascii="Simplified Arabic" w:hAnsi="Simplified Arabic" w:cs="Simplified Arabic" w:hint="cs"/>
          <w:sz w:val="28"/>
          <w:szCs w:val="28"/>
          <w:rtl/>
          <w:lang w:bidi="ar-JO"/>
        </w:rPr>
        <w:t xml:space="preserve"> جانب قدرتهم على استقطاب المؤيدين لهم من </w:t>
      </w:r>
      <w:r w:rsidR="00DC7166">
        <w:rPr>
          <w:rFonts w:ascii="Simplified Arabic" w:hAnsi="Simplified Arabic" w:cs="Simplified Arabic" w:hint="cs"/>
          <w:sz w:val="28"/>
          <w:szCs w:val="28"/>
          <w:rtl/>
          <w:lang w:bidi="ar-JO"/>
        </w:rPr>
        <w:t>أبناء</w:t>
      </w:r>
      <w:r w:rsidR="00567862">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567862">
        <w:rPr>
          <w:rFonts w:ascii="Simplified Arabic" w:hAnsi="Simplified Arabic" w:cs="Simplified Arabic" w:hint="cs"/>
          <w:sz w:val="28"/>
          <w:szCs w:val="28"/>
          <w:rtl/>
          <w:lang w:bidi="ar-JO"/>
        </w:rPr>
        <w:t xml:space="preserve">، بمختلف مستوياتهم الثقافية وخلفياتهم الاجتماعية، واختصاصاتهم المهنية لدعم ومساندة مشروعهم الثوري. أما المكون الثاني فهم </w:t>
      </w:r>
      <w:r w:rsidR="00257367">
        <w:rPr>
          <w:rFonts w:ascii="Simplified Arabic" w:hAnsi="Simplified Arabic" w:cs="Simplified Arabic" w:hint="cs"/>
          <w:sz w:val="28"/>
          <w:szCs w:val="28"/>
          <w:rtl/>
          <w:lang w:bidi="ar-JO"/>
        </w:rPr>
        <w:t xml:space="preserve">شيوخ العشائر ووجهاء البلاد من الشرق </w:t>
      </w:r>
      <w:r w:rsidR="00DC7166">
        <w:rPr>
          <w:rFonts w:ascii="Simplified Arabic" w:hAnsi="Simplified Arabic" w:cs="Simplified Arabic" w:hint="cs"/>
          <w:sz w:val="28"/>
          <w:szCs w:val="28"/>
          <w:rtl/>
          <w:lang w:bidi="ar-JO"/>
        </w:rPr>
        <w:t>أردنيين</w:t>
      </w:r>
      <w:r w:rsidR="00257367">
        <w:rPr>
          <w:rFonts w:ascii="Simplified Arabic" w:hAnsi="Simplified Arabic" w:cs="Simplified Arabic" w:hint="cs"/>
          <w:sz w:val="28"/>
          <w:szCs w:val="28"/>
          <w:rtl/>
          <w:lang w:bidi="ar-JO"/>
        </w:rPr>
        <w:t xml:space="preserve"> لما يمثلونه من قدرة كبيرة </w:t>
      </w:r>
      <w:r w:rsidR="00257367">
        <w:rPr>
          <w:rFonts w:ascii="Simplified Arabic" w:hAnsi="Simplified Arabic" w:cs="Simplified Arabic" w:hint="cs"/>
          <w:sz w:val="28"/>
          <w:szCs w:val="28"/>
          <w:rtl/>
          <w:lang w:bidi="ar-JO"/>
        </w:rPr>
        <w:lastRenderedPageBreak/>
        <w:t>على حفظ ولاء قبائلهم وسكان مناطقهم له،</w:t>
      </w:r>
      <w:r w:rsidR="00A14A8B">
        <w:rPr>
          <w:rFonts w:ascii="Simplified Arabic" w:hAnsi="Simplified Arabic" w:cs="Simplified Arabic" w:hint="cs"/>
          <w:sz w:val="28"/>
          <w:szCs w:val="28"/>
          <w:rtl/>
          <w:lang w:bidi="ar-JO"/>
        </w:rPr>
        <w:t xml:space="preserve"> سيما وأ</w:t>
      </w:r>
      <w:r w:rsidR="00567862">
        <w:rPr>
          <w:rFonts w:ascii="Simplified Arabic" w:hAnsi="Simplified Arabic" w:cs="Simplified Arabic" w:hint="cs"/>
          <w:sz w:val="28"/>
          <w:szCs w:val="28"/>
          <w:rtl/>
          <w:lang w:bidi="ar-JO"/>
        </w:rPr>
        <w:t xml:space="preserve">ن مضاربهم ومناطق نفوذهم ستكون القاعدة </w:t>
      </w:r>
      <w:r w:rsidR="00DC7166">
        <w:rPr>
          <w:rFonts w:ascii="Simplified Arabic" w:hAnsi="Simplified Arabic" w:cs="Simplified Arabic" w:hint="cs"/>
          <w:sz w:val="28"/>
          <w:szCs w:val="28"/>
          <w:rtl/>
          <w:lang w:bidi="ar-JO"/>
        </w:rPr>
        <w:t>الأولى</w:t>
      </w:r>
      <w:r w:rsidR="00567862">
        <w:rPr>
          <w:rFonts w:ascii="Simplified Arabic" w:hAnsi="Simplified Arabic" w:cs="Simplified Arabic" w:hint="cs"/>
          <w:sz w:val="28"/>
          <w:szCs w:val="28"/>
          <w:rtl/>
          <w:lang w:bidi="ar-JO"/>
        </w:rPr>
        <w:t xml:space="preserve"> التي يتحرك منها لتحقيق مشروعه الوطني القومي</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19"/>
      </w:r>
      <w:r w:rsidR="00764D1A">
        <w:rPr>
          <w:rStyle w:val="FootnoteReference"/>
          <w:rFonts w:ascii="Simplified Arabic" w:hAnsi="Simplified Arabic" w:cs="Simplified Arabic"/>
          <w:sz w:val="28"/>
          <w:szCs w:val="28"/>
          <w:rtl/>
          <w:lang w:bidi="ar-JO"/>
        </w:rPr>
        <w:t>)</w:t>
      </w:r>
      <w:r w:rsidR="00567862">
        <w:rPr>
          <w:rFonts w:ascii="Simplified Arabic" w:hAnsi="Simplified Arabic" w:cs="Simplified Arabic" w:hint="cs"/>
          <w:sz w:val="28"/>
          <w:szCs w:val="28"/>
          <w:rtl/>
          <w:lang w:bidi="ar-JO"/>
        </w:rPr>
        <w:t>.</w:t>
      </w:r>
    </w:p>
    <w:p w14:paraId="3BFC9A2F" w14:textId="77777777" w:rsidR="00170C68" w:rsidRDefault="00DC7166" w:rsidP="00170C68">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وهذه الجهود بدأها بإرسال الشريف علي بن الحسين الحارثي إلى عمان</w:t>
      </w:r>
      <w:r w:rsidR="0054376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ليعمل على التواصل مع زعماء البلاد لمساندة تحركاته، وكلفه بمهمة استقبال الوفود المؤيدة التي تصل إلى عمان، وكلف معه للقيام بهذه المهمة مستشاره العسكري الرئيس محمد علي العجلوني، ومن الرسائل التي تتضح منها مهمة الشريف الحارثي الرسالة التي بعث بها إلى قاسم غرايبة وجاء فيها: "وجهني سمو الأمير عبدالله قائد الجيوش الثورية السورية فوصلت إلى عمان لتمهيد الحركات وعند إكمال معداتنا الحربية نستأنف الزحف إلى الشمال، فكونوا على أهبة واستعداد كاملين لنصرة دين الله وإعلاء كلمته وتخليص الوطن من الفرنساويين، ولا تأتوا بحركة إلا بإشارة منا لأجل عدم إخلال نظام الحركات، وأما الانجليز فنحن موالين لهم وهم أصحابنا.</w:t>
      </w:r>
      <w:r w:rsidR="00170C68">
        <w:rPr>
          <w:rFonts w:ascii="Simplified Arabic" w:hAnsi="Simplified Arabic" w:cs="Simplified Arabic" w:hint="cs"/>
          <w:sz w:val="28"/>
          <w:szCs w:val="28"/>
          <w:rtl/>
          <w:lang w:bidi="ar-JO"/>
        </w:rPr>
        <w:t>..."</w:t>
      </w:r>
      <w:r w:rsidR="00170C68" w:rsidRPr="00AD5445">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0"/>
      </w:r>
      <w:r w:rsidR="00764D1A">
        <w:rPr>
          <w:rStyle w:val="FootnoteReference"/>
          <w:rFonts w:ascii="Simplified Arabic" w:hAnsi="Simplified Arabic" w:cs="Simplified Arabic"/>
          <w:sz w:val="28"/>
          <w:szCs w:val="28"/>
          <w:rtl/>
          <w:lang w:bidi="ar-JO"/>
        </w:rPr>
        <w:t>)</w:t>
      </w:r>
      <w:r w:rsidR="00170C68">
        <w:rPr>
          <w:rFonts w:ascii="Simplified Arabic" w:hAnsi="Simplified Arabic" w:cs="Simplified Arabic" w:hint="cs"/>
          <w:sz w:val="28"/>
          <w:szCs w:val="28"/>
          <w:rtl/>
          <w:lang w:bidi="ar-JO"/>
        </w:rPr>
        <w:t>.</w:t>
      </w:r>
    </w:p>
    <w:p w14:paraId="64B3C1C8" w14:textId="77777777" w:rsidR="00170C68" w:rsidRDefault="00326AF2" w:rsidP="003521B7">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كانت </w:t>
      </w:r>
      <w:r w:rsidR="003521B7">
        <w:rPr>
          <w:rFonts w:ascii="Simplified Arabic" w:hAnsi="Simplified Arabic" w:cs="Simplified Arabic" w:hint="cs"/>
          <w:sz w:val="28"/>
          <w:szCs w:val="28"/>
          <w:rtl/>
          <w:lang w:bidi="ar-JO"/>
        </w:rPr>
        <w:t xml:space="preserve">مدة إقامة </w:t>
      </w:r>
      <w:r w:rsidR="00DC7166">
        <w:rPr>
          <w:rFonts w:ascii="Simplified Arabic" w:hAnsi="Simplified Arabic" w:cs="Simplified Arabic" w:hint="cs"/>
          <w:sz w:val="28"/>
          <w:szCs w:val="28"/>
          <w:rtl/>
          <w:lang w:bidi="ar-JO"/>
        </w:rPr>
        <w:t>الأمير</w:t>
      </w:r>
      <w:r w:rsidR="003521B7">
        <w:rPr>
          <w:rFonts w:ascii="Simplified Arabic" w:hAnsi="Simplified Arabic" w:cs="Simplified Arabic" w:hint="cs"/>
          <w:sz w:val="28"/>
          <w:szCs w:val="28"/>
          <w:rtl/>
          <w:lang w:bidi="ar-JO"/>
        </w:rPr>
        <w:t xml:space="preserve"> عبدالله بن الحسين </w:t>
      </w:r>
      <w:r w:rsidR="00543764">
        <w:rPr>
          <w:rFonts w:ascii="Simplified Arabic" w:hAnsi="Simplified Arabic" w:cs="Simplified Arabic" w:hint="cs"/>
          <w:sz w:val="28"/>
          <w:szCs w:val="28"/>
          <w:rtl/>
          <w:lang w:bidi="ar-JO"/>
        </w:rPr>
        <w:t xml:space="preserve">في معان </w:t>
      </w:r>
      <w:r w:rsidR="003521B7">
        <w:rPr>
          <w:rFonts w:ascii="Simplified Arabic" w:hAnsi="Simplified Arabic" w:cs="Simplified Arabic" w:hint="cs"/>
          <w:sz w:val="28"/>
          <w:szCs w:val="28"/>
          <w:rtl/>
          <w:lang w:bidi="ar-JO"/>
        </w:rPr>
        <w:t xml:space="preserve">التي امتدت من 21 تشرين ثاني 1920م،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آخر شهر شباط من عام 1921م، تمثل</w:t>
      </w:r>
      <w:r w:rsidR="003521B7">
        <w:rPr>
          <w:rFonts w:ascii="Simplified Arabic" w:hAnsi="Simplified Arabic" w:cs="Simplified Arabic" w:hint="cs"/>
          <w:sz w:val="28"/>
          <w:szCs w:val="28"/>
          <w:rtl/>
          <w:lang w:bidi="ar-JO"/>
        </w:rPr>
        <w:t xml:space="preserve"> فترة ترقب وتقدير موقف من قبل </w:t>
      </w:r>
      <w:r w:rsidR="00DC7166">
        <w:rPr>
          <w:rFonts w:ascii="Simplified Arabic" w:hAnsi="Simplified Arabic" w:cs="Simplified Arabic" w:hint="cs"/>
          <w:sz w:val="28"/>
          <w:szCs w:val="28"/>
          <w:rtl/>
          <w:lang w:bidi="ar-JO"/>
        </w:rPr>
        <w:t>الأمير</w:t>
      </w:r>
      <w:r w:rsidR="003521B7">
        <w:rPr>
          <w:rFonts w:ascii="Simplified Arabic" w:hAnsi="Simplified Arabic" w:cs="Simplified Arabic" w:hint="cs"/>
          <w:sz w:val="28"/>
          <w:szCs w:val="28"/>
          <w:rtl/>
          <w:lang w:bidi="ar-JO"/>
        </w:rPr>
        <w:t xml:space="preserve"> عبدالله بن الحسين، في حين كانت تتبلور في هذه المدة مقاصد وجود </w:t>
      </w:r>
      <w:r w:rsidR="00DC7166">
        <w:rPr>
          <w:rFonts w:ascii="Simplified Arabic" w:hAnsi="Simplified Arabic" w:cs="Simplified Arabic" w:hint="cs"/>
          <w:sz w:val="28"/>
          <w:szCs w:val="28"/>
          <w:rtl/>
          <w:lang w:bidi="ar-JO"/>
        </w:rPr>
        <w:t>الأمير</w:t>
      </w:r>
      <w:r w:rsidR="003521B7">
        <w:rPr>
          <w:rFonts w:ascii="Simplified Arabic" w:hAnsi="Simplified Arabic" w:cs="Simplified Arabic" w:hint="cs"/>
          <w:sz w:val="28"/>
          <w:szCs w:val="28"/>
          <w:rtl/>
          <w:lang w:bidi="ar-JO"/>
        </w:rPr>
        <w:t xml:space="preserve"> عبدالله بن الحسين في نظر </w:t>
      </w:r>
      <w:r w:rsidR="00DC7166">
        <w:rPr>
          <w:rFonts w:ascii="Simplified Arabic" w:hAnsi="Simplified Arabic" w:cs="Simplified Arabic" w:hint="cs"/>
          <w:sz w:val="28"/>
          <w:szCs w:val="28"/>
          <w:rtl/>
          <w:lang w:bidi="ar-JO"/>
        </w:rPr>
        <w:t>الأوساط</w:t>
      </w:r>
      <w:r w:rsidR="003521B7">
        <w:rPr>
          <w:rFonts w:ascii="Simplified Arabic" w:hAnsi="Simplified Arabic" w:cs="Simplified Arabic" w:hint="cs"/>
          <w:sz w:val="28"/>
          <w:szCs w:val="28"/>
          <w:rtl/>
          <w:lang w:bidi="ar-JO"/>
        </w:rPr>
        <w:t xml:space="preserve"> المتضامنة والمؤيدة</w:t>
      </w:r>
      <w:r w:rsidR="00EC7F3D">
        <w:rPr>
          <w:rFonts w:ascii="Simplified Arabic" w:hAnsi="Simplified Arabic" w:cs="Simplified Arabic" w:hint="cs"/>
          <w:sz w:val="28"/>
          <w:szCs w:val="28"/>
          <w:rtl/>
          <w:lang w:bidi="ar-JO"/>
        </w:rPr>
        <w:t xml:space="preserve"> له</w:t>
      </w:r>
      <w:r w:rsidR="003521B7">
        <w:rPr>
          <w:rFonts w:ascii="Simplified Arabic" w:hAnsi="Simplified Arabic" w:cs="Simplified Arabic" w:hint="cs"/>
          <w:sz w:val="28"/>
          <w:szCs w:val="28"/>
          <w:rtl/>
          <w:lang w:bidi="ar-JO"/>
        </w:rPr>
        <w:t xml:space="preserve"> </w:t>
      </w:r>
      <w:r w:rsidR="00EC7F3D">
        <w:rPr>
          <w:rFonts w:ascii="Simplified Arabic" w:hAnsi="Simplified Arabic" w:cs="Simplified Arabic" w:hint="cs"/>
          <w:sz w:val="28"/>
          <w:szCs w:val="28"/>
          <w:rtl/>
          <w:lang w:bidi="ar-JO"/>
        </w:rPr>
        <w:t>لخدمة مشروعهم الوطني القومي</w:t>
      </w:r>
      <w:r w:rsidR="00543764">
        <w:rPr>
          <w:rFonts w:ascii="Simplified Arabic" w:hAnsi="Simplified Arabic" w:cs="Simplified Arabic" w:hint="cs"/>
          <w:sz w:val="28"/>
          <w:szCs w:val="28"/>
          <w:rtl/>
          <w:lang w:bidi="ar-JO"/>
        </w:rPr>
        <w:t>،</w:t>
      </w:r>
      <w:r w:rsidR="00EC7F3D">
        <w:rPr>
          <w:rFonts w:ascii="Simplified Arabic" w:hAnsi="Simplified Arabic" w:cs="Simplified Arabic" w:hint="cs"/>
          <w:sz w:val="28"/>
          <w:szCs w:val="28"/>
          <w:rtl/>
          <w:lang w:bidi="ar-JO"/>
        </w:rPr>
        <w:t xml:space="preserve"> والتي كانت ترتكز على </w:t>
      </w:r>
      <w:r w:rsidR="00DC7166">
        <w:rPr>
          <w:rFonts w:ascii="Simplified Arabic" w:hAnsi="Simplified Arabic" w:cs="Simplified Arabic" w:hint="cs"/>
          <w:sz w:val="28"/>
          <w:szCs w:val="28"/>
          <w:rtl/>
          <w:lang w:bidi="ar-JO"/>
        </w:rPr>
        <w:t>الأسس</w:t>
      </w:r>
      <w:r w:rsidR="00EC7F3D">
        <w:rPr>
          <w:rFonts w:ascii="Simplified Arabic" w:hAnsi="Simplified Arabic" w:cs="Simplified Arabic" w:hint="cs"/>
          <w:sz w:val="28"/>
          <w:szCs w:val="28"/>
          <w:rtl/>
          <w:lang w:bidi="ar-JO"/>
        </w:rPr>
        <w:t xml:space="preserve"> التالية:</w:t>
      </w:r>
    </w:p>
    <w:p w14:paraId="5F1E0526"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الاتصال بالمندوب السامي البريطاني ووضعه في صورة تطور </w:t>
      </w:r>
      <w:r w:rsidR="00F4427D">
        <w:rPr>
          <w:rFonts w:ascii="Simplified Arabic" w:hAnsi="Simplified Arabic" w:cs="Simplified Arabic" w:hint="cs"/>
          <w:sz w:val="28"/>
          <w:szCs w:val="28"/>
          <w:rtl/>
          <w:lang w:bidi="ar-JO"/>
        </w:rPr>
        <w:t>الأحداث</w:t>
      </w:r>
      <w:r>
        <w:rPr>
          <w:rFonts w:ascii="Simplified Arabic" w:hAnsi="Simplified Arabic" w:cs="Simplified Arabic" w:hint="cs"/>
          <w:sz w:val="28"/>
          <w:szCs w:val="28"/>
          <w:rtl/>
          <w:lang w:bidi="ar-JO"/>
        </w:rPr>
        <w:t xml:space="preserve"> ومقاصد وجود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في معان لتجنب حدوث سوء الفهم.</w:t>
      </w:r>
    </w:p>
    <w:p w14:paraId="1DB86770" w14:textId="77777777" w:rsidR="00EC7F3D" w:rsidRDefault="00F4427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اتخاذ معان مركز للحركة لا عمان حذرا</w:t>
      </w:r>
      <w:r w:rsidR="00543764">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من المشاكل.</w:t>
      </w:r>
    </w:p>
    <w:p w14:paraId="4664E4FE"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عقد مؤتمر في معان يدعى </w:t>
      </w:r>
      <w:r w:rsidR="00DC7166">
        <w:rPr>
          <w:rFonts w:ascii="Simplified Arabic" w:hAnsi="Simplified Arabic" w:cs="Simplified Arabic" w:hint="cs"/>
          <w:sz w:val="28"/>
          <w:szCs w:val="28"/>
          <w:rtl/>
          <w:lang w:bidi="ar-JO"/>
        </w:rPr>
        <w:t>إليه</w:t>
      </w:r>
      <w:r>
        <w:rPr>
          <w:rFonts w:ascii="Simplified Arabic" w:hAnsi="Simplified Arabic" w:cs="Simplified Arabic" w:hint="cs"/>
          <w:sz w:val="28"/>
          <w:szCs w:val="28"/>
          <w:rtl/>
          <w:lang w:bidi="ar-JO"/>
        </w:rPr>
        <w:t xml:space="preserve"> جميع رجال سورية وأحرار العرب لتشكيل اتحاد عام وتقسيم </w:t>
      </w:r>
      <w:r w:rsidR="00F4427D">
        <w:rPr>
          <w:rFonts w:ascii="Simplified Arabic" w:hAnsi="Simplified Arabic" w:cs="Simplified Arabic" w:hint="cs"/>
          <w:sz w:val="28"/>
          <w:szCs w:val="28"/>
          <w:rtl/>
          <w:lang w:bidi="ar-JO"/>
        </w:rPr>
        <w:t>الأعمال</w:t>
      </w:r>
      <w:r>
        <w:rPr>
          <w:rFonts w:ascii="Simplified Arabic" w:hAnsi="Simplified Arabic" w:cs="Simplified Arabic" w:hint="cs"/>
          <w:sz w:val="28"/>
          <w:szCs w:val="28"/>
          <w:rtl/>
          <w:lang w:bidi="ar-JO"/>
        </w:rPr>
        <w:t xml:space="preserve"> وتعيين خطة </w:t>
      </w:r>
      <w:r w:rsidR="00F4427D">
        <w:rPr>
          <w:rFonts w:ascii="Simplified Arabic" w:hAnsi="Simplified Arabic" w:cs="Simplified Arabic" w:hint="cs"/>
          <w:sz w:val="28"/>
          <w:szCs w:val="28"/>
          <w:rtl/>
          <w:lang w:bidi="ar-JO"/>
        </w:rPr>
        <w:t>ثابتة</w:t>
      </w:r>
      <w:r>
        <w:rPr>
          <w:rFonts w:ascii="Simplified Arabic" w:hAnsi="Simplified Arabic" w:cs="Simplified Arabic" w:hint="cs"/>
          <w:sz w:val="28"/>
          <w:szCs w:val="28"/>
          <w:rtl/>
          <w:lang w:bidi="ar-JO"/>
        </w:rPr>
        <w:t>.</w:t>
      </w:r>
    </w:p>
    <w:p w14:paraId="27B1ABAF"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تخصيص المبالغ المالية اللازم لاستقدام ضباط الجيش العربي السوري والشباب المتهيئين للعمل ضد قوات الاحتلال الفرنسية.</w:t>
      </w:r>
    </w:p>
    <w:p w14:paraId="66141005"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تأسيس مركز </w:t>
      </w:r>
      <w:r w:rsidR="00DC7166">
        <w:rPr>
          <w:rFonts w:ascii="Simplified Arabic" w:hAnsi="Simplified Arabic" w:cs="Simplified Arabic" w:hint="cs"/>
          <w:sz w:val="28"/>
          <w:szCs w:val="28"/>
          <w:rtl/>
          <w:lang w:bidi="ar-JO"/>
        </w:rPr>
        <w:t>إداري</w:t>
      </w:r>
      <w:r>
        <w:rPr>
          <w:rFonts w:ascii="Simplified Arabic" w:hAnsi="Simplified Arabic" w:cs="Simplified Arabic" w:hint="cs"/>
          <w:sz w:val="28"/>
          <w:szCs w:val="28"/>
          <w:rtl/>
          <w:lang w:bidi="ar-JO"/>
        </w:rPr>
        <w:t xml:space="preserve"> وسياسي في القدس بهدف متابعة الاتصالات </w:t>
      </w:r>
      <w:r w:rsidR="00F13605">
        <w:rPr>
          <w:rFonts w:ascii="Simplified Arabic" w:hAnsi="Simplified Arabic" w:cs="Simplified Arabic" w:hint="cs"/>
          <w:sz w:val="28"/>
          <w:szCs w:val="28"/>
          <w:rtl/>
          <w:lang w:bidi="ar-JO"/>
        </w:rPr>
        <w:t>وتسهيل نقل المراسلات بين مقر القيادة في معان والعالم</w:t>
      </w:r>
      <w:r>
        <w:rPr>
          <w:rFonts w:ascii="Simplified Arabic" w:hAnsi="Simplified Arabic" w:cs="Simplified Arabic" w:hint="cs"/>
          <w:sz w:val="28"/>
          <w:szCs w:val="28"/>
          <w:rtl/>
          <w:lang w:bidi="ar-JO"/>
        </w:rPr>
        <w:t>.</w:t>
      </w:r>
    </w:p>
    <w:p w14:paraId="2AB7798B"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تشكيل حكومة سورية مشروعة في نظر العالم.</w:t>
      </w:r>
    </w:p>
    <w:p w14:paraId="5BBE8849" w14:textId="77777777" w:rsidR="00EC7F3D" w:rsidRDefault="00EC7F3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تأليف وفود ترسل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أمريكا</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وألمانيا</w:t>
      </w:r>
      <w:r>
        <w:rPr>
          <w:rFonts w:ascii="Simplified Arabic" w:hAnsi="Simplified Arabic" w:cs="Simplified Arabic" w:hint="cs"/>
          <w:sz w:val="28"/>
          <w:szCs w:val="28"/>
          <w:rtl/>
          <w:lang w:bidi="ar-JO"/>
        </w:rPr>
        <w:t xml:space="preserve"> وتركيا وغيرها.</w:t>
      </w:r>
    </w:p>
    <w:p w14:paraId="377F3A9A" w14:textId="77777777" w:rsidR="00EC7F3D" w:rsidRDefault="00F4427D" w:rsidP="00EC7F3D">
      <w:pPr>
        <w:pStyle w:val="ListParagraph"/>
        <w:numPr>
          <w:ilvl w:val="0"/>
          <w:numId w:val="3"/>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إمداد</w:t>
      </w:r>
      <w:r w:rsidR="00EC7F3D">
        <w:rPr>
          <w:rFonts w:ascii="Simplified Arabic" w:hAnsi="Simplified Arabic" w:cs="Simplified Arabic" w:hint="cs"/>
          <w:sz w:val="28"/>
          <w:szCs w:val="28"/>
          <w:rtl/>
          <w:lang w:bidi="ar-JO"/>
        </w:rPr>
        <w:t xml:space="preserve"> الثورة القائمة في جوار درعا ودمشق بالمال والسلاح.</w:t>
      </w:r>
    </w:p>
    <w:p w14:paraId="26F7F6DF" w14:textId="77777777" w:rsidR="005121C1" w:rsidRDefault="00EC7F3D" w:rsidP="00790752">
      <w:pPr>
        <w:pStyle w:val="ListParagraph"/>
        <w:numPr>
          <w:ilvl w:val="0"/>
          <w:numId w:val="3"/>
        </w:numPr>
        <w:ind w:left="226" w:firstLine="0"/>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تنظيم </w:t>
      </w:r>
      <w:r w:rsidR="00326AF2">
        <w:rPr>
          <w:rFonts w:ascii="Simplified Arabic" w:hAnsi="Simplified Arabic" w:cs="Simplified Arabic" w:hint="cs"/>
          <w:sz w:val="28"/>
          <w:szCs w:val="28"/>
          <w:rtl/>
          <w:lang w:bidi="ar-JO"/>
        </w:rPr>
        <w:t>عمليات الاتصال والتواصل</w:t>
      </w:r>
      <w:r>
        <w:rPr>
          <w:rFonts w:ascii="Simplified Arabic" w:hAnsi="Simplified Arabic" w:cs="Simplified Arabic" w:hint="cs"/>
          <w:sz w:val="28"/>
          <w:szCs w:val="28"/>
          <w:rtl/>
          <w:lang w:bidi="ar-JO"/>
        </w:rPr>
        <w:t xml:space="preserve"> بين معان </w:t>
      </w:r>
      <w:r w:rsidR="00F4427D">
        <w:rPr>
          <w:rFonts w:ascii="Simplified Arabic" w:hAnsi="Simplified Arabic" w:cs="Simplified Arabic" w:hint="cs"/>
          <w:sz w:val="28"/>
          <w:szCs w:val="28"/>
          <w:rtl/>
          <w:lang w:bidi="ar-JO"/>
        </w:rPr>
        <w:t>وأماكن</w:t>
      </w:r>
      <w:r>
        <w:rPr>
          <w:rFonts w:ascii="Simplified Arabic" w:hAnsi="Simplified Arabic" w:cs="Simplified Arabic" w:hint="cs"/>
          <w:sz w:val="28"/>
          <w:szCs w:val="28"/>
          <w:rtl/>
          <w:lang w:bidi="ar-JO"/>
        </w:rPr>
        <w:t xml:space="preserve"> الحركات</w:t>
      </w:r>
      <w:r w:rsidR="00790752" w:rsidRPr="00790752">
        <w:rPr>
          <w:rFonts w:ascii="Simplified Arabic" w:hAnsi="Simplified Arabic" w:cs="Simplified Arabic" w:hint="cs"/>
          <w:sz w:val="28"/>
          <w:szCs w:val="28"/>
          <w:rtl/>
          <w:lang w:bidi="ar-JO"/>
        </w:rPr>
        <w:t xml:space="preserve"> </w:t>
      </w:r>
      <w:r w:rsidR="00790752">
        <w:rPr>
          <w:rFonts w:ascii="Simplified Arabic" w:hAnsi="Simplified Arabic" w:cs="Simplified Arabic" w:hint="cs"/>
          <w:sz w:val="28"/>
          <w:szCs w:val="28"/>
          <w:rtl/>
          <w:lang w:bidi="ar-JO"/>
        </w:rPr>
        <w:t>كحركة إبراهيم هنانو وصالح العلي</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1"/>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11C68316" w14:textId="77777777" w:rsidR="00443E38" w:rsidRDefault="00AF12C1" w:rsidP="00326AF2">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لم تسعف الظروف السياسية ولا الطبيعة الجغرافية لمدينة معان في خدمة مشروع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w:t>
      </w:r>
      <w:r w:rsidR="0051295F">
        <w:rPr>
          <w:rFonts w:ascii="Simplified Arabic" w:hAnsi="Simplified Arabic" w:cs="Simplified Arabic" w:hint="cs"/>
          <w:sz w:val="28"/>
          <w:szCs w:val="28"/>
          <w:rtl/>
          <w:lang w:bidi="ar-JO"/>
        </w:rPr>
        <w:t xml:space="preserve">في </w:t>
      </w:r>
      <w:r w:rsidR="00F4427D">
        <w:rPr>
          <w:rFonts w:ascii="Simplified Arabic" w:hAnsi="Simplified Arabic" w:cs="Simplified Arabic" w:hint="cs"/>
          <w:sz w:val="28"/>
          <w:szCs w:val="28"/>
          <w:rtl/>
          <w:lang w:bidi="ar-JO"/>
        </w:rPr>
        <w:t>تأسيس</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إدارة</w:t>
      </w:r>
      <w:r>
        <w:rPr>
          <w:rFonts w:ascii="Simplified Arabic" w:hAnsi="Simplified Arabic" w:cs="Simplified Arabic" w:hint="cs"/>
          <w:sz w:val="28"/>
          <w:szCs w:val="28"/>
          <w:rtl/>
          <w:lang w:bidi="ar-JO"/>
        </w:rPr>
        <w:t xml:space="preserve"> مركزية</w:t>
      </w:r>
      <w:r w:rsidR="0051295F">
        <w:rPr>
          <w:rFonts w:ascii="Simplified Arabic" w:hAnsi="Simplified Arabic" w:cs="Simplified Arabic" w:hint="cs"/>
          <w:sz w:val="28"/>
          <w:szCs w:val="28"/>
          <w:rtl/>
          <w:lang w:bidi="ar-JO"/>
        </w:rPr>
        <w:t xml:space="preserve">، فمن الناحية الجغرافية تعد معان بعيدة </w:t>
      </w:r>
      <w:r w:rsidR="00DC7166">
        <w:rPr>
          <w:rFonts w:ascii="Simplified Arabic" w:hAnsi="Simplified Arabic" w:cs="Simplified Arabic" w:hint="cs"/>
          <w:sz w:val="28"/>
          <w:szCs w:val="28"/>
          <w:rtl/>
          <w:lang w:bidi="ar-JO"/>
        </w:rPr>
        <w:t>إلى</w:t>
      </w:r>
      <w:r w:rsidR="0051295F">
        <w:rPr>
          <w:rFonts w:ascii="Simplified Arabic" w:hAnsi="Simplified Arabic" w:cs="Simplified Arabic" w:hint="cs"/>
          <w:sz w:val="28"/>
          <w:szCs w:val="28"/>
          <w:rtl/>
          <w:lang w:bidi="ar-JO"/>
        </w:rPr>
        <w:t xml:space="preserve"> جهة الجنوب من الحدود التي نصت عليها اتفاقية سايكس ــ بيكو، والتي تم بموجبها تقسيم</w:t>
      </w:r>
      <w:r>
        <w:rPr>
          <w:rFonts w:ascii="Simplified Arabic" w:hAnsi="Simplified Arabic" w:cs="Simplified Arabic" w:hint="cs"/>
          <w:sz w:val="28"/>
          <w:szCs w:val="28"/>
          <w:rtl/>
          <w:lang w:bidi="ar-JO"/>
        </w:rPr>
        <w:t xml:space="preserve"> </w:t>
      </w:r>
      <w:r w:rsidR="00443E38">
        <w:rPr>
          <w:rFonts w:ascii="Simplified Arabic" w:hAnsi="Simplified Arabic" w:cs="Simplified Arabic" w:hint="cs"/>
          <w:sz w:val="28"/>
          <w:szCs w:val="28"/>
          <w:rtl/>
          <w:lang w:bidi="ar-JO"/>
        </w:rPr>
        <w:t>المنطقة بين فرنسا وبريطانيا.</w:t>
      </w:r>
      <w:r w:rsidR="0051295F">
        <w:rPr>
          <w:rFonts w:ascii="Simplified Arabic" w:hAnsi="Simplified Arabic" w:cs="Simplified Arabic" w:hint="cs"/>
          <w:sz w:val="28"/>
          <w:szCs w:val="28"/>
          <w:rtl/>
          <w:lang w:bidi="ar-JO"/>
        </w:rPr>
        <w:t xml:space="preserve"> وبذلك فهي بعيدة عن منطقة العمليات، وبعيدة عن مراكز تواجد الثوار</w:t>
      </w:r>
      <w:r w:rsidR="00B63063">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الأمر</w:t>
      </w:r>
      <w:r w:rsidR="00B63063">
        <w:rPr>
          <w:rFonts w:ascii="Simplified Arabic" w:hAnsi="Simplified Arabic" w:cs="Simplified Arabic" w:hint="cs"/>
          <w:sz w:val="28"/>
          <w:szCs w:val="28"/>
          <w:rtl/>
          <w:lang w:bidi="ar-JO"/>
        </w:rPr>
        <w:t xml:space="preserve"> الذي استدعى من </w:t>
      </w:r>
      <w:r w:rsidR="009F0D5D">
        <w:rPr>
          <w:rFonts w:ascii="Simplified Arabic" w:hAnsi="Simplified Arabic" w:cs="Simplified Arabic" w:hint="cs"/>
          <w:sz w:val="28"/>
          <w:szCs w:val="28"/>
          <w:rtl/>
          <w:lang w:bidi="ar-JO"/>
        </w:rPr>
        <w:t xml:space="preserve">الشريف علي الحارثي </w:t>
      </w:r>
      <w:r w:rsidR="00F4427D">
        <w:rPr>
          <w:rFonts w:ascii="Simplified Arabic" w:hAnsi="Simplified Arabic" w:cs="Simplified Arabic" w:hint="cs"/>
          <w:sz w:val="28"/>
          <w:szCs w:val="28"/>
          <w:rtl/>
          <w:lang w:bidi="ar-JO"/>
        </w:rPr>
        <w:t>إرسال</w:t>
      </w:r>
      <w:r w:rsidR="009F0D5D">
        <w:rPr>
          <w:rFonts w:ascii="Simplified Arabic" w:hAnsi="Simplified Arabic" w:cs="Simplified Arabic" w:hint="cs"/>
          <w:sz w:val="28"/>
          <w:szCs w:val="28"/>
          <w:rtl/>
          <w:lang w:bidi="ar-JO"/>
        </w:rPr>
        <w:t xml:space="preserve"> رسالة </w:t>
      </w:r>
      <w:r w:rsidR="00DC7166">
        <w:rPr>
          <w:rFonts w:ascii="Simplified Arabic" w:hAnsi="Simplified Arabic" w:cs="Simplified Arabic" w:hint="cs"/>
          <w:sz w:val="28"/>
          <w:szCs w:val="28"/>
          <w:rtl/>
          <w:lang w:bidi="ar-JO"/>
        </w:rPr>
        <w:t>إلى</w:t>
      </w:r>
      <w:r w:rsidR="009F0D5D">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sidR="009F0D5D">
        <w:rPr>
          <w:rFonts w:ascii="Simplified Arabic" w:hAnsi="Simplified Arabic" w:cs="Simplified Arabic" w:hint="cs"/>
          <w:sz w:val="28"/>
          <w:szCs w:val="28"/>
          <w:rtl/>
          <w:lang w:bidi="ar-JO"/>
        </w:rPr>
        <w:t xml:space="preserve"> عبدالله بن الحسين في شهر شباط</w:t>
      </w:r>
      <w:r w:rsidR="00C76C5C">
        <w:rPr>
          <w:rFonts w:ascii="Simplified Arabic" w:hAnsi="Simplified Arabic" w:cs="Simplified Arabic" w:hint="cs"/>
          <w:sz w:val="28"/>
          <w:szCs w:val="28"/>
          <w:rtl/>
          <w:lang w:bidi="ar-JO"/>
        </w:rPr>
        <w:t xml:space="preserve"> عام</w:t>
      </w:r>
      <w:r w:rsidR="009F0D5D">
        <w:rPr>
          <w:rFonts w:ascii="Simplified Arabic" w:hAnsi="Simplified Arabic" w:cs="Simplified Arabic" w:hint="cs"/>
          <w:sz w:val="28"/>
          <w:szCs w:val="28"/>
          <w:rtl/>
          <w:lang w:bidi="ar-JO"/>
        </w:rPr>
        <w:t xml:space="preserve"> 1920م، يدعوه فيها </w:t>
      </w:r>
      <w:r w:rsidR="00DC7166">
        <w:rPr>
          <w:rFonts w:ascii="Simplified Arabic" w:hAnsi="Simplified Arabic" w:cs="Simplified Arabic" w:hint="cs"/>
          <w:sz w:val="28"/>
          <w:szCs w:val="28"/>
          <w:rtl/>
          <w:lang w:bidi="ar-JO"/>
        </w:rPr>
        <w:t>إلى</w:t>
      </w:r>
      <w:r w:rsidR="009F0D5D">
        <w:rPr>
          <w:rFonts w:ascii="Simplified Arabic" w:hAnsi="Simplified Arabic" w:cs="Simplified Arabic" w:hint="cs"/>
          <w:sz w:val="28"/>
          <w:szCs w:val="28"/>
          <w:rtl/>
          <w:lang w:bidi="ar-JO"/>
        </w:rPr>
        <w:t xml:space="preserve"> القدوم </w:t>
      </w:r>
      <w:r w:rsidR="00DC7166">
        <w:rPr>
          <w:rFonts w:ascii="Simplified Arabic" w:hAnsi="Simplified Arabic" w:cs="Simplified Arabic" w:hint="cs"/>
          <w:sz w:val="28"/>
          <w:szCs w:val="28"/>
          <w:rtl/>
          <w:lang w:bidi="ar-JO"/>
        </w:rPr>
        <w:t>إلى</w:t>
      </w:r>
      <w:r w:rsidR="00443E38">
        <w:rPr>
          <w:rFonts w:ascii="Simplified Arabic" w:hAnsi="Simplified Arabic" w:cs="Simplified Arabic" w:hint="cs"/>
          <w:sz w:val="28"/>
          <w:szCs w:val="28"/>
          <w:rtl/>
          <w:lang w:bidi="ar-JO"/>
        </w:rPr>
        <w:t xml:space="preserve"> عمان واتخاذها مركزا</w:t>
      </w:r>
      <w:r w:rsidR="00543764">
        <w:rPr>
          <w:rFonts w:ascii="Simplified Arabic" w:hAnsi="Simplified Arabic" w:cs="Simplified Arabic" w:hint="cs"/>
          <w:sz w:val="28"/>
          <w:szCs w:val="28"/>
          <w:rtl/>
          <w:lang w:bidi="ar-JO"/>
        </w:rPr>
        <w:t>ً</w:t>
      </w:r>
      <w:r w:rsidR="00443E38">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للإدارة</w:t>
      </w:r>
      <w:r w:rsidR="00443E38">
        <w:rPr>
          <w:rFonts w:ascii="Simplified Arabic" w:hAnsi="Simplified Arabic" w:cs="Simplified Arabic" w:hint="cs"/>
          <w:sz w:val="28"/>
          <w:szCs w:val="28"/>
          <w:rtl/>
          <w:lang w:bidi="ar-JO"/>
        </w:rPr>
        <w:t xml:space="preserve">، </w:t>
      </w:r>
      <w:r w:rsidR="009F0D5D">
        <w:rPr>
          <w:rFonts w:ascii="Simplified Arabic" w:hAnsi="Simplified Arabic" w:cs="Simplified Arabic" w:hint="cs"/>
          <w:sz w:val="28"/>
          <w:szCs w:val="28"/>
          <w:rtl/>
          <w:lang w:bidi="ar-JO"/>
        </w:rPr>
        <w:t>وحين شعر الاستقلاليون</w:t>
      </w:r>
      <w:r w:rsidR="00B63063">
        <w:rPr>
          <w:rFonts w:ascii="Simplified Arabic" w:hAnsi="Simplified Arabic" w:cs="Simplified Arabic" w:hint="cs"/>
          <w:sz w:val="28"/>
          <w:szCs w:val="28"/>
          <w:rtl/>
          <w:lang w:bidi="ar-JO"/>
        </w:rPr>
        <w:t xml:space="preserve"> </w:t>
      </w:r>
      <w:r w:rsidR="009F0D5D">
        <w:rPr>
          <w:rFonts w:ascii="Simplified Arabic" w:hAnsi="Simplified Arabic" w:cs="Simplified Arabic" w:hint="cs"/>
          <w:sz w:val="28"/>
          <w:szCs w:val="28"/>
          <w:rtl/>
          <w:lang w:bidi="ar-JO"/>
        </w:rPr>
        <w:t xml:space="preserve">بتردد </w:t>
      </w:r>
      <w:r w:rsidR="00DC7166">
        <w:rPr>
          <w:rFonts w:ascii="Simplified Arabic" w:hAnsi="Simplified Arabic" w:cs="Simplified Arabic" w:hint="cs"/>
          <w:sz w:val="28"/>
          <w:szCs w:val="28"/>
          <w:rtl/>
          <w:lang w:bidi="ar-JO"/>
        </w:rPr>
        <w:t>الأمير</w:t>
      </w:r>
      <w:r w:rsidR="009F0D5D">
        <w:rPr>
          <w:rFonts w:ascii="Simplified Arabic" w:hAnsi="Simplified Arabic" w:cs="Simplified Arabic" w:hint="cs"/>
          <w:sz w:val="28"/>
          <w:szCs w:val="28"/>
          <w:rtl/>
          <w:lang w:bidi="ar-JO"/>
        </w:rPr>
        <w:t xml:space="preserve"> </w:t>
      </w:r>
      <w:r w:rsidR="00543764">
        <w:rPr>
          <w:rFonts w:ascii="Simplified Arabic" w:hAnsi="Simplified Arabic" w:cs="Simplified Arabic" w:hint="cs"/>
          <w:sz w:val="28"/>
          <w:szCs w:val="28"/>
          <w:rtl/>
          <w:lang w:bidi="ar-JO"/>
        </w:rPr>
        <w:t xml:space="preserve">عبدالله بن الحسين </w:t>
      </w:r>
      <w:r w:rsidR="009F0D5D">
        <w:rPr>
          <w:rFonts w:ascii="Simplified Arabic" w:hAnsi="Simplified Arabic" w:cs="Simplified Arabic" w:hint="cs"/>
          <w:sz w:val="28"/>
          <w:szCs w:val="28"/>
          <w:rtl/>
          <w:lang w:bidi="ar-JO"/>
        </w:rPr>
        <w:t xml:space="preserve">في الاستجابة اجتمعوا </w:t>
      </w:r>
      <w:r w:rsidR="00B63063">
        <w:rPr>
          <w:rFonts w:ascii="Simplified Arabic" w:hAnsi="Simplified Arabic" w:cs="Simplified Arabic" w:hint="cs"/>
          <w:sz w:val="28"/>
          <w:szCs w:val="28"/>
          <w:rtl/>
          <w:lang w:bidi="ar-JO"/>
        </w:rPr>
        <w:t>في عمان و</w:t>
      </w:r>
      <w:r w:rsidR="009F0D5D">
        <w:rPr>
          <w:rFonts w:ascii="Simplified Arabic" w:hAnsi="Simplified Arabic" w:cs="Simplified Arabic" w:hint="cs"/>
          <w:sz w:val="28"/>
          <w:szCs w:val="28"/>
          <w:rtl/>
          <w:lang w:bidi="ar-JO"/>
        </w:rPr>
        <w:t xml:space="preserve">قرروا </w:t>
      </w:r>
      <w:r w:rsidR="00F4427D">
        <w:rPr>
          <w:rFonts w:ascii="Simplified Arabic" w:hAnsi="Simplified Arabic" w:cs="Simplified Arabic" w:hint="cs"/>
          <w:sz w:val="28"/>
          <w:szCs w:val="28"/>
          <w:rtl/>
          <w:lang w:bidi="ar-JO"/>
        </w:rPr>
        <w:t>إرسال</w:t>
      </w:r>
      <w:r w:rsidR="00B63063">
        <w:rPr>
          <w:rFonts w:ascii="Simplified Arabic" w:hAnsi="Simplified Arabic" w:cs="Simplified Arabic" w:hint="cs"/>
          <w:sz w:val="28"/>
          <w:szCs w:val="28"/>
          <w:rtl/>
          <w:lang w:bidi="ar-JO"/>
        </w:rPr>
        <w:t xml:space="preserve"> وفد</w:t>
      </w:r>
      <w:r w:rsidR="00543764">
        <w:rPr>
          <w:rFonts w:ascii="Simplified Arabic" w:hAnsi="Simplified Arabic" w:cs="Simplified Arabic" w:hint="cs"/>
          <w:sz w:val="28"/>
          <w:szCs w:val="28"/>
          <w:rtl/>
          <w:lang w:bidi="ar-JO"/>
        </w:rPr>
        <w:t>اً منهم</w:t>
      </w:r>
      <w:r w:rsidR="00B63063">
        <w:rPr>
          <w:rFonts w:ascii="Simplified Arabic" w:hAnsi="Simplified Arabic" w:cs="Simplified Arabic" w:hint="cs"/>
          <w:sz w:val="28"/>
          <w:szCs w:val="28"/>
          <w:rtl/>
          <w:lang w:bidi="ar-JO"/>
        </w:rPr>
        <w:t xml:space="preserve"> </w:t>
      </w:r>
      <w:r w:rsidR="00326AF2">
        <w:rPr>
          <w:rFonts w:ascii="Simplified Arabic" w:hAnsi="Simplified Arabic" w:cs="Simplified Arabic" w:hint="cs"/>
          <w:sz w:val="28"/>
          <w:szCs w:val="28"/>
          <w:rtl/>
          <w:lang w:bidi="ar-JO"/>
        </w:rPr>
        <w:t>إلى</w:t>
      </w:r>
      <w:r w:rsidR="00B63063">
        <w:rPr>
          <w:rFonts w:ascii="Simplified Arabic" w:hAnsi="Simplified Arabic" w:cs="Simplified Arabic" w:hint="cs"/>
          <w:sz w:val="28"/>
          <w:szCs w:val="28"/>
          <w:rtl/>
          <w:lang w:bidi="ar-JO"/>
        </w:rPr>
        <w:t xml:space="preserve"> معان</w:t>
      </w:r>
      <w:r w:rsidR="00543764">
        <w:rPr>
          <w:rFonts w:ascii="Simplified Arabic" w:hAnsi="Simplified Arabic" w:cs="Simplified Arabic" w:hint="cs"/>
          <w:sz w:val="28"/>
          <w:szCs w:val="28"/>
          <w:rtl/>
          <w:lang w:bidi="ar-JO"/>
        </w:rPr>
        <w:t xml:space="preserve">، </w:t>
      </w:r>
      <w:r w:rsidR="00326AF2">
        <w:rPr>
          <w:rFonts w:ascii="Simplified Arabic" w:hAnsi="Simplified Arabic" w:cs="Simplified Arabic" w:hint="cs"/>
          <w:sz w:val="28"/>
          <w:szCs w:val="28"/>
          <w:rtl/>
          <w:lang w:bidi="ar-JO"/>
        </w:rPr>
        <w:t>لاقناع الأمير عبدالله بن الحسين</w:t>
      </w:r>
      <w:r w:rsidR="00B63063">
        <w:rPr>
          <w:rFonts w:ascii="Simplified Arabic" w:hAnsi="Simplified Arabic" w:cs="Simplified Arabic" w:hint="cs"/>
          <w:sz w:val="28"/>
          <w:szCs w:val="28"/>
          <w:rtl/>
          <w:lang w:bidi="ar-JO"/>
        </w:rPr>
        <w:t xml:space="preserve"> </w:t>
      </w:r>
      <w:r w:rsidR="00326AF2">
        <w:rPr>
          <w:rFonts w:ascii="Simplified Arabic" w:hAnsi="Simplified Arabic" w:cs="Simplified Arabic" w:hint="cs"/>
          <w:sz w:val="28"/>
          <w:szCs w:val="28"/>
          <w:rtl/>
          <w:lang w:bidi="ar-JO"/>
        </w:rPr>
        <w:t>ب</w:t>
      </w:r>
      <w:r w:rsidR="00B63063">
        <w:rPr>
          <w:rFonts w:ascii="Simplified Arabic" w:hAnsi="Simplified Arabic" w:cs="Simplified Arabic" w:hint="cs"/>
          <w:sz w:val="28"/>
          <w:szCs w:val="28"/>
          <w:rtl/>
          <w:lang w:bidi="ar-JO"/>
        </w:rPr>
        <w:t xml:space="preserve">القدوم </w:t>
      </w:r>
      <w:r w:rsidR="00DC7166">
        <w:rPr>
          <w:rFonts w:ascii="Simplified Arabic" w:hAnsi="Simplified Arabic" w:cs="Simplified Arabic" w:hint="cs"/>
          <w:sz w:val="28"/>
          <w:szCs w:val="28"/>
          <w:rtl/>
          <w:lang w:bidi="ar-JO"/>
        </w:rPr>
        <w:t>إلى</w:t>
      </w:r>
      <w:r w:rsidR="00B63063">
        <w:rPr>
          <w:rFonts w:ascii="Simplified Arabic" w:hAnsi="Simplified Arabic" w:cs="Simplified Arabic" w:hint="cs"/>
          <w:sz w:val="28"/>
          <w:szCs w:val="28"/>
          <w:rtl/>
          <w:lang w:bidi="ar-JO"/>
        </w:rPr>
        <w:t xml:space="preserve"> عمان </w:t>
      </w:r>
      <w:r w:rsidR="009F0D5D">
        <w:rPr>
          <w:rFonts w:ascii="Simplified Arabic" w:hAnsi="Simplified Arabic" w:cs="Simplified Arabic" w:hint="cs"/>
          <w:sz w:val="28"/>
          <w:szCs w:val="28"/>
          <w:rtl/>
          <w:lang w:bidi="ar-JO"/>
        </w:rPr>
        <w:t xml:space="preserve">وتكون الوفد من: الشيخ كامل القصاب، وأمين التميمي، وعوني القضماني، وعوني عبدالهادي، وانظم </w:t>
      </w:r>
      <w:r w:rsidR="00F4427D">
        <w:rPr>
          <w:rFonts w:ascii="Simplified Arabic" w:hAnsi="Simplified Arabic" w:cs="Simplified Arabic" w:hint="cs"/>
          <w:sz w:val="28"/>
          <w:szCs w:val="28"/>
          <w:rtl/>
          <w:lang w:bidi="ar-JO"/>
        </w:rPr>
        <w:t>إليهم</w:t>
      </w:r>
      <w:r w:rsidR="009F0D5D">
        <w:rPr>
          <w:rFonts w:ascii="Simplified Arabic" w:hAnsi="Simplified Arabic" w:cs="Simplified Arabic" w:hint="cs"/>
          <w:sz w:val="28"/>
          <w:szCs w:val="28"/>
          <w:rtl/>
          <w:lang w:bidi="ar-JO"/>
        </w:rPr>
        <w:t xml:space="preserve"> مظهر رسلان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2"/>
      </w:r>
      <w:r w:rsidR="00764D1A">
        <w:rPr>
          <w:rStyle w:val="FootnoteReference"/>
          <w:rFonts w:ascii="Simplified Arabic" w:hAnsi="Simplified Arabic" w:cs="Simplified Arabic"/>
          <w:sz w:val="28"/>
          <w:szCs w:val="28"/>
          <w:rtl/>
          <w:lang w:bidi="ar-JO"/>
        </w:rPr>
        <w:t>)</w:t>
      </w:r>
      <w:r w:rsidR="007901A7">
        <w:rPr>
          <w:rFonts w:ascii="Simplified Arabic" w:hAnsi="Simplified Arabic" w:cs="Simplified Arabic" w:hint="cs"/>
          <w:sz w:val="28"/>
          <w:szCs w:val="28"/>
          <w:rtl/>
          <w:lang w:bidi="ar-JO"/>
        </w:rPr>
        <w:t>.</w:t>
      </w:r>
    </w:p>
    <w:p w14:paraId="079F8DB5" w14:textId="77777777" w:rsidR="002041BA" w:rsidRDefault="00F30951" w:rsidP="00F30951">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وبعد وصول الوفد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نجحوا في </w:t>
      </w:r>
      <w:r w:rsidR="00F4427D">
        <w:rPr>
          <w:rFonts w:ascii="Simplified Arabic" w:hAnsi="Simplified Arabic" w:cs="Simplified Arabic" w:hint="cs"/>
          <w:sz w:val="28"/>
          <w:szCs w:val="28"/>
          <w:rtl/>
          <w:lang w:bidi="ar-JO"/>
        </w:rPr>
        <w:t>إقناع</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بأهمية الانتقال</w:t>
      </w:r>
      <w:r w:rsidR="00326AF2">
        <w:rPr>
          <w:rFonts w:ascii="Simplified Arabic" w:hAnsi="Simplified Arabic" w:cs="Simplified Arabic" w:hint="cs"/>
          <w:sz w:val="28"/>
          <w:szCs w:val="28"/>
          <w:rtl/>
          <w:lang w:bidi="ar-JO"/>
        </w:rPr>
        <w:t xml:space="preserve"> من معان</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عمان، </w:t>
      </w:r>
      <w:r w:rsidR="00326AF2">
        <w:rPr>
          <w:rFonts w:ascii="Simplified Arabic" w:hAnsi="Simplified Arabic" w:cs="Simplified Arabic" w:hint="cs"/>
          <w:sz w:val="28"/>
          <w:szCs w:val="28"/>
          <w:rtl/>
          <w:lang w:bidi="ar-JO"/>
        </w:rPr>
        <w:t>وسرعان ما تمت الترتيبات للانتقال إليها حيث وصل</w:t>
      </w:r>
      <w:r w:rsidR="009F3A36">
        <w:rPr>
          <w:rFonts w:ascii="Simplified Arabic" w:hAnsi="Simplified Arabic" w:cs="Simplified Arabic" w:hint="cs"/>
          <w:sz w:val="28"/>
          <w:szCs w:val="28"/>
          <w:rtl/>
          <w:lang w:bidi="ar-JO"/>
        </w:rPr>
        <w:t>ها</w:t>
      </w:r>
      <w:r>
        <w:rPr>
          <w:rFonts w:ascii="Simplified Arabic" w:hAnsi="Simplified Arabic" w:cs="Simplified Arabic" w:hint="cs"/>
          <w:sz w:val="28"/>
          <w:szCs w:val="28"/>
          <w:rtl/>
          <w:lang w:bidi="ar-JO"/>
        </w:rPr>
        <w:t xml:space="preserve"> </w:t>
      </w:r>
      <w:r w:rsidR="002041BA">
        <w:rPr>
          <w:rFonts w:ascii="Simplified Arabic" w:hAnsi="Simplified Arabic" w:cs="Simplified Arabic" w:hint="cs"/>
          <w:sz w:val="28"/>
          <w:szCs w:val="28"/>
          <w:rtl/>
          <w:lang w:bidi="ar-JO"/>
        </w:rPr>
        <w:t>بتاريخ 2 آذار 1921م، وخطب في مستقبليه قائلاً: "...</w:t>
      </w:r>
      <w:r w:rsidR="00F4427D">
        <w:rPr>
          <w:rFonts w:ascii="Simplified Arabic" w:hAnsi="Simplified Arabic" w:cs="Simplified Arabic" w:hint="cs"/>
          <w:sz w:val="28"/>
          <w:szCs w:val="28"/>
          <w:rtl/>
          <w:lang w:bidi="ar-JO"/>
        </w:rPr>
        <w:t>وإذا</w:t>
      </w:r>
      <w:r w:rsidR="002041BA">
        <w:rPr>
          <w:rFonts w:ascii="Simplified Arabic" w:hAnsi="Simplified Arabic" w:cs="Simplified Arabic" w:hint="cs"/>
          <w:sz w:val="28"/>
          <w:szCs w:val="28"/>
          <w:rtl/>
          <w:lang w:bidi="ar-JO"/>
        </w:rPr>
        <w:t xml:space="preserve"> جاء الوقت لاستعمال ما تستعمله </w:t>
      </w:r>
      <w:r w:rsidR="00F4427D">
        <w:rPr>
          <w:rFonts w:ascii="Simplified Arabic" w:hAnsi="Simplified Arabic" w:cs="Simplified Arabic" w:hint="cs"/>
          <w:sz w:val="28"/>
          <w:szCs w:val="28"/>
          <w:rtl/>
          <w:lang w:bidi="ar-JO"/>
        </w:rPr>
        <w:t>الأمم</w:t>
      </w:r>
      <w:r w:rsidR="002041BA">
        <w:rPr>
          <w:rFonts w:ascii="Simplified Arabic" w:hAnsi="Simplified Arabic" w:cs="Simplified Arabic" w:hint="cs"/>
          <w:sz w:val="28"/>
          <w:szCs w:val="28"/>
          <w:rtl/>
          <w:lang w:bidi="ar-JO"/>
        </w:rPr>
        <w:t xml:space="preserve"> من القوة ووجدنا </w:t>
      </w:r>
      <w:r w:rsidR="00F4427D">
        <w:rPr>
          <w:rFonts w:ascii="Simplified Arabic" w:hAnsi="Simplified Arabic" w:cs="Simplified Arabic" w:hint="cs"/>
          <w:sz w:val="28"/>
          <w:szCs w:val="28"/>
          <w:rtl/>
          <w:lang w:bidi="ar-JO"/>
        </w:rPr>
        <w:t>أنفسنا</w:t>
      </w:r>
      <w:r w:rsidR="002041BA">
        <w:rPr>
          <w:rFonts w:ascii="Simplified Arabic" w:hAnsi="Simplified Arabic" w:cs="Simplified Arabic" w:hint="cs"/>
          <w:sz w:val="28"/>
          <w:szCs w:val="28"/>
          <w:rtl/>
          <w:lang w:bidi="ar-JO"/>
        </w:rPr>
        <w:t xml:space="preserve"> ضعفاء </w:t>
      </w:r>
      <w:r w:rsidR="00543764">
        <w:rPr>
          <w:rFonts w:ascii="Simplified Arabic" w:hAnsi="Simplified Arabic" w:cs="Simplified Arabic" w:hint="cs"/>
          <w:sz w:val="28"/>
          <w:szCs w:val="28"/>
          <w:rtl/>
          <w:lang w:bidi="ar-JO"/>
        </w:rPr>
        <w:t>في العدد وفي العدة، فلن يضيرنا أ</w:t>
      </w:r>
      <w:r w:rsidR="002041BA">
        <w:rPr>
          <w:rFonts w:ascii="Simplified Arabic" w:hAnsi="Simplified Arabic" w:cs="Simplified Arabic" w:hint="cs"/>
          <w:sz w:val="28"/>
          <w:szCs w:val="28"/>
          <w:rtl/>
          <w:lang w:bidi="ar-JO"/>
        </w:rPr>
        <w:t xml:space="preserve">ن نموت </w:t>
      </w:r>
      <w:r w:rsidR="00443E38">
        <w:rPr>
          <w:rFonts w:ascii="Simplified Arabic" w:hAnsi="Simplified Arabic" w:cs="Simplified Arabic" w:hint="cs"/>
          <w:sz w:val="28"/>
          <w:szCs w:val="28"/>
          <w:rtl/>
          <w:lang w:bidi="ar-JO"/>
        </w:rPr>
        <w:t xml:space="preserve">في سبيل شرف الوطن والأمة. فأنا لا </w:t>
      </w:r>
      <w:r w:rsidR="00F4427D">
        <w:rPr>
          <w:rFonts w:ascii="Simplified Arabic" w:hAnsi="Simplified Arabic" w:cs="Simplified Arabic" w:hint="cs"/>
          <w:sz w:val="28"/>
          <w:szCs w:val="28"/>
          <w:rtl/>
          <w:lang w:bidi="ar-JO"/>
        </w:rPr>
        <w:t>أريد</w:t>
      </w:r>
      <w:r w:rsidR="00443E38">
        <w:rPr>
          <w:rFonts w:ascii="Simplified Arabic" w:hAnsi="Simplified Arabic" w:cs="Simplified Arabic" w:hint="cs"/>
          <w:sz w:val="28"/>
          <w:szCs w:val="28"/>
          <w:rtl/>
          <w:lang w:bidi="ar-JO"/>
        </w:rPr>
        <w:t xml:space="preserve"> منكم </w:t>
      </w:r>
      <w:r w:rsidR="00F4427D">
        <w:rPr>
          <w:rFonts w:ascii="Simplified Arabic" w:hAnsi="Simplified Arabic" w:cs="Simplified Arabic" w:hint="cs"/>
          <w:sz w:val="28"/>
          <w:szCs w:val="28"/>
          <w:rtl/>
          <w:lang w:bidi="ar-JO"/>
        </w:rPr>
        <w:t>إلا</w:t>
      </w:r>
      <w:r w:rsidR="00443E38">
        <w:rPr>
          <w:rFonts w:ascii="Simplified Arabic" w:hAnsi="Simplified Arabic" w:cs="Simplified Arabic" w:hint="cs"/>
          <w:sz w:val="28"/>
          <w:szCs w:val="28"/>
          <w:rtl/>
          <w:lang w:bidi="ar-JO"/>
        </w:rPr>
        <w:t xml:space="preserve"> السمع والطاعة. وما جاء بي </w:t>
      </w:r>
      <w:r w:rsidR="00DC7166">
        <w:rPr>
          <w:rFonts w:ascii="Simplified Arabic" w:hAnsi="Simplified Arabic" w:cs="Simplified Arabic" w:hint="cs"/>
          <w:sz w:val="28"/>
          <w:szCs w:val="28"/>
          <w:rtl/>
          <w:lang w:bidi="ar-JO"/>
        </w:rPr>
        <w:t>إلى</w:t>
      </w:r>
      <w:r w:rsidR="00443E38">
        <w:rPr>
          <w:rFonts w:ascii="Simplified Arabic" w:hAnsi="Simplified Arabic" w:cs="Simplified Arabic" w:hint="cs"/>
          <w:sz w:val="28"/>
          <w:szCs w:val="28"/>
          <w:rtl/>
          <w:lang w:bidi="ar-JO"/>
        </w:rPr>
        <w:t xml:space="preserve"> هنا </w:t>
      </w:r>
      <w:r w:rsidR="00F4427D">
        <w:rPr>
          <w:rFonts w:ascii="Simplified Arabic" w:hAnsi="Simplified Arabic" w:cs="Simplified Arabic" w:hint="cs"/>
          <w:sz w:val="28"/>
          <w:szCs w:val="28"/>
          <w:rtl/>
          <w:lang w:bidi="ar-JO"/>
        </w:rPr>
        <w:t>إلا</w:t>
      </w:r>
      <w:r w:rsidR="00443E38">
        <w:rPr>
          <w:rFonts w:ascii="Simplified Arabic" w:hAnsi="Simplified Arabic" w:cs="Simplified Arabic" w:hint="cs"/>
          <w:sz w:val="28"/>
          <w:szCs w:val="28"/>
          <w:rtl/>
          <w:lang w:bidi="ar-JO"/>
        </w:rPr>
        <w:t xml:space="preserve"> حميتي وما تحمله والدي من العبء الثقيل. ولو كان لي سبعون نفساً وبذلتها في سبيل </w:t>
      </w:r>
      <w:r w:rsidR="00F4427D">
        <w:rPr>
          <w:rFonts w:ascii="Simplified Arabic" w:hAnsi="Simplified Arabic" w:cs="Simplified Arabic" w:hint="cs"/>
          <w:sz w:val="28"/>
          <w:szCs w:val="28"/>
          <w:rtl/>
          <w:lang w:bidi="ar-JO"/>
        </w:rPr>
        <w:t>الأمة</w:t>
      </w:r>
      <w:r w:rsidR="00443E38">
        <w:rPr>
          <w:rFonts w:ascii="Simplified Arabic" w:hAnsi="Simplified Arabic" w:cs="Simplified Arabic" w:hint="cs"/>
          <w:sz w:val="28"/>
          <w:szCs w:val="28"/>
          <w:rtl/>
          <w:lang w:bidi="ar-JO"/>
        </w:rPr>
        <w:t>، لما عددت نفسي أني فعلت شيئاً</w:t>
      </w:r>
      <w:r w:rsidR="002041BA">
        <w:rPr>
          <w:rFonts w:ascii="Simplified Arabic" w:hAnsi="Simplified Arabic" w:cs="Simplified Arabic" w:hint="cs"/>
          <w:sz w:val="28"/>
          <w:szCs w:val="28"/>
          <w:rtl/>
          <w:lang w:bidi="ar-JO"/>
        </w:rPr>
        <w:t>"</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3"/>
      </w:r>
      <w:r w:rsidR="00764D1A">
        <w:rPr>
          <w:rStyle w:val="FootnoteReference"/>
          <w:rFonts w:ascii="Simplified Arabic" w:hAnsi="Simplified Arabic" w:cs="Simplified Arabic"/>
          <w:sz w:val="28"/>
          <w:szCs w:val="28"/>
          <w:rtl/>
          <w:lang w:bidi="ar-JO"/>
        </w:rPr>
        <w:t>)</w:t>
      </w:r>
      <w:r w:rsidR="00443E38">
        <w:rPr>
          <w:rFonts w:ascii="Simplified Arabic" w:hAnsi="Simplified Arabic" w:cs="Simplified Arabic" w:hint="cs"/>
          <w:sz w:val="28"/>
          <w:szCs w:val="28"/>
          <w:rtl/>
          <w:lang w:bidi="ar-JO"/>
        </w:rPr>
        <w:t>.</w:t>
      </w:r>
    </w:p>
    <w:p w14:paraId="0F0BFA66" w14:textId="77777777" w:rsidR="00AF12C1" w:rsidRPr="00AF12C1" w:rsidRDefault="0051295F" w:rsidP="00543764">
      <w:pPr>
        <w:ind w:firstLine="509"/>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جهة </w:t>
      </w:r>
      <w:r w:rsidR="00F4427D">
        <w:rPr>
          <w:rFonts w:ascii="Simplified Arabic" w:hAnsi="Simplified Arabic" w:cs="Simplified Arabic" w:hint="cs"/>
          <w:sz w:val="28"/>
          <w:szCs w:val="28"/>
          <w:rtl/>
          <w:lang w:bidi="ar-JO"/>
        </w:rPr>
        <w:t>أخرى</w:t>
      </w:r>
      <w:r>
        <w:rPr>
          <w:rFonts w:ascii="Simplified Arabic" w:hAnsi="Simplified Arabic" w:cs="Simplified Arabic" w:hint="cs"/>
          <w:sz w:val="28"/>
          <w:szCs w:val="28"/>
          <w:rtl/>
          <w:lang w:bidi="ar-JO"/>
        </w:rPr>
        <w:t xml:space="preserve">، لو تأملنا في وقت وصول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لو</w:t>
      </w:r>
      <w:r w:rsidR="00643D58">
        <w:rPr>
          <w:rFonts w:ascii="Simplified Arabic" w:hAnsi="Simplified Arabic" w:cs="Simplified Arabic" w:hint="cs"/>
          <w:sz w:val="28"/>
          <w:szCs w:val="28"/>
          <w:rtl/>
          <w:lang w:bidi="ar-JO"/>
        </w:rPr>
        <w:t>ج</w:t>
      </w:r>
      <w:r w:rsidR="00543764">
        <w:rPr>
          <w:rFonts w:ascii="Simplified Arabic" w:hAnsi="Simplified Arabic" w:cs="Simplified Arabic" w:hint="cs"/>
          <w:sz w:val="28"/>
          <w:szCs w:val="28"/>
          <w:rtl/>
          <w:lang w:bidi="ar-JO"/>
        </w:rPr>
        <w:t>دنا أ</w:t>
      </w:r>
      <w:r w:rsidR="00F30951">
        <w:rPr>
          <w:rFonts w:ascii="Simplified Arabic" w:hAnsi="Simplified Arabic" w:cs="Simplified Arabic" w:hint="cs"/>
          <w:sz w:val="28"/>
          <w:szCs w:val="28"/>
          <w:rtl/>
          <w:lang w:bidi="ar-JO"/>
        </w:rPr>
        <w:t>نه جاء في فصل الشتاء،</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الأمر</w:t>
      </w:r>
      <w:r w:rsidR="00543764">
        <w:rPr>
          <w:rFonts w:ascii="Simplified Arabic" w:hAnsi="Simplified Arabic" w:cs="Simplified Arabic" w:hint="cs"/>
          <w:sz w:val="28"/>
          <w:szCs w:val="28"/>
          <w:rtl/>
          <w:lang w:bidi="ar-JO"/>
        </w:rPr>
        <w:t xml:space="preserve"> الذي يمكن أ</w:t>
      </w:r>
      <w:r w:rsidR="00F30951">
        <w:rPr>
          <w:rFonts w:ascii="Simplified Arabic" w:hAnsi="Simplified Arabic" w:cs="Simplified Arabic" w:hint="cs"/>
          <w:sz w:val="28"/>
          <w:szCs w:val="28"/>
          <w:rtl/>
          <w:lang w:bidi="ar-JO"/>
        </w:rPr>
        <w:t xml:space="preserve">ن يفسر به عدم توفر حاضنة شعبية كبيرة تلتف حول </w:t>
      </w:r>
      <w:r w:rsidR="00DC7166">
        <w:rPr>
          <w:rFonts w:ascii="Simplified Arabic" w:hAnsi="Simplified Arabic" w:cs="Simplified Arabic" w:hint="cs"/>
          <w:sz w:val="28"/>
          <w:szCs w:val="28"/>
          <w:rtl/>
          <w:lang w:bidi="ar-JO"/>
        </w:rPr>
        <w:t>الأمير</w:t>
      </w:r>
      <w:r w:rsidR="00F30951">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أثناء</w:t>
      </w:r>
      <w:r w:rsidR="00F30951">
        <w:rPr>
          <w:rFonts w:ascii="Simplified Arabic" w:hAnsi="Simplified Arabic" w:cs="Simplified Arabic" w:hint="cs"/>
          <w:sz w:val="28"/>
          <w:szCs w:val="28"/>
          <w:rtl/>
          <w:lang w:bidi="ar-JO"/>
        </w:rPr>
        <w:t xml:space="preserve"> تواجده </w:t>
      </w:r>
      <w:r w:rsidR="00543764">
        <w:rPr>
          <w:rFonts w:ascii="Simplified Arabic" w:hAnsi="Simplified Arabic" w:cs="Simplified Arabic" w:hint="cs"/>
          <w:sz w:val="28"/>
          <w:szCs w:val="28"/>
          <w:rtl/>
          <w:lang w:bidi="ar-JO"/>
        </w:rPr>
        <w:t>هناك</w:t>
      </w:r>
      <w:r w:rsidR="00F30951">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w:t>
      </w:r>
      <w:r w:rsidR="00F30951">
        <w:rPr>
          <w:rFonts w:ascii="Simplified Arabic" w:hAnsi="Simplified Arabic" w:cs="Simplified Arabic" w:hint="cs"/>
          <w:sz w:val="28"/>
          <w:szCs w:val="28"/>
          <w:rtl/>
          <w:lang w:bidi="ar-JO"/>
        </w:rPr>
        <w:t xml:space="preserve">ذلك لكون طبيعة مناخ </w:t>
      </w:r>
      <w:r>
        <w:rPr>
          <w:rFonts w:ascii="Simplified Arabic" w:hAnsi="Simplified Arabic" w:cs="Simplified Arabic" w:hint="cs"/>
          <w:sz w:val="28"/>
          <w:szCs w:val="28"/>
          <w:rtl/>
          <w:lang w:bidi="ar-JO"/>
        </w:rPr>
        <w:t xml:space="preserve">مدينة </w:t>
      </w:r>
      <w:r w:rsidR="00F30951">
        <w:rPr>
          <w:rFonts w:ascii="Simplified Arabic" w:hAnsi="Simplified Arabic" w:cs="Simplified Arabic" w:hint="cs"/>
          <w:sz w:val="28"/>
          <w:szCs w:val="28"/>
          <w:rtl/>
          <w:lang w:bidi="ar-JO"/>
        </w:rPr>
        <w:t xml:space="preserve">معان </w:t>
      </w:r>
      <w:r>
        <w:rPr>
          <w:rFonts w:ascii="Simplified Arabic" w:hAnsi="Simplified Arabic" w:cs="Simplified Arabic" w:hint="cs"/>
          <w:sz w:val="28"/>
          <w:szCs w:val="28"/>
          <w:rtl/>
          <w:lang w:bidi="ar-JO"/>
        </w:rPr>
        <w:t xml:space="preserve">صحراوي شديد البرودة، ومعظم </w:t>
      </w:r>
      <w:r w:rsidR="00DC7166">
        <w:rPr>
          <w:rFonts w:ascii="Simplified Arabic" w:hAnsi="Simplified Arabic" w:cs="Simplified Arabic" w:hint="cs"/>
          <w:sz w:val="28"/>
          <w:szCs w:val="28"/>
          <w:rtl/>
          <w:lang w:bidi="ar-JO"/>
        </w:rPr>
        <w:t>أبناء</w:t>
      </w:r>
      <w:r w:rsidR="00643D58">
        <w:rPr>
          <w:rFonts w:ascii="Simplified Arabic" w:hAnsi="Simplified Arabic" w:cs="Simplified Arabic" w:hint="cs"/>
          <w:sz w:val="28"/>
          <w:szCs w:val="28"/>
          <w:rtl/>
          <w:lang w:bidi="ar-JO"/>
        </w:rPr>
        <w:t xml:space="preserve"> قبيلة الحويطات </w:t>
      </w:r>
      <w:r w:rsidR="00643D58">
        <w:rPr>
          <w:rFonts w:ascii="Simplified Arabic" w:hAnsi="Simplified Arabic" w:cs="Simplified Arabic" w:hint="cs"/>
          <w:sz w:val="28"/>
          <w:szCs w:val="28"/>
          <w:rtl/>
          <w:lang w:bidi="ar-JO"/>
        </w:rPr>
        <w:lastRenderedPageBreak/>
        <w:t xml:space="preserve">وعشائر البادية الذين يقيمون في نواحي المدينة يغادرونها في هذا الفصل متجهين </w:t>
      </w:r>
      <w:r w:rsidR="00DC7166">
        <w:rPr>
          <w:rFonts w:ascii="Simplified Arabic" w:hAnsi="Simplified Arabic" w:cs="Simplified Arabic" w:hint="cs"/>
          <w:sz w:val="28"/>
          <w:szCs w:val="28"/>
          <w:rtl/>
          <w:lang w:bidi="ar-JO"/>
        </w:rPr>
        <w:t>إلى</w:t>
      </w:r>
      <w:r w:rsidR="00643D58">
        <w:rPr>
          <w:rFonts w:ascii="Simplified Arabic" w:hAnsi="Simplified Arabic" w:cs="Simplified Arabic" w:hint="cs"/>
          <w:sz w:val="28"/>
          <w:szCs w:val="28"/>
          <w:rtl/>
          <w:lang w:bidi="ar-JO"/>
        </w:rPr>
        <w:t xml:space="preserve"> المناطق الشرقية طلباً للدفء والرعي</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4"/>
      </w:r>
      <w:r w:rsidR="00764D1A">
        <w:rPr>
          <w:rStyle w:val="FootnoteReference"/>
          <w:rFonts w:ascii="Simplified Arabic" w:hAnsi="Simplified Arabic" w:cs="Simplified Arabic"/>
          <w:sz w:val="28"/>
          <w:szCs w:val="28"/>
          <w:rtl/>
          <w:lang w:bidi="ar-JO"/>
        </w:rPr>
        <w:t>)</w:t>
      </w:r>
      <w:r w:rsidR="00643D58">
        <w:rPr>
          <w:rFonts w:ascii="Simplified Arabic" w:hAnsi="Simplified Arabic" w:cs="Simplified Arabic" w:hint="cs"/>
          <w:sz w:val="28"/>
          <w:szCs w:val="28"/>
          <w:rtl/>
          <w:lang w:bidi="ar-JO"/>
        </w:rPr>
        <w:t>.</w:t>
      </w:r>
      <w:r w:rsidR="00CA0901">
        <w:rPr>
          <w:rFonts w:ascii="Simplified Arabic" w:hAnsi="Simplified Arabic" w:cs="Simplified Arabic" w:hint="cs"/>
          <w:sz w:val="28"/>
          <w:szCs w:val="28"/>
          <w:rtl/>
          <w:lang w:bidi="ar-JO"/>
        </w:rPr>
        <w:t xml:space="preserve"> </w:t>
      </w:r>
    </w:p>
    <w:p w14:paraId="5991E3E2" w14:textId="77777777" w:rsidR="00B80C02" w:rsidRDefault="00DC7166" w:rsidP="00B80C02">
      <w:pPr>
        <w:pStyle w:val="Heading2"/>
        <w:rPr>
          <w:rtl/>
          <w:lang w:bidi="ar-JO"/>
        </w:rPr>
      </w:pPr>
      <w:r>
        <w:rPr>
          <w:rFonts w:hint="cs"/>
          <w:rtl/>
          <w:lang w:bidi="ar-JO"/>
        </w:rPr>
        <w:t>الأمير</w:t>
      </w:r>
      <w:r w:rsidR="00141310">
        <w:rPr>
          <w:rFonts w:hint="cs"/>
          <w:rtl/>
          <w:lang w:bidi="ar-JO"/>
        </w:rPr>
        <w:t xml:space="preserve"> عبدالله بن الحسين و</w:t>
      </w:r>
      <w:r w:rsidR="00973B16" w:rsidRPr="00B80C02">
        <w:rPr>
          <w:rFonts w:hint="cs"/>
          <w:rtl/>
          <w:lang w:bidi="ar-JO"/>
        </w:rPr>
        <w:t>الاستقلاليون</w:t>
      </w:r>
    </w:p>
    <w:p w14:paraId="4CE04438" w14:textId="77777777" w:rsidR="00973B16" w:rsidRDefault="00F4427D" w:rsidP="0070284B">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لا يمكن دراسة تاريخ إمارة شرقي الأردن بمعزل عن فهم دور رجالات حزب الاستقلال السوري</w:t>
      </w:r>
      <w:r w:rsidR="00764D1A">
        <w:rPr>
          <w:rStyle w:val="FootnoteReference"/>
          <w:rFonts w:ascii="Simplified Arabic" w:hAnsi="Simplified Arabic" w:cs="Simplified Arabic"/>
          <w:sz w:val="28"/>
          <w:szCs w:val="28"/>
          <w:rtl/>
        </w:rPr>
        <w:t>(</w:t>
      </w:r>
      <w:r w:rsidR="00764D1A">
        <w:rPr>
          <w:rStyle w:val="FootnoteReference"/>
          <w:rFonts w:ascii="Simplified Arabic" w:hAnsi="Simplified Arabic" w:cs="Simplified Arabic"/>
          <w:sz w:val="28"/>
          <w:szCs w:val="28"/>
          <w:rtl/>
        </w:rPr>
        <w:footnoteReference w:id="25"/>
      </w:r>
      <w:r w:rsidR="00764D1A">
        <w:rPr>
          <w:rStyle w:val="FootnoteReference"/>
          <w:rFonts w:ascii="Simplified Arabic" w:hAnsi="Simplified Arabic" w:cs="Simplified Arabic"/>
          <w:sz w:val="28"/>
          <w:szCs w:val="28"/>
          <w:rtl/>
        </w:rPr>
        <w:t>)</w:t>
      </w:r>
      <w:r w:rsidRPr="00B80C0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في دعم ومؤازرة الأمير عبدالله وتقديمه لسدة الزعامة، ومفهوم مصطلح الاستقلاليون في هذه الدراسة </w:t>
      </w:r>
      <w:r w:rsidRPr="00B80C02">
        <w:rPr>
          <w:rFonts w:ascii="Simplified Arabic" w:hAnsi="Simplified Arabic" w:cs="Simplified Arabic" w:hint="cs"/>
          <w:sz w:val="28"/>
          <w:szCs w:val="28"/>
          <w:rtl/>
          <w:lang w:bidi="ar-JO"/>
        </w:rPr>
        <w:t xml:space="preserve">يشمل </w:t>
      </w:r>
      <w:r>
        <w:rPr>
          <w:rFonts w:ascii="Simplified Arabic" w:hAnsi="Simplified Arabic" w:cs="Simplified Arabic" w:hint="cs"/>
          <w:sz w:val="28"/>
          <w:szCs w:val="28"/>
          <w:rtl/>
          <w:lang w:bidi="ar-JO"/>
        </w:rPr>
        <w:t xml:space="preserve">جميع </w:t>
      </w:r>
      <w:r w:rsidRPr="00B80C02">
        <w:rPr>
          <w:rFonts w:ascii="Simplified Arabic" w:hAnsi="Simplified Arabic" w:cs="Simplified Arabic" w:hint="cs"/>
          <w:sz w:val="28"/>
          <w:szCs w:val="28"/>
          <w:rtl/>
          <w:lang w:bidi="ar-JO"/>
        </w:rPr>
        <w:t>زعماء ورجالات حزب الاستقلال السوري</w:t>
      </w:r>
      <w:r>
        <w:rPr>
          <w:rFonts w:ascii="Simplified Arabic" w:hAnsi="Simplified Arabic" w:cs="Simplified Arabic" w:hint="cs"/>
          <w:sz w:val="28"/>
          <w:szCs w:val="28"/>
          <w:rtl/>
          <w:lang w:bidi="ar-JO"/>
        </w:rPr>
        <w:t xml:space="preserve"> </w:t>
      </w:r>
      <w:r w:rsidRPr="00B80C02">
        <w:rPr>
          <w:rFonts w:ascii="Simplified Arabic" w:hAnsi="Simplified Arabic" w:cs="Simplified Arabic" w:hint="cs"/>
          <w:sz w:val="28"/>
          <w:szCs w:val="28"/>
          <w:rtl/>
          <w:lang w:bidi="ar-JO"/>
        </w:rPr>
        <w:t>الذين</w:t>
      </w:r>
      <w:r w:rsidRPr="001E1C2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اتخذوا </w:t>
      </w:r>
      <w:r w:rsidRPr="00B80C02">
        <w:rPr>
          <w:rFonts w:ascii="Simplified Arabic" w:hAnsi="Simplified Arabic" w:cs="Simplified Arabic" w:hint="cs"/>
          <w:sz w:val="28"/>
          <w:szCs w:val="28"/>
          <w:rtl/>
          <w:lang w:bidi="ar-JO"/>
        </w:rPr>
        <w:t>من شرقي الأردن مركزا</w:t>
      </w:r>
      <w:r w:rsidR="00543764">
        <w:rPr>
          <w:rFonts w:ascii="Simplified Arabic" w:hAnsi="Simplified Arabic" w:cs="Simplified Arabic" w:hint="cs"/>
          <w:sz w:val="28"/>
          <w:szCs w:val="28"/>
          <w:rtl/>
          <w:lang w:bidi="ar-JO"/>
        </w:rPr>
        <w:t>ً</w:t>
      </w:r>
      <w:r w:rsidRPr="00B80C02">
        <w:rPr>
          <w:rFonts w:ascii="Simplified Arabic" w:hAnsi="Simplified Arabic" w:cs="Simplified Arabic" w:hint="cs"/>
          <w:sz w:val="28"/>
          <w:szCs w:val="28"/>
          <w:rtl/>
          <w:lang w:bidi="ar-JO"/>
        </w:rPr>
        <w:t xml:space="preserve"> لانطلاق عملياتهم لمواجهة الاحتلال الفرنسي لشمال وغرب المملكة العربية السورية بعد معركة ميسلون 1920م.</w:t>
      </w:r>
      <w:r w:rsidR="001E1C28">
        <w:rPr>
          <w:rFonts w:ascii="Simplified Arabic" w:hAnsi="Simplified Arabic" w:cs="Simplified Arabic" w:hint="cs"/>
          <w:sz w:val="28"/>
          <w:szCs w:val="28"/>
          <w:rtl/>
          <w:lang w:bidi="ar-JO"/>
        </w:rPr>
        <w:t xml:space="preserve"> ويشمل المصطلح أيضاً جميع </w:t>
      </w:r>
      <w:r w:rsidR="00DC7166">
        <w:rPr>
          <w:rFonts w:ascii="Simplified Arabic" w:hAnsi="Simplified Arabic" w:cs="Simplified Arabic" w:hint="cs"/>
          <w:sz w:val="28"/>
          <w:szCs w:val="28"/>
          <w:rtl/>
          <w:lang w:bidi="ar-JO"/>
        </w:rPr>
        <w:t>أعضاء</w:t>
      </w:r>
      <w:r w:rsidR="001E1C28">
        <w:rPr>
          <w:rFonts w:ascii="Simplified Arabic" w:hAnsi="Simplified Arabic" w:cs="Simplified Arabic" w:hint="cs"/>
          <w:sz w:val="28"/>
          <w:szCs w:val="28"/>
          <w:rtl/>
          <w:lang w:bidi="ar-JO"/>
        </w:rPr>
        <w:t xml:space="preserve"> حزب الاستقلال العربي الذي تشكل في شرقي </w:t>
      </w:r>
      <w:r w:rsidR="00DC7166">
        <w:rPr>
          <w:rFonts w:ascii="Simplified Arabic" w:hAnsi="Simplified Arabic" w:cs="Simplified Arabic" w:hint="cs"/>
          <w:sz w:val="28"/>
          <w:szCs w:val="28"/>
          <w:rtl/>
          <w:lang w:bidi="ar-JO"/>
        </w:rPr>
        <w:t>الأردن</w:t>
      </w:r>
      <w:r w:rsidR="00790752">
        <w:rPr>
          <w:rFonts w:ascii="Simplified Arabic" w:hAnsi="Simplified Arabic" w:cs="Simplified Arabic" w:hint="cs"/>
          <w:sz w:val="28"/>
          <w:szCs w:val="28"/>
          <w:rtl/>
          <w:lang w:bidi="ar-JO"/>
        </w:rPr>
        <w:t xml:space="preserve"> عام 1921م،</w:t>
      </w:r>
      <w:r w:rsidR="001E1C28">
        <w:rPr>
          <w:rFonts w:ascii="Simplified Arabic" w:hAnsi="Simplified Arabic" w:cs="Simplified Arabic" w:hint="cs"/>
          <w:sz w:val="28"/>
          <w:szCs w:val="28"/>
          <w:rtl/>
          <w:lang w:bidi="ar-JO"/>
        </w:rPr>
        <w:t xml:space="preserve"> رغم التباين في آراءهم السياسية مع معتقدات ومبادئ الحزب.</w:t>
      </w:r>
    </w:p>
    <w:p w14:paraId="52A6007E" w14:textId="77777777" w:rsidR="009F0D5D" w:rsidRDefault="009968B0" w:rsidP="00790752">
      <w:pPr>
        <w:ind w:firstLine="36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بدت </w:t>
      </w:r>
      <w:r w:rsidR="00D96A52">
        <w:rPr>
          <w:rFonts w:ascii="Simplified Arabic" w:hAnsi="Simplified Arabic" w:cs="Simplified Arabic" w:hint="cs"/>
          <w:sz w:val="28"/>
          <w:szCs w:val="28"/>
          <w:rtl/>
          <w:lang w:bidi="ar-JO"/>
        </w:rPr>
        <w:t>مظ</w:t>
      </w:r>
      <w:r>
        <w:rPr>
          <w:rFonts w:ascii="Simplified Arabic" w:hAnsi="Simplified Arabic" w:cs="Simplified Arabic" w:hint="cs"/>
          <w:sz w:val="28"/>
          <w:szCs w:val="28"/>
          <w:rtl/>
          <w:lang w:bidi="ar-JO"/>
        </w:rPr>
        <w:t>ا</w:t>
      </w:r>
      <w:r w:rsidR="00F30951">
        <w:rPr>
          <w:rFonts w:ascii="Simplified Arabic" w:hAnsi="Simplified Arabic" w:cs="Simplified Arabic" w:hint="cs"/>
          <w:sz w:val="28"/>
          <w:szCs w:val="28"/>
          <w:rtl/>
          <w:lang w:bidi="ar-JO"/>
        </w:rPr>
        <w:t xml:space="preserve">هر تأييد </w:t>
      </w:r>
      <w:r w:rsidR="00D1383D">
        <w:rPr>
          <w:rFonts w:ascii="Simplified Arabic" w:hAnsi="Simplified Arabic" w:cs="Simplified Arabic" w:hint="cs"/>
          <w:sz w:val="28"/>
          <w:szCs w:val="28"/>
          <w:rtl/>
          <w:lang w:bidi="ar-JO"/>
        </w:rPr>
        <w:t>الاستقلاليون</w:t>
      </w:r>
      <w:r w:rsidR="00D96A52">
        <w:rPr>
          <w:rFonts w:ascii="Simplified Arabic" w:hAnsi="Simplified Arabic" w:cs="Simplified Arabic" w:hint="cs"/>
          <w:sz w:val="28"/>
          <w:szCs w:val="28"/>
          <w:rtl/>
          <w:lang w:bidi="ar-JO"/>
        </w:rPr>
        <w:t xml:space="preserve"> ل</w:t>
      </w:r>
      <w:r w:rsidR="007901A7">
        <w:rPr>
          <w:rFonts w:ascii="Simplified Arabic" w:hAnsi="Simplified Arabic" w:cs="Simplified Arabic" w:hint="cs"/>
          <w:sz w:val="28"/>
          <w:szCs w:val="28"/>
          <w:rtl/>
          <w:lang w:bidi="ar-JO"/>
        </w:rPr>
        <w:t xml:space="preserve">لحكم الهاشمي </w:t>
      </w:r>
      <w:r w:rsidR="00F4427D">
        <w:rPr>
          <w:rFonts w:ascii="Simplified Arabic" w:hAnsi="Simplified Arabic" w:cs="Simplified Arabic" w:hint="cs"/>
          <w:sz w:val="28"/>
          <w:szCs w:val="28"/>
          <w:rtl/>
          <w:lang w:bidi="ar-JO"/>
        </w:rPr>
        <w:t>لإمارة</w:t>
      </w:r>
      <w:r w:rsidR="007901A7">
        <w:rPr>
          <w:rFonts w:ascii="Simplified Arabic" w:hAnsi="Simplified Arabic" w:cs="Simplified Arabic" w:hint="cs"/>
          <w:sz w:val="28"/>
          <w:szCs w:val="28"/>
          <w:rtl/>
          <w:lang w:bidi="ar-JO"/>
        </w:rPr>
        <w:t xml:space="preserve"> شرق </w:t>
      </w:r>
      <w:r w:rsidR="00DC7166">
        <w:rPr>
          <w:rFonts w:ascii="Simplified Arabic" w:hAnsi="Simplified Arabic" w:cs="Simplified Arabic" w:hint="cs"/>
          <w:sz w:val="28"/>
          <w:szCs w:val="28"/>
          <w:rtl/>
          <w:lang w:bidi="ar-JO"/>
        </w:rPr>
        <w:t>الأردن</w:t>
      </w:r>
      <w:r w:rsidR="00D96A52">
        <w:rPr>
          <w:rFonts w:ascii="Simplified Arabic" w:hAnsi="Simplified Arabic" w:cs="Simplified Arabic" w:hint="cs"/>
          <w:sz w:val="28"/>
          <w:szCs w:val="28"/>
          <w:rtl/>
          <w:lang w:bidi="ar-JO"/>
        </w:rPr>
        <w:t xml:space="preserve"> </w:t>
      </w:r>
      <w:r w:rsidR="00BA0831">
        <w:rPr>
          <w:rFonts w:ascii="Simplified Arabic" w:hAnsi="Simplified Arabic" w:cs="Simplified Arabic" w:hint="cs"/>
          <w:sz w:val="28"/>
          <w:szCs w:val="28"/>
          <w:rtl/>
          <w:lang w:bidi="ar-JO"/>
        </w:rPr>
        <w:t>مبكراً</w:t>
      </w:r>
      <w:r>
        <w:rPr>
          <w:rFonts w:ascii="Simplified Arabic" w:hAnsi="Simplified Arabic" w:cs="Simplified Arabic" w:hint="cs"/>
          <w:sz w:val="28"/>
          <w:szCs w:val="28"/>
          <w:rtl/>
          <w:lang w:bidi="ar-JO"/>
        </w:rPr>
        <w:t>،</w:t>
      </w:r>
      <w:r w:rsidR="00BA0831">
        <w:rPr>
          <w:rFonts w:ascii="Simplified Arabic" w:hAnsi="Simplified Arabic" w:cs="Simplified Arabic" w:hint="cs"/>
          <w:sz w:val="28"/>
          <w:szCs w:val="28"/>
          <w:rtl/>
          <w:lang w:bidi="ar-JO"/>
        </w:rPr>
        <w:t xml:space="preserve"> فهم من أوائل الداعي</w:t>
      </w:r>
      <w:r w:rsidR="007901A7">
        <w:rPr>
          <w:rFonts w:ascii="Simplified Arabic" w:hAnsi="Simplified Arabic" w:cs="Simplified Arabic" w:hint="cs"/>
          <w:sz w:val="28"/>
          <w:szCs w:val="28"/>
          <w:rtl/>
          <w:lang w:bidi="ar-JO"/>
        </w:rPr>
        <w:t xml:space="preserve">ن </w:t>
      </w:r>
      <w:r w:rsidR="00DC7166">
        <w:rPr>
          <w:rFonts w:ascii="Simplified Arabic" w:hAnsi="Simplified Arabic" w:cs="Simplified Arabic" w:hint="cs"/>
          <w:sz w:val="28"/>
          <w:szCs w:val="28"/>
          <w:rtl/>
          <w:lang w:bidi="ar-JO"/>
        </w:rPr>
        <w:t>إلى</w:t>
      </w:r>
      <w:r w:rsidR="007901A7">
        <w:rPr>
          <w:rFonts w:ascii="Simplified Arabic" w:hAnsi="Simplified Arabic" w:cs="Simplified Arabic" w:hint="cs"/>
          <w:sz w:val="28"/>
          <w:szCs w:val="28"/>
          <w:rtl/>
          <w:lang w:bidi="ar-JO"/>
        </w:rPr>
        <w:t xml:space="preserve"> استقدام أحد </w:t>
      </w:r>
      <w:r w:rsidR="00F4427D">
        <w:rPr>
          <w:rFonts w:ascii="Simplified Arabic" w:hAnsi="Simplified Arabic" w:cs="Simplified Arabic" w:hint="cs"/>
          <w:sz w:val="28"/>
          <w:szCs w:val="28"/>
          <w:rtl/>
          <w:lang w:bidi="ar-JO"/>
        </w:rPr>
        <w:t>أنجال</w:t>
      </w:r>
      <w:r w:rsidR="007901A7">
        <w:rPr>
          <w:rFonts w:ascii="Simplified Arabic" w:hAnsi="Simplified Arabic" w:cs="Simplified Arabic" w:hint="cs"/>
          <w:sz w:val="28"/>
          <w:szCs w:val="28"/>
          <w:rtl/>
          <w:lang w:bidi="ar-JO"/>
        </w:rPr>
        <w:t xml:space="preserve"> الملك الحسين بن علي </w:t>
      </w:r>
      <w:r w:rsidR="00DC7166">
        <w:rPr>
          <w:rFonts w:ascii="Simplified Arabic" w:hAnsi="Simplified Arabic" w:cs="Simplified Arabic" w:hint="cs"/>
          <w:sz w:val="28"/>
          <w:szCs w:val="28"/>
          <w:rtl/>
          <w:lang w:bidi="ar-JO"/>
        </w:rPr>
        <w:t>إلى</w:t>
      </w:r>
      <w:r w:rsidR="007901A7">
        <w:rPr>
          <w:rFonts w:ascii="Simplified Arabic" w:hAnsi="Simplified Arabic" w:cs="Simplified Arabic" w:hint="cs"/>
          <w:sz w:val="28"/>
          <w:szCs w:val="28"/>
          <w:rtl/>
          <w:lang w:bidi="ar-JO"/>
        </w:rPr>
        <w:t xml:space="preserve"> البلاد لتزعم حركتهم الثورية. </w:t>
      </w:r>
      <w:r w:rsidR="00BA0831">
        <w:rPr>
          <w:rFonts w:ascii="Simplified Arabic" w:hAnsi="Simplified Arabic" w:cs="Simplified Arabic" w:hint="cs"/>
          <w:sz w:val="28"/>
          <w:szCs w:val="28"/>
          <w:rtl/>
          <w:lang w:bidi="ar-JO"/>
        </w:rPr>
        <w:t>و</w:t>
      </w:r>
      <w:r w:rsidR="00D96A52">
        <w:rPr>
          <w:rFonts w:ascii="Simplified Arabic" w:hAnsi="Simplified Arabic" w:cs="Simplified Arabic" w:hint="cs"/>
          <w:sz w:val="28"/>
          <w:szCs w:val="28"/>
          <w:rtl/>
          <w:lang w:bidi="ar-JO"/>
        </w:rPr>
        <w:t xml:space="preserve">يؤكد ذلك أنه </w:t>
      </w:r>
      <w:r w:rsidR="00BA0831">
        <w:rPr>
          <w:rFonts w:ascii="Simplified Arabic" w:hAnsi="Simplified Arabic" w:cs="Simplified Arabic" w:hint="cs"/>
          <w:sz w:val="28"/>
          <w:szCs w:val="28"/>
          <w:rtl/>
          <w:lang w:bidi="ar-JO"/>
        </w:rPr>
        <w:t xml:space="preserve">في اليوم الذي وصل به </w:t>
      </w:r>
      <w:r w:rsidR="00DC7166">
        <w:rPr>
          <w:rFonts w:ascii="Simplified Arabic" w:hAnsi="Simplified Arabic" w:cs="Simplified Arabic" w:hint="cs"/>
          <w:sz w:val="28"/>
          <w:szCs w:val="28"/>
          <w:rtl/>
          <w:lang w:bidi="ar-JO"/>
        </w:rPr>
        <w:t>الأمير</w:t>
      </w:r>
      <w:r w:rsidR="00BA0831">
        <w:rPr>
          <w:rFonts w:ascii="Simplified Arabic" w:hAnsi="Simplified Arabic" w:cs="Simplified Arabic" w:hint="cs"/>
          <w:sz w:val="28"/>
          <w:szCs w:val="28"/>
          <w:rtl/>
          <w:lang w:bidi="ar-JO"/>
        </w:rPr>
        <w:t xml:space="preserve"> عبدالله</w:t>
      </w:r>
      <w:r w:rsidR="00D96A52">
        <w:rPr>
          <w:rFonts w:ascii="Simplified Arabic" w:hAnsi="Simplified Arabic" w:cs="Simplified Arabic" w:hint="cs"/>
          <w:sz w:val="28"/>
          <w:szCs w:val="28"/>
          <w:rtl/>
          <w:lang w:bidi="ar-JO"/>
        </w:rPr>
        <w:t xml:space="preserve"> بن الحسين</w:t>
      </w:r>
      <w:r w:rsidR="00BA0831">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sidR="00BA0831">
        <w:rPr>
          <w:rFonts w:ascii="Simplified Arabic" w:hAnsi="Simplified Arabic" w:cs="Simplified Arabic" w:hint="cs"/>
          <w:sz w:val="28"/>
          <w:szCs w:val="28"/>
          <w:rtl/>
          <w:lang w:bidi="ar-JO"/>
        </w:rPr>
        <w:t xml:space="preserve"> معان</w:t>
      </w:r>
      <w:r w:rsidR="00543764">
        <w:rPr>
          <w:rFonts w:ascii="Simplified Arabic" w:hAnsi="Simplified Arabic" w:cs="Simplified Arabic" w:hint="cs"/>
          <w:sz w:val="28"/>
          <w:szCs w:val="28"/>
          <w:rtl/>
          <w:lang w:bidi="ar-JO"/>
        </w:rPr>
        <w:t>،</w:t>
      </w:r>
      <w:r w:rsidR="00BA0831">
        <w:rPr>
          <w:rFonts w:ascii="Simplified Arabic" w:hAnsi="Simplified Arabic" w:cs="Simplified Arabic" w:hint="cs"/>
          <w:sz w:val="28"/>
          <w:szCs w:val="28"/>
          <w:rtl/>
          <w:lang w:bidi="ar-JO"/>
        </w:rPr>
        <w:t xml:space="preserve"> كتب فؤاد سليم رسالة </w:t>
      </w:r>
      <w:r w:rsidR="00DC7166">
        <w:rPr>
          <w:rFonts w:ascii="Simplified Arabic" w:hAnsi="Simplified Arabic" w:cs="Simplified Arabic" w:hint="cs"/>
          <w:sz w:val="28"/>
          <w:szCs w:val="28"/>
          <w:rtl/>
          <w:lang w:bidi="ar-JO"/>
        </w:rPr>
        <w:t>إلى</w:t>
      </w:r>
      <w:r w:rsidR="00BA0831">
        <w:rPr>
          <w:rFonts w:ascii="Simplified Arabic" w:hAnsi="Simplified Arabic" w:cs="Simplified Arabic" w:hint="cs"/>
          <w:sz w:val="28"/>
          <w:szCs w:val="28"/>
          <w:rtl/>
          <w:lang w:bidi="ar-JO"/>
        </w:rPr>
        <w:t xml:space="preserve"> علي خلقي الشرايري جاء فيها: "نبشركم أن جلالة الملك عبدالله وصل اليوم </w:t>
      </w:r>
      <w:r w:rsidR="00DC7166">
        <w:rPr>
          <w:rFonts w:ascii="Simplified Arabic" w:hAnsi="Simplified Arabic" w:cs="Simplified Arabic" w:hint="cs"/>
          <w:sz w:val="28"/>
          <w:szCs w:val="28"/>
          <w:rtl/>
          <w:lang w:bidi="ar-JO"/>
        </w:rPr>
        <w:t>إلى</w:t>
      </w:r>
      <w:r w:rsidR="00BA0831">
        <w:rPr>
          <w:rFonts w:ascii="Simplified Arabic" w:hAnsi="Simplified Arabic" w:cs="Simplified Arabic" w:hint="cs"/>
          <w:sz w:val="28"/>
          <w:szCs w:val="28"/>
          <w:rtl/>
          <w:lang w:bidi="ar-JO"/>
        </w:rPr>
        <w:t xml:space="preserve"> معان وبنيته القيام </w:t>
      </w:r>
      <w:r w:rsidR="00F4427D">
        <w:rPr>
          <w:rFonts w:ascii="Simplified Arabic" w:hAnsi="Simplified Arabic" w:cs="Simplified Arabic" w:hint="cs"/>
          <w:sz w:val="28"/>
          <w:szCs w:val="28"/>
          <w:rtl/>
          <w:lang w:bidi="ar-JO"/>
        </w:rPr>
        <w:t>بإجراءات</w:t>
      </w:r>
      <w:r w:rsidR="00BA0831">
        <w:rPr>
          <w:rFonts w:ascii="Simplified Arabic" w:hAnsi="Simplified Arabic" w:cs="Simplified Arabic" w:hint="cs"/>
          <w:sz w:val="28"/>
          <w:szCs w:val="28"/>
          <w:rtl/>
          <w:lang w:bidi="ar-JO"/>
        </w:rPr>
        <w:t xml:space="preserve"> شديدة. على أنه يفضل أن يجتمع بزعماء البلاد ورجال النهضة ف</w:t>
      </w:r>
      <w:r w:rsidR="002041BA">
        <w:rPr>
          <w:rFonts w:ascii="Simplified Arabic" w:hAnsi="Simplified Arabic" w:cs="Simplified Arabic" w:hint="cs"/>
          <w:sz w:val="28"/>
          <w:szCs w:val="28"/>
          <w:rtl/>
          <w:lang w:bidi="ar-JO"/>
        </w:rPr>
        <w:t>ي معان قبل الشروع بالحركات. وقد</w:t>
      </w:r>
      <w:r w:rsidR="00BA0831">
        <w:rPr>
          <w:rFonts w:ascii="Simplified Arabic" w:hAnsi="Simplified Arabic" w:cs="Simplified Arabic" w:hint="cs"/>
          <w:sz w:val="28"/>
          <w:szCs w:val="28"/>
          <w:rtl/>
          <w:lang w:bidi="ar-JO"/>
        </w:rPr>
        <w:t xml:space="preserve"> أمرني أن اكتب لكم لكي تحضروا أنتم وخمسة أو ستة من قبل الشعب، ممن يعول عليهم، ليرى رأيكم ويدرس عزائم الشعب، أما القوة فهي كبيرة وسترونها عند وصولكم..."</w:t>
      </w:r>
      <w:r w:rsidR="00BA0831" w:rsidRPr="006846A3">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6"/>
      </w:r>
      <w:r w:rsidR="00764D1A">
        <w:rPr>
          <w:rStyle w:val="FootnoteReference"/>
          <w:rFonts w:ascii="Simplified Arabic" w:hAnsi="Simplified Arabic" w:cs="Simplified Arabic"/>
          <w:sz w:val="28"/>
          <w:szCs w:val="28"/>
          <w:rtl/>
          <w:lang w:bidi="ar-JO"/>
        </w:rPr>
        <w:t>)</w:t>
      </w:r>
      <w:r w:rsidR="00BA0831">
        <w:rPr>
          <w:rFonts w:ascii="Simplified Arabic" w:hAnsi="Simplified Arabic" w:cs="Simplified Arabic" w:hint="cs"/>
          <w:sz w:val="28"/>
          <w:szCs w:val="28"/>
          <w:rtl/>
          <w:lang w:bidi="ar-JO"/>
        </w:rPr>
        <w:t xml:space="preserve">. </w:t>
      </w:r>
      <w:r w:rsidR="009F3A36">
        <w:rPr>
          <w:rFonts w:ascii="Simplified Arabic" w:hAnsi="Simplified Arabic" w:cs="Simplified Arabic" w:hint="cs"/>
          <w:sz w:val="28"/>
          <w:szCs w:val="28"/>
          <w:rtl/>
          <w:lang w:bidi="ar-JO"/>
        </w:rPr>
        <w:t>إضافةً إلى</w:t>
      </w:r>
      <w:r w:rsidR="00BA0831">
        <w:rPr>
          <w:rFonts w:ascii="Simplified Arabic" w:hAnsi="Simplified Arabic" w:cs="Simplified Arabic" w:hint="cs"/>
          <w:sz w:val="28"/>
          <w:szCs w:val="28"/>
          <w:rtl/>
          <w:lang w:bidi="ar-JO"/>
        </w:rPr>
        <w:t xml:space="preserve"> دور</w:t>
      </w:r>
      <w:r w:rsidR="009F3A36">
        <w:rPr>
          <w:rFonts w:ascii="Simplified Arabic" w:hAnsi="Simplified Arabic" w:cs="Simplified Arabic" w:hint="cs"/>
          <w:sz w:val="28"/>
          <w:szCs w:val="28"/>
          <w:rtl/>
          <w:lang w:bidi="ar-JO"/>
        </w:rPr>
        <w:t>هم</w:t>
      </w:r>
      <w:r w:rsidR="00BA0831">
        <w:rPr>
          <w:rFonts w:ascii="Simplified Arabic" w:hAnsi="Simplified Arabic" w:cs="Simplified Arabic" w:hint="cs"/>
          <w:sz w:val="28"/>
          <w:szCs w:val="28"/>
          <w:rtl/>
          <w:lang w:bidi="ar-JO"/>
        </w:rPr>
        <w:t xml:space="preserve"> </w:t>
      </w:r>
      <w:r w:rsidR="009F3A36">
        <w:rPr>
          <w:rFonts w:ascii="Simplified Arabic" w:hAnsi="Simplified Arabic" w:cs="Simplified Arabic" w:hint="cs"/>
          <w:sz w:val="28"/>
          <w:szCs w:val="28"/>
          <w:rtl/>
          <w:lang w:bidi="ar-JO"/>
        </w:rPr>
        <w:t>ال</w:t>
      </w:r>
      <w:r w:rsidR="007901A7">
        <w:rPr>
          <w:rFonts w:ascii="Simplified Arabic" w:hAnsi="Simplified Arabic" w:cs="Simplified Arabic" w:hint="cs"/>
          <w:sz w:val="28"/>
          <w:szCs w:val="28"/>
          <w:rtl/>
          <w:lang w:bidi="ar-JO"/>
        </w:rPr>
        <w:t xml:space="preserve">فاعل في حث </w:t>
      </w:r>
      <w:r w:rsidR="00DC7166">
        <w:rPr>
          <w:rFonts w:ascii="Simplified Arabic" w:hAnsi="Simplified Arabic" w:cs="Simplified Arabic" w:hint="cs"/>
          <w:sz w:val="28"/>
          <w:szCs w:val="28"/>
          <w:rtl/>
          <w:lang w:bidi="ar-JO"/>
        </w:rPr>
        <w:t>الأمير</w:t>
      </w:r>
      <w:r w:rsidR="007901A7">
        <w:rPr>
          <w:rFonts w:ascii="Simplified Arabic" w:hAnsi="Simplified Arabic" w:cs="Simplified Arabic" w:hint="cs"/>
          <w:sz w:val="28"/>
          <w:szCs w:val="28"/>
          <w:rtl/>
          <w:lang w:bidi="ar-JO"/>
        </w:rPr>
        <w:t xml:space="preserve"> عبدالله بن الحسين على ال</w:t>
      </w:r>
      <w:r w:rsidR="00543764">
        <w:rPr>
          <w:rFonts w:ascii="Simplified Arabic" w:hAnsi="Simplified Arabic" w:cs="Simplified Arabic" w:hint="cs"/>
          <w:sz w:val="28"/>
          <w:szCs w:val="28"/>
          <w:rtl/>
          <w:lang w:bidi="ar-JO"/>
        </w:rPr>
        <w:t xml:space="preserve">انتقال </w:t>
      </w:r>
      <w:r w:rsidR="00DC7166">
        <w:rPr>
          <w:rFonts w:ascii="Simplified Arabic" w:hAnsi="Simplified Arabic" w:cs="Simplified Arabic" w:hint="cs"/>
          <w:sz w:val="28"/>
          <w:szCs w:val="28"/>
          <w:rtl/>
          <w:lang w:bidi="ar-JO"/>
        </w:rPr>
        <w:t>إلى</w:t>
      </w:r>
      <w:r w:rsidR="007901A7">
        <w:rPr>
          <w:rFonts w:ascii="Simplified Arabic" w:hAnsi="Simplified Arabic" w:cs="Simplified Arabic" w:hint="cs"/>
          <w:sz w:val="28"/>
          <w:szCs w:val="28"/>
          <w:rtl/>
          <w:lang w:bidi="ar-JO"/>
        </w:rPr>
        <w:t xml:space="preserve"> عمان واتخاذها مركزا</w:t>
      </w:r>
      <w:r w:rsidR="00543764">
        <w:rPr>
          <w:rFonts w:ascii="Simplified Arabic" w:hAnsi="Simplified Arabic" w:cs="Simplified Arabic" w:hint="cs"/>
          <w:sz w:val="28"/>
          <w:szCs w:val="28"/>
          <w:rtl/>
          <w:lang w:bidi="ar-JO"/>
        </w:rPr>
        <w:t>ً</w:t>
      </w:r>
      <w:r w:rsidR="007901A7">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لإدارته</w:t>
      </w:r>
      <w:r w:rsidR="009F3A36">
        <w:rPr>
          <w:rFonts w:ascii="Simplified Arabic" w:hAnsi="Simplified Arabic" w:cs="Simplified Arabic" w:hint="cs"/>
          <w:sz w:val="28"/>
          <w:szCs w:val="28"/>
          <w:rtl/>
          <w:lang w:bidi="ar-JO"/>
        </w:rPr>
        <w:t xml:space="preserve"> كما اسلفنا</w:t>
      </w:r>
      <w:r w:rsidR="007901A7">
        <w:rPr>
          <w:rFonts w:ascii="Simplified Arabic" w:hAnsi="Simplified Arabic" w:cs="Simplified Arabic" w:hint="cs"/>
          <w:sz w:val="28"/>
          <w:szCs w:val="28"/>
          <w:rtl/>
          <w:lang w:bidi="ar-JO"/>
        </w:rPr>
        <w:t>.</w:t>
      </w:r>
    </w:p>
    <w:p w14:paraId="456DCE0B" w14:textId="77777777" w:rsidR="00AC38BA" w:rsidRDefault="009F3A36" w:rsidP="002041BA">
      <w:pPr>
        <w:ind w:firstLine="36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وما أن وصل</w:t>
      </w:r>
      <w:r w:rsidR="009F0D5D">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w:t>
      </w:r>
      <w:r w:rsidR="009F0D5D">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sidR="009F0D5D">
        <w:rPr>
          <w:rFonts w:ascii="Simplified Arabic" w:hAnsi="Simplified Arabic" w:cs="Simplified Arabic" w:hint="cs"/>
          <w:sz w:val="28"/>
          <w:szCs w:val="28"/>
          <w:rtl/>
          <w:lang w:bidi="ar-JO"/>
        </w:rPr>
        <w:t xml:space="preserve"> عمان</w:t>
      </w:r>
      <w:r>
        <w:rPr>
          <w:rFonts w:ascii="Simplified Arabic" w:hAnsi="Simplified Arabic" w:cs="Simplified Arabic" w:hint="cs"/>
          <w:sz w:val="28"/>
          <w:szCs w:val="28"/>
          <w:rtl/>
          <w:lang w:bidi="ar-JO"/>
        </w:rPr>
        <w:t xml:space="preserve"> حتى بدأ تفاعلهم السياسي معه</w:t>
      </w:r>
      <w:r w:rsidR="009F0D5D">
        <w:rPr>
          <w:rFonts w:ascii="Simplified Arabic" w:hAnsi="Simplified Arabic" w:cs="Simplified Arabic" w:hint="cs"/>
          <w:sz w:val="28"/>
          <w:szCs w:val="28"/>
          <w:rtl/>
          <w:lang w:bidi="ar-JO"/>
        </w:rPr>
        <w:t xml:space="preserve">، </w:t>
      </w:r>
      <w:r w:rsidR="00AC38BA">
        <w:rPr>
          <w:rFonts w:ascii="Simplified Arabic" w:hAnsi="Simplified Arabic" w:cs="Simplified Arabic" w:hint="cs"/>
          <w:sz w:val="28"/>
          <w:szCs w:val="28"/>
          <w:rtl/>
          <w:lang w:bidi="ar-JO"/>
        </w:rPr>
        <w:t xml:space="preserve">حيث كتب </w:t>
      </w:r>
      <w:r w:rsidR="00DC7166">
        <w:rPr>
          <w:rFonts w:ascii="Simplified Arabic" w:hAnsi="Simplified Arabic" w:cs="Simplified Arabic" w:hint="cs"/>
          <w:sz w:val="28"/>
          <w:szCs w:val="28"/>
          <w:rtl/>
          <w:lang w:bidi="ar-JO"/>
        </w:rPr>
        <w:t>الأمير</w:t>
      </w:r>
      <w:r w:rsidR="00AC38BA">
        <w:rPr>
          <w:rFonts w:ascii="Simplified Arabic" w:hAnsi="Simplified Arabic" w:cs="Simplified Arabic" w:hint="cs"/>
          <w:sz w:val="28"/>
          <w:szCs w:val="28"/>
          <w:rtl/>
          <w:lang w:bidi="ar-JO"/>
        </w:rPr>
        <w:t xml:space="preserve"> عبدالله بن الحسين لرشيد طليع يدعوه </w:t>
      </w:r>
      <w:r w:rsidR="00DC7166">
        <w:rPr>
          <w:rFonts w:ascii="Simplified Arabic" w:hAnsi="Simplified Arabic" w:cs="Simplified Arabic" w:hint="cs"/>
          <w:sz w:val="28"/>
          <w:szCs w:val="28"/>
          <w:rtl/>
          <w:lang w:bidi="ar-JO"/>
        </w:rPr>
        <w:t>إلى</w:t>
      </w:r>
      <w:r w:rsidR="00AC38BA">
        <w:rPr>
          <w:rFonts w:ascii="Simplified Arabic" w:hAnsi="Simplified Arabic" w:cs="Simplified Arabic" w:hint="cs"/>
          <w:sz w:val="28"/>
          <w:szCs w:val="28"/>
          <w:rtl/>
          <w:lang w:bidi="ar-JO"/>
        </w:rPr>
        <w:t xml:space="preserve"> الالتحاق به في عمان، وكان وصوله </w:t>
      </w:r>
      <w:r w:rsidR="00F4427D">
        <w:rPr>
          <w:rFonts w:ascii="Simplified Arabic" w:hAnsi="Simplified Arabic" w:cs="Simplified Arabic" w:hint="cs"/>
          <w:sz w:val="28"/>
          <w:szCs w:val="28"/>
          <w:rtl/>
          <w:lang w:bidi="ar-JO"/>
        </w:rPr>
        <w:t>إليها</w:t>
      </w:r>
      <w:r w:rsidR="00AC38BA">
        <w:rPr>
          <w:rFonts w:ascii="Simplified Arabic" w:hAnsi="Simplified Arabic" w:cs="Simplified Arabic" w:hint="cs"/>
          <w:sz w:val="28"/>
          <w:szCs w:val="28"/>
          <w:rtl/>
          <w:lang w:bidi="ar-JO"/>
        </w:rPr>
        <w:t xml:space="preserve"> استجابة لرغبة </w:t>
      </w:r>
      <w:r w:rsidR="00DC7166">
        <w:rPr>
          <w:rFonts w:ascii="Simplified Arabic" w:hAnsi="Simplified Arabic" w:cs="Simplified Arabic" w:hint="cs"/>
          <w:sz w:val="28"/>
          <w:szCs w:val="28"/>
          <w:rtl/>
          <w:lang w:bidi="ar-JO"/>
        </w:rPr>
        <w:t>الأمير</w:t>
      </w:r>
      <w:r w:rsidR="00AC38BA">
        <w:rPr>
          <w:rFonts w:ascii="Simplified Arabic" w:hAnsi="Simplified Arabic" w:cs="Simplified Arabic" w:hint="cs"/>
          <w:sz w:val="28"/>
          <w:szCs w:val="28"/>
          <w:rtl/>
          <w:lang w:bidi="ar-JO"/>
        </w:rPr>
        <w:t xml:space="preserve"> في 27 آذار 1921م</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7"/>
      </w:r>
      <w:r w:rsidR="00764D1A">
        <w:rPr>
          <w:rStyle w:val="FootnoteReference"/>
          <w:rFonts w:ascii="Simplified Arabic" w:hAnsi="Simplified Arabic" w:cs="Simplified Arabic"/>
          <w:sz w:val="28"/>
          <w:szCs w:val="28"/>
          <w:rtl/>
          <w:lang w:bidi="ar-JO"/>
        </w:rPr>
        <w:t>)</w:t>
      </w:r>
      <w:r w:rsidR="002041BA">
        <w:rPr>
          <w:rFonts w:ascii="Simplified Arabic" w:hAnsi="Simplified Arabic" w:cs="Simplified Arabic" w:hint="cs"/>
          <w:sz w:val="28"/>
          <w:szCs w:val="28"/>
          <w:rtl/>
          <w:lang w:bidi="ar-JO"/>
        </w:rPr>
        <w:t xml:space="preserve">، </w:t>
      </w:r>
      <w:r w:rsidR="00AC38BA">
        <w:rPr>
          <w:rFonts w:ascii="Simplified Arabic" w:hAnsi="Simplified Arabic" w:cs="Simplified Arabic" w:hint="cs"/>
          <w:sz w:val="28"/>
          <w:szCs w:val="28"/>
          <w:rtl/>
          <w:lang w:bidi="ar-JO"/>
        </w:rPr>
        <w:t xml:space="preserve">وقبل هذا كان </w:t>
      </w:r>
      <w:r w:rsidR="00DC7166">
        <w:rPr>
          <w:rFonts w:ascii="Simplified Arabic" w:hAnsi="Simplified Arabic" w:cs="Simplified Arabic" w:hint="cs"/>
          <w:sz w:val="28"/>
          <w:szCs w:val="28"/>
          <w:rtl/>
          <w:lang w:bidi="ar-JO"/>
        </w:rPr>
        <w:t>الأمير</w:t>
      </w:r>
      <w:r w:rsidR="00AC38BA">
        <w:rPr>
          <w:rFonts w:ascii="Simplified Arabic" w:hAnsi="Simplified Arabic" w:cs="Simplified Arabic" w:hint="cs"/>
          <w:sz w:val="28"/>
          <w:szCs w:val="28"/>
          <w:rtl/>
          <w:lang w:bidi="ar-JO"/>
        </w:rPr>
        <w:t xml:space="preserve"> عبدالله بن الحسين قد </w:t>
      </w:r>
      <w:r w:rsidR="00F4427D">
        <w:rPr>
          <w:rFonts w:ascii="Simplified Arabic" w:hAnsi="Simplified Arabic" w:cs="Simplified Arabic" w:hint="cs"/>
          <w:sz w:val="28"/>
          <w:szCs w:val="28"/>
          <w:rtl/>
          <w:lang w:bidi="ar-JO"/>
        </w:rPr>
        <w:t>أرسل</w:t>
      </w:r>
      <w:r w:rsidR="00AC38BA">
        <w:rPr>
          <w:rFonts w:ascii="Simplified Arabic" w:hAnsi="Simplified Arabic" w:cs="Simplified Arabic" w:hint="cs"/>
          <w:sz w:val="28"/>
          <w:szCs w:val="28"/>
          <w:rtl/>
          <w:lang w:bidi="ar-JO"/>
        </w:rPr>
        <w:t xml:space="preserve"> رسالة </w:t>
      </w:r>
      <w:r w:rsidR="00DC7166">
        <w:rPr>
          <w:rFonts w:ascii="Simplified Arabic" w:hAnsi="Simplified Arabic" w:cs="Simplified Arabic" w:hint="cs"/>
          <w:sz w:val="28"/>
          <w:szCs w:val="28"/>
          <w:rtl/>
          <w:lang w:bidi="ar-JO"/>
        </w:rPr>
        <w:t>إلى</w:t>
      </w:r>
      <w:r w:rsidR="00AC38BA">
        <w:rPr>
          <w:rFonts w:ascii="Simplified Arabic" w:hAnsi="Simplified Arabic" w:cs="Simplified Arabic" w:hint="cs"/>
          <w:sz w:val="28"/>
          <w:szCs w:val="28"/>
          <w:rtl/>
          <w:lang w:bidi="ar-JO"/>
        </w:rPr>
        <w:t xml:space="preserve"> </w:t>
      </w:r>
      <w:r w:rsidR="00AC38BA">
        <w:rPr>
          <w:rFonts w:ascii="Simplified Arabic" w:hAnsi="Simplified Arabic" w:cs="Simplified Arabic" w:hint="cs"/>
          <w:sz w:val="28"/>
          <w:szCs w:val="28"/>
          <w:rtl/>
          <w:lang w:bidi="ar-JO"/>
        </w:rPr>
        <w:lastRenderedPageBreak/>
        <w:t xml:space="preserve">الاستقلاليين في مصر حملها لهم الشيخ كامل القصاب مؤرخة بتاريخ 15 آذار 1921م، يحثهم فيها على مؤازرته </w:t>
      </w:r>
      <w:r w:rsidR="002041BA">
        <w:rPr>
          <w:rFonts w:ascii="Simplified Arabic" w:hAnsi="Simplified Arabic" w:cs="Simplified Arabic" w:hint="cs"/>
          <w:sz w:val="28"/>
          <w:szCs w:val="28"/>
          <w:rtl/>
          <w:lang w:bidi="ar-JO"/>
        </w:rPr>
        <w:t>قائلاً</w:t>
      </w:r>
      <w:r w:rsidR="00543764">
        <w:rPr>
          <w:rFonts w:ascii="Simplified Arabic" w:hAnsi="Simplified Arabic" w:cs="Simplified Arabic" w:hint="cs"/>
          <w:sz w:val="28"/>
          <w:szCs w:val="28"/>
          <w:rtl/>
          <w:lang w:bidi="ar-JO"/>
        </w:rPr>
        <w:t>: "</w:t>
      </w:r>
      <w:r w:rsidR="00AC38BA">
        <w:rPr>
          <w:rFonts w:ascii="Simplified Arabic" w:hAnsi="Simplified Arabic" w:cs="Simplified Arabic" w:hint="cs"/>
          <w:sz w:val="28"/>
          <w:szCs w:val="28"/>
          <w:rtl/>
          <w:lang w:bidi="ar-JO"/>
        </w:rPr>
        <w:t xml:space="preserve">... فقد حملت إليكم </w:t>
      </w:r>
      <w:r w:rsidR="00F4427D">
        <w:rPr>
          <w:rFonts w:ascii="Simplified Arabic" w:hAnsi="Simplified Arabic" w:cs="Simplified Arabic" w:hint="cs"/>
          <w:sz w:val="28"/>
          <w:szCs w:val="28"/>
          <w:rtl/>
          <w:lang w:bidi="ar-JO"/>
        </w:rPr>
        <w:t>الأنباء</w:t>
      </w:r>
      <w:r w:rsidR="00AC38BA">
        <w:rPr>
          <w:rFonts w:ascii="Simplified Arabic" w:hAnsi="Simplified Arabic" w:cs="Simplified Arabic" w:hint="cs"/>
          <w:sz w:val="28"/>
          <w:szCs w:val="28"/>
          <w:rtl/>
          <w:lang w:bidi="ar-JO"/>
        </w:rPr>
        <w:t xml:space="preserve"> ولا ريب خبر قدومي </w:t>
      </w:r>
      <w:r w:rsidR="00DC7166">
        <w:rPr>
          <w:rFonts w:ascii="Simplified Arabic" w:hAnsi="Simplified Arabic" w:cs="Simplified Arabic" w:hint="cs"/>
          <w:sz w:val="28"/>
          <w:szCs w:val="28"/>
          <w:rtl/>
          <w:lang w:bidi="ar-JO"/>
        </w:rPr>
        <w:t>إلى</w:t>
      </w:r>
      <w:r w:rsidR="00AC38BA">
        <w:rPr>
          <w:rFonts w:ascii="Simplified Arabic" w:hAnsi="Simplified Arabic" w:cs="Simplified Arabic" w:hint="cs"/>
          <w:sz w:val="28"/>
          <w:szCs w:val="28"/>
          <w:rtl/>
          <w:lang w:bidi="ar-JO"/>
        </w:rPr>
        <w:t xml:space="preserve"> عمان الذي لم يبعثني عليه غير رغبتي بتحرير البلاد السورية </w:t>
      </w:r>
      <w:r w:rsidR="00F4427D">
        <w:rPr>
          <w:rFonts w:ascii="Simplified Arabic" w:hAnsi="Simplified Arabic" w:cs="Simplified Arabic" w:hint="cs"/>
          <w:sz w:val="28"/>
          <w:szCs w:val="28"/>
          <w:rtl/>
          <w:lang w:bidi="ar-JO"/>
        </w:rPr>
        <w:t>وإنقاذها</w:t>
      </w:r>
      <w:r w:rsidR="00AC38BA">
        <w:rPr>
          <w:rFonts w:ascii="Simplified Arabic" w:hAnsi="Simplified Arabic" w:cs="Simplified Arabic" w:hint="cs"/>
          <w:sz w:val="28"/>
          <w:szCs w:val="28"/>
          <w:rtl/>
          <w:lang w:bidi="ar-JO"/>
        </w:rPr>
        <w:t xml:space="preserve"> مما ألم بها، وقد نشطني جدا</w:t>
      </w:r>
      <w:r w:rsidR="00543764">
        <w:rPr>
          <w:rFonts w:ascii="Simplified Arabic" w:hAnsi="Simplified Arabic" w:cs="Simplified Arabic" w:hint="cs"/>
          <w:sz w:val="28"/>
          <w:szCs w:val="28"/>
          <w:rtl/>
          <w:lang w:bidi="ar-JO"/>
        </w:rPr>
        <w:t>ً</w:t>
      </w:r>
      <w:r w:rsidR="00AC38BA">
        <w:rPr>
          <w:rFonts w:ascii="Simplified Arabic" w:hAnsi="Simplified Arabic" w:cs="Simplified Arabic" w:hint="cs"/>
          <w:sz w:val="28"/>
          <w:szCs w:val="28"/>
          <w:rtl/>
          <w:lang w:bidi="ar-JO"/>
        </w:rPr>
        <w:t xml:space="preserve"> ما رأيته من الوطنيين الكرام هنا وفي كل مكان مررت به من مظاهر الالتفاف حول هذه الحركة </w:t>
      </w:r>
      <w:r w:rsidR="00F4427D">
        <w:rPr>
          <w:rFonts w:ascii="Simplified Arabic" w:hAnsi="Simplified Arabic" w:cs="Simplified Arabic" w:hint="cs"/>
          <w:sz w:val="28"/>
          <w:szCs w:val="28"/>
          <w:rtl/>
          <w:lang w:bidi="ar-JO"/>
        </w:rPr>
        <w:t>الثابتة</w:t>
      </w:r>
      <w:r w:rsidR="00AC38BA">
        <w:rPr>
          <w:rFonts w:ascii="Simplified Arabic" w:hAnsi="Simplified Arabic" w:cs="Simplified Arabic" w:hint="cs"/>
          <w:sz w:val="28"/>
          <w:szCs w:val="28"/>
          <w:rtl/>
          <w:lang w:bidi="ar-JO"/>
        </w:rPr>
        <w:t xml:space="preserve"> الدعائم بمعونته تعالى.... ويمكنني بهذه المناسبة </w:t>
      </w:r>
      <w:r w:rsidR="00543764">
        <w:rPr>
          <w:rFonts w:ascii="Simplified Arabic" w:hAnsi="Simplified Arabic" w:cs="Simplified Arabic" w:hint="cs"/>
          <w:sz w:val="28"/>
          <w:szCs w:val="28"/>
          <w:rtl/>
          <w:lang w:bidi="ar-JO"/>
        </w:rPr>
        <w:t>أ</w:t>
      </w:r>
      <w:r w:rsidR="00AC38BA">
        <w:rPr>
          <w:rFonts w:ascii="Simplified Arabic" w:hAnsi="Simplified Arabic" w:cs="Simplified Arabic" w:hint="cs"/>
          <w:sz w:val="28"/>
          <w:szCs w:val="28"/>
          <w:rtl/>
          <w:lang w:bidi="ar-JO"/>
        </w:rPr>
        <w:t xml:space="preserve">ن استفز حميتكم وادعوكم </w:t>
      </w:r>
      <w:r w:rsidR="00DC7166">
        <w:rPr>
          <w:rFonts w:ascii="Simplified Arabic" w:hAnsi="Simplified Arabic" w:cs="Simplified Arabic" w:hint="cs"/>
          <w:sz w:val="28"/>
          <w:szCs w:val="28"/>
          <w:rtl/>
          <w:lang w:bidi="ar-JO"/>
        </w:rPr>
        <w:t>إلى</w:t>
      </w:r>
      <w:r w:rsidR="00AC38BA">
        <w:rPr>
          <w:rFonts w:ascii="Simplified Arabic" w:hAnsi="Simplified Arabic" w:cs="Simplified Arabic" w:hint="cs"/>
          <w:sz w:val="28"/>
          <w:szCs w:val="28"/>
          <w:rtl/>
          <w:lang w:bidi="ar-JO"/>
        </w:rPr>
        <w:t xml:space="preserve"> واجب وطني أؤمل أن تلبوني إليه وهو بذل الجهد في سبيل هذه النهضة ومؤازرته</w:t>
      </w:r>
      <w:r w:rsidR="002315E8">
        <w:rPr>
          <w:rFonts w:ascii="Simplified Arabic" w:hAnsi="Simplified Arabic" w:cs="Simplified Arabic" w:hint="cs"/>
          <w:sz w:val="28"/>
          <w:szCs w:val="28"/>
          <w:rtl/>
          <w:lang w:bidi="ar-JO"/>
        </w:rPr>
        <w:t xml:space="preserve">ا بمساعيكم الناجحة إن شاء الله </w:t>
      </w:r>
      <w:r w:rsidR="00AC38BA">
        <w:rPr>
          <w:rFonts w:ascii="Simplified Arabic" w:hAnsi="Simplified Arabic" w:cs="Simplified Arabic" w:hint="cs"/>
          <w:sz w:val="28"/>
          <w:szCs w:val="28"/>
          <w:rtl/>
          <w:lang w:bidi="ar-JO"/>
        </w:rPr>
        <w:t>..."</w:t>
      </w:r>
      <w:r w:rsidR="00D1383D" w:rsidRPr="00D1383D">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28"/>
      </w:r>
      <w:r w:rsidR="00764D1A">
        <w:rPr>
          <w:rStyle w:val="FootnoteReference"/>
          <w:rFonts w:ascii="Simplified Arabic" w:hAnsi="Simplified Arabic" w:cs="Simplified Arabic"/>
          <w:sz w:val="28"/>
          <w:szCs w:val="28"/>
          <w:rtl/>
          <w:lang w:bidi="ar-JO"/>
        </w:rPr>
        <w:t>)</w:t>
      </w:r>
      <w:r w:rsidR="00D1383D">
        <w:rPr>
          <w:rFonts w:ascii="Simplified Arabic" w:hAnsi="Simplified Arabic" w:cs="Simplified Arabic" w:hint="cs"/>
          <w:sz w:val="28"/>
          <w:szCs w:val="28"/>
          <w:rtl/>
          <w:lang w:bidi="ar-JO"/>
        </w:rPr>
        <w:t>.</w:t>
      </w:r>
    </w:p>
    <w:p w14:paraId="208667E5" w14:textId="77777777" w:rsidR="009F0D5D" w:rsidRDefault="00D96A52" w:rsidP="005B1C79">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وعندما تقرر اجتماع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مع المستر ونستون تشيرشل </w:t>
      </w:r>
      <w:r w:rsidR="002315E8" w:rsidRPr="002315E8">
        <w:rPr>
          <w:rFonts w:ascii="Simplified Arabic" w:hAnsi="Simplified Arabic" w:cs="Simplified Arabic"/>
          <w:sz w:val="28"/>
          <w:szCs w:val="28"/>
          <w:lang w:bidi="ar-JO"/>
        </w:rPr>
        <w:t>Sir Winston Churchill</w:t>
      </w:r>
      <w:r w:rsidR="002315E8" w:rsidRPr="002315E8">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وزير المستعمرات البريطانية في القدس</w:t>
      </w:r>
      <w:r w:rsidR="009F3A36">
        <w:rPr>
          <w:rFonts w:ascii="Simplified Arabic" w:hAnsi="Simplified Arabic" w:cs="Simplified Arabic" w:hint="cs"/>
          <w:sz w:val="28"/>
          <w:szCs w:val="28"/>
          <w:rtl/>
          <w:lang w:bidi="ar-JO"/>
        </w:rPr>
        <w:t xml:space="preserve"> خلال المدة الواقعة بين 28 </w:t>
      </w:r>
      <w:r w:rsidR="009F3A36">
        <w:rPr>
          <w:rFonts w:ascii="Simplified Arabic" w:hAnsi="Simplified Arabic" w:cs="Simplified Arabic"/>
          <w:sz w:val="28"/>
          <w:szCs w:val="28"/>
          <w:rtl/>
          <w:lang w:bidi="ar-JO"/>
        </w:rPr>
        <w:t>–</w:t>
      </w:r>
      <w:r w:rsidR="009F3A36">
        <w:rPr>
          <w:rFonts w:ascii="Simplified Arabic" w:hAnsi="Simplified Arabic" w:cs="Simplified Arabic" w:hint="cs"/>
          <w:sz w:val="28"/>
          <w:szCs w:val="28"/>
          <w:rtl/>
          <w:lang w:bidi="ar-JO"/>
        </w:rPr>
        <w:t xml:space="preserve"> 30 آذار 1921م</w:t>
      </w:r>
      <w:r>
        <w:rPr>
          <w:rFonts w:ascii="Simplified Arabic" w:hAnsi="Simplified Arabic" w:cs="Simplified Arabic" w:hint="cs"/>
          <w:sz w:val="28"/>
          <w:szCs w:val="28"/>
          <w:rtl/>
          <w:lang w:bidi="ar-JO"/>
        </w:rPr>
        <w:t xml:space="preserve">، اصطحب معه </w:t>
      </w:r>
      <w:r w:rsidR="00201BC5">
        <w:rPr>
          <w:rFonts w:ascii="Simplified Arabic" w:hAnsi="Simplified Arabic" w:cs="Simplified Arabic" w:hint="cs"/>
          <w:sz w:val="28"/>
          <w:szCs w:val="28"/>
          <w:rtl/>
          <w:lang w:bidi="ar-JO"/>
        </w:rPr>
        <w:t>رشيد طليع، وعوني عبدالهادي، وغالب الشعلان، وحضر معه عوني عبدالهادي اجتماعاته مع تشرشل بل كان المترجم بينهما</w:t>
      </w:r>
      <w:r w:rsidR="00A627E4">
        <w:rPr>
          <w:rStyle w:val="FootnoteReference"/>
          <w:rFonts w:ascii="Simplified Arabic" w:hAnsi="Simplified Arabic" w:cs="Simplified Arabic"/>
          <w:sz w:val="28"/>
          <w:szCs w:val="28"/>
          <w:rtl/>
          <w:lang w:bidi="ar-JO"/>
        </w:rPr>
        <w:t>(</w:t>
      </w:r>
      <w:r w:rsidR="00A627E4">
        <w:rPr>
          <w:rStyle w:val="FootnoteReference"/>
          <w:rFonts w:ascii="Simplified Arabic" w:hAnsi="Simplified Arabic" w:cs="Simplified Arabic"/>
          <w:sz w:val="28"/>
          <w:szCs w:val="28"/>
          <w:rtl/>
          <w:lang w:bidi="ar-JO"/>
        </w:rPr>
        <w:footnoteReference w:id="29"/>
      </w:r>
      <w:r w:rsidR="00A627E4">
        <w:rPr>
          <w:rStyle w:val="FootnoteReference"/>
          <w:rFonts w:ascii="Simplified Arabic" w:hAnsi="Simplified Arabic" w:cs="Simplified Arabic"/>
          <w:sz w:val="28"/>
          <w:szCs w:val="28"/>
          <w:rtl/>
          <w:lang w:bidi="ar-JO"/>
        </w:rPr>
        <w:t>)</w:t>
      </w:r>
      <w:r w:rsidR="00201BC5">
        <w:rPr>
          <w:rFonts w:ascii="Simplified Arabic" w:hAnsi="Simplified Arabic" w:cs="Simplified Arabic" w:hint="cs"/>
          <w:sz w:val="28"/>
          <w:szCs w:val="28"/>
          <w:rtl/>
          <w:lang w:bidi="ar-JO"/>
        </w:rPr>
        <w:t xml:space="preserve">، </w:t>
      </w:r>
      <w:r w:rsidR="00A627E4">
        <w:rPr>
          <w:rFonts w:ascii="Simplified Arabic" w:hAnsi="Simplified Arabic" w:cs="Simplified Arabic" w:hint="cs"/>
          <w:sz w:val="28"/>
          <w:szCs w:val="28"/>
          <w:rtl/>
          <w:lang w:bidi="ar-JO"/>
        </w:rPr>
        <w:t>وكانت وجهة نظر تشرشل تصب في اتجاه يتوافق بين تعهدات بريطانيا بإنشاء وطن قومي لليهود في فلسطين، وإقامة كيان عربي منفصل عن فلسطين شرقي نهر الأردن يكون على رأس السلطة الحاكمه فيه الأمير عبدالله بن الحسين</w:t>
      </w:r>
      <w:r w:rsidR="00A627E4">
        <w:rPr>
          <w:rStyle w:val="FootnoteReference"/>
          <w:rFonts w:ascii="Simplified Arabic" w:hAnsi="Simplified Arabic" w:cs="Simplified Arabic"/>
          <w:sz w:val="28"/>
          <w:szCs w:val="28"/>
          <w:rtl/>
          <w:lang w:bidi="ar-JO"/>
        </w:rPr>
        <w:t>(</w:t>
      </w:r>
      <w:r w:rsidR="00A627E4">
        <w:rPr>
          <w:rStyle w:val="FootnoteReference"/>
          <w:rFonts w:ascii="Simplified Arabic" w:hAnsi="Simplified Arabic" w:cs="Simplified Arabic"/>
          <w:sz w:val="28"/>
          <w:szCs w:val="28"/>
          <w:rtl/>
          <w:lang w:bidi="ar-JO"/>
        </w:rPr>
        <w:footnoteReference w:id="30"/>
      </w:r>
      <w:r w:rsidR="00A627E4">
        <w:rPr>
          <w:rStyle w:val="FootnoteReference"/>
          <w:rFonts w:ascii="Simplified Arabic" w:hAnsi="Simplified Arabic" w:cs="Simplified Arabic"/>
          <w:sz w:val="28"/>
          <w:szCs w:val="28"/>
          <w:rtl/>
          <w:lang w:bidi="ar-JO"/>
        </w:rPr>
        <w:t>)</w:t>
      </w:r>
      <w:r w:rsidR="00A627E4">
        <w:rPr>
          <w:rFonts w:ascii="Simplified Arabic" w:hAnsi="Simplified Arabic" w:cs="Simplified Arabic" w:hint="cs"/>
          <w:sz w:val="28"/>
          <w:szCs w:val="28"/>
          <w:rtl/>
          <w:lang w:bidi="ar-JO"/>
        </w:rPr>
        <w:t xml:space="preserve">، </w:t>
      </w:r>
      <w:r w:rsidR="00201BC5">
        <w:rPr>
          <w:rFonts w:ascii="Simplified Arabic" w:hAnsi="Simplified Arabic" w:cs="Simplified Arabic" w:hint="cs"/>
          <w:sz w:val="28"/>
          <w:szCs w:val="28"/>
          <w:rtl/>
          <w:lang w:bidi="ar-JO"/>
        </w:rPr>
        <w:t xml:space="preserve">وعندما توصلا </w:t>
      </w:r>
      <w:r w:rsidR="00DC7166">
        <w:rPr>
          <w:rFonts w:ascii="Simplified Arabic" w:hAnsi="Simplified Arabic" w:cs="Simplified Arabic" w:hint="cs"/>
          <w:sz w:val="28"/>
          <w:szCs w:val="28"/>
          <w:rtl/>
          <w:lang w:bidi="ar-JO"/>
        </w:rPr>
        <w:t>إلى</w:t>
      </w:r>
      <w:r w:rsidR="00201BC5">
        <w:rPr>
          <w:rFonts w:ascii="Simplified Arabic" w:hAnsi="Simplified Arabic" w:cs="Simplified Arabic" w:hint="cs"/>
          <w:sz w:val="28"/>
          <w:szCs w:val="28"/>
          <w:rtl/>
          <w:lang w:bidi="ar-JO"/>
        </w:rPr>
        <w:t xml:space="preserve"> التفاهم على السياسة التي يمكن للطرفين قبولها</w:t>
      </w:r>
      <w:r w:rsidR="002315E8">
        <w:rPr>
          <w:rFonts w:ascii="Simplified Arabic" w:hAnsi="Simplified Arabic" w:cs="Simplified Arabic" w:hint="cs"/>
          <w:sz w:val="28"/>
          <w:szCs w:val="28"/>
          <w:rtl/>
          <w:lang w:bidi="ar-JO"/>
        </w:rPr>
        <w:t>،</w:t>
      </w:r>
      <w:r w:rsidR="00201BC5">
        <w:rPr>
          <w:rFonts w:ascii="Simplified Arabic" w:hAnsi="Simplified Arabic" w:cs="Simplified Arabic" w:hint="cs"/>
          <w:sz w:val="28"/>
          <w:szCs w:val="28"/>
          <w:rtl/>
          <w:lang w:bidi="ar-JO"/>
        </w:rPr>
        <w:t xml:space="preserve"> اشترط </w:t>
      </w:r>
      <w:r w:rsidR="00DC7166">
        <w:rPr>
          <w:rFonts w:ascii="Simplified Arabic" w:hAnsi="Simplified Arabic" w:cs="Simplified Arabic" w:hint="cs"/>
          <w:sz w:val="28"/>
          <w:szCs w:val="28"/>
          <w:rtl/>
          <w:lang w:bidi="ar-JO"/>
        </w:rPr>
        <w:t>الأمير</w:t>
      </w:r>
      <w:r w:rsidR="00201BC5">
        <w:rPr>
          <w:rFonts w:ascii="Simplified Arabic" w:hAnsi="Simplified Arabic" w:cs="Simplified Arabic" w:hint="cs"/>
          <w:sz w:val="28"/>
          <w:szCs w:val="28"/>
          <w:rtl/>
          <w:lang w:bidi="ar-JO"/>
        </w:rPr>
        <w:t xml:space="preserve"> عبدالله بن الحسين للموافقة عليها عرضها على من كان بصحبته من الاستقلاليين</w:t>
      </w:r>
      <w:r w:rsidR="002315E8">
        <w:rPr>
          <w:rFonts w:ascii="Simplified Arabic" w:hAnsi="Simplified Arabic" w:cs="Simplified Arabic" w:hint="cs"/>
          <w:sz w:val="28"/>
          <w:szCs w:val="28"/>
          <w:rtl/>
          <w:lang w:bidi="ar-JO"/>
        </w:rPr>
        <w:t>،</w:t>
      </w:r>
      <w:r w:rsidR="00201BC5">
        <w:rPr>
          <w:rFonts w:ascii="Simplified Arabic" w:hAnsi="Simplified Arabic" w:cs="Simplified Arabic" w:hint="cs"/>
          <w:sz w:val="28"/>
          <w:szCs w:val="28"/>
          <w:rtl/>
          <w:lang w:bidi="ar-JO"/>
        </w:rPr>
        <w:t xml:space="preserve"> وفي حال الموافقة عليها يمضي العمل بها، وعند عرضه لنتائج اجتماعه مع تشرشل عليهم اجمعوا على قبولها</w:t>
      </w:r>
      <w:r w:rsidR="00C76C5C">
        <w:rPr>
          <w:rStyle w:val="FootnoteReference"/>
          <w:rFonts w:ascii="Simplified Arabic" w:hAnsi="Simplified Arabic" w:cs="Simplified Arabic"/>
          <w:sz w:val="28"/>
          <w:szCs w:val="28"/>
          <w:rtl/>
          <w:lang w:bidi="ar-JO"/>
        </w:rPr>
        <w:t>(</w:t>
      </w:r>
      <w:r w:rsidR="00C76C5C">
        <w:rPr>
          <w:rStyle w:val="FootnoteReference"/>
          <w:rFonts w:ascii="Simplified Arabic" w:hAnsi="Simplified Arabic" w:cs="Simplified Arabic"/>
          <w:sz w:val="28"/>
          <w:szCs w:val="28"/>
          <w:rtl/>
          <w:lang w:bidi="ar-JO"/>
        </w:rPr>
        <w:footnoteReference w:id="31"/>
      </w:r>
      <w:r w:rsidR="00C76C5C">
        <w:rPr>
          <w:rStyle w:val="FootnoteReference"/>
          <w:rFonts w:ascii="Simplified Arabic" w:hAnsi="Simplified Arabic" w:cs="Simplified Arabic"/>
          <w:sz w:val="28"/>
          <w:szCs w:val="28"/>
          <w:rtl/>
          <w:lang w:bidi="ar-JO"/>
        </w:rPr>
        <w:t>)</w:t>
      </w:r>
      <w:r w:rsidR="002315E8">
        <w:rPr>
          <w:rFonts w:ascii="Simplified Arabic" w:hAnsi="Simplified Arabic" w:cs="Simplified Arabic" w:hint="cs"/>
          <w:sz w:val="28"/>
          <w:szCs w:val="28"/>
          <w:rtl/>
          <w:lang w:bidi="ar-JO"/>
        </w:rPr>
        <w:t>،</w:t>
      </w:r>
      <w:r w:rsidR="00201BC5">
        <w:rPr>
          <w:rFonts w:ascii="Simplified Arabic" w:hAnsi="Simplified Arabic" w:cs="Simplified Arabic" w:hint="cs"/>
          <w:sz w:val="28"/>
          <w:szCs w:val="28"/>
          <w:rtl/>
          <w:lang w:bidi="ar-JO"/>
        </w:rPr>
        <w:t xml:space="preserve"> وهكذا تم القبول بنتائج هذا الاجتماع الذي شكل نواة تأسيس إمارة شرق </w:t>
      </w:r>
      <w:r w:rsidR="00DC7166">
        <w:rPr>
          <w:rFonts w:ascii="Simplified Arabic" w:hAnsi="Simplified Arabic" w:cs="Simplified Arabic" w:hint="cs"/>
          <w:sz w:val="28"/>
          <w:szCs w:val="28"/>
          <w:rtl/>
          <w:lang w:bidi="ar-JO"/>
        </w:rPr>
        <w:t>الأردن</w:t>
      </w:r>
      <w:r w:rsidR="00201BC5">
        <w:rPr>
          <w:rFonts w:ascii="Simplified Arabic" w:hAnsi="Simplified Arabic" w:cs="Simplified Arabic" w:hint="cs"/>
          <w:sz w:val="28"/>
          <w:szCs w:val="28"/>
          <w:rtl/>
          <w:lang w:bidi="ar-JO"/>
        </w:rPr>
        <w:t xml:space="preserve">، وسبب رئيس من </w:t>
      </w:r>
      <w:r w:rsidR="00F4427D">
        <w:rPr>
          <w:rFonts w:ascii="Simplified Arabic" w:hAnsi="Simplified Arabic" w:cs="Simplified Arabic" w:hint="cs"/>
          <w:sz w:val="28"/>
          <w:szCs w:val="28"/>
          <w:rtl/>
          <w:lang w:bidi="ar-JO"/>
        </w:rPr>
        <w:t>أسباب</w:t>
      </w:r>
      <w:r w:rsidR="00201BC5">
        <w:rPr>
          <w:rFonts w:ascii="Simplified Arabic" w:hAnsi="Simplified Arabic" w:cs="Simplified Arabic" w:hint="cs"/>
          <w:sz w:val="28"/>
          <w:szCs w:val="28"/>
          <w:rtl/>
          <w:lang w:bidi="ar-JO"/>
        </w:rPr>
        <w:t xml:space="preserve"> استثناء منطقة شرقي </w:t>
      </w:r>
      <w:r w:rsidR="00DC7166">
        <w:rPr>
          <w:rFonts w:ascii="Simplified Arabic" w:hAnsi="Simplified Arabic" w:cs="Simplified Arabic" w:hint="cs"/>
          <w:sz w:val="28"/>
          <w:szCs w:val="28"/>
          <w:rtl/>
          <w:lang w:bidi="ar-JO"/>
        </w:rPr>
        <w:t>الأردن</w:t>
      </w:r>
      <w:r w:rsidR="00201BC5">
        <w:rPr>
          <w:rFonts w:ascii="Simplified Arabic" w:hAnsi="Simplified Arabic" w:cs="Simplified Arabic" w:hint="cs"/>
          <w:sz w:val="28"/>
          <w:szCs w:val="28"/>
          <w:rtl/>
          <w:lang w:bidi="ar-JO"/>
        </w:rPr>
        <w:t xml:space="preserve"> من مقتضيات تصريح بلفور</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2"/>
      </w:r>
      <w:r w:rsidR="00764D1A">
        <w:rPr>
          <w:rStyle w:val="FootnoteReference"/>
          <w:rFonts w:ascii="Simplified Arabic" w:hAnsi="Simplified Arabic" w:cs="Simplified Arabic"/>
          <w:sz w:val="28"/>
          <w:szCs w:val="28"/>
          <w:rtl/>
          <w:lang w:bidi="ar-JO"/>
        </w:rPr>
        <w:t>)</w:t>
      </w:r>
      <w:r w:rsidR="005B1C79">
        <w:rPr>
          <w:rFonts w:ascii="Simplified Arabic" w:hAnsi="Simplified Arabic" w:cs="Simplified Arabic" w:hint="cs"/>
          <w:sz w:val="28"/>
          <w:szCs w:val="28"/>
          <w:rtl/>
          <w:lang w:bidi="ar-JO"/>
        </w:rPr>
        <w:t>.</w:t>
      </w:r>
    </w:p>
    <w:p w14:paraId="5F4C853F" w14:textId="77777777" w:rsidR="00141310" w:rsidRDefault="00141310" w:rsidP="00141310">
      <w:pPr>
        <w:pStyle w:val="Heading2"/>
        <w:rPr>
          <w:rtl/>
          <w:lang w:bidi="ar-JO"/>
        </w:rPr>
      </w:pPr>
      <w:r>
        <w:rPr>
          <w:rFonts w:hint="cs"/>
          <w:rtl/>
          <w:lang w:bidi="ar-JO"/>
        </w:rPr>
        <w:t xml:space="preserve">تأسيس </w:t>
      </w:r>
      <w:r w:rsidR="00DC7166">
        <w:rPr>
          <w:rFonts w:hint="cs"/>
          <w:rtl/>
          <w:lang w:bidi="ar-JO"/>
        </w:rPr>
        <w:t>وإدارة</w:t>
      </w:r>
      <w:r>
        <w:rPr>
          <w:rFonts w:hint="cs"/>
          <w:rtl/>
          <w:lang w:bidi="ar-JO"/>
        </w:rPr>
        <w:t xml:space="preserve"> الإمارة</w:t>
      </w:r>
    </w:p>
    <w:p w14:paraId="15A09F8D" w14:textId="77777777" w:rsidR="006648EE" w:rsidRDefault="006648EE" w:rsidP="006648EE">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لابد </w:t>
      </w:r>
      <w:r w:rsidR="002C6D37">
        <w:rPr>
          <w:rFonts w:ascii="Simplified Arabic" w:hAnsi="Simplified Arabic" w:cs="Simplified Arabic" w:hint="cs"/>
          <w:sz w:val="28"/>
          <w:szCs w:val="28"/>
          <w:rtl/>
          <w:lang w:bidi="ar-JO"/>
        </w:rPr>
        <w:t xml:space="preserve">هنا </w:t>
      </w:r>
      <w:r>
        <w:rPr>
          <w:rFonts w:ascii="Simplified Arabic" w:hAnsi="Simplified Arabic" w:cs="Simplified Arabic" w:hint="cs"/>
          <w:sz w:val="28"/>
          <w:szCs w:val="28"/>
          <w:rtl/>
          <w:lang w:bidi="ar-JO"/>
        </w:rPr>
        <w:t xml:space="preserve">من الوقوف عند سؤال مهم وهو، لماذا قبل الأمير عبدالله بن الحسين الصيغة التي قدمها تشرشل في التعامل مع منطقة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ولماذا أيضا</w:t>
      </w:r>
      <w:r w:rsidR="002315E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قبل الاستقلاليون التوافق مع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عليها؟</w:t>
      </w:r>
    </w:p>
    <w:p w14:paraId="4E1599A5" w14:textId="77777777" w:rsidR="00DE1215" w:rsidRDefault="00F4427D" w:rsidP="001F6242">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الإجابة</w:t>
      </w:r>
      <w:r w:rsidR="001F6242">
        <w:rPr>
          <w:rFonts w:ascii="Simplified Arabic" w:hAnsi="Simplified Arabic" w:cs="Simplified Arabic" w:hint="cs"/>
          <w:sz w:val="28"/>
          <w:szCs w:val="28"/>
          <w:rtl/>
          <w:lang w:bidi="ar-JO"/>
        </w:rPr>
        <w:t xml:space="preserve"> عن هذا السؤال تتطلب الوقوف على مضمون الصيغة التي تم التوافق عليها بين </w:t>
      </w:r>
      <w:r w:rsidR="00DC7166">
        <w:rPr>
          <w:rFonts w:ascii="Simplified Arabic" w:hAnsi="Simplified Arabic" w:cs="Simplified Arabic" w:hint="cs"/>
          <w:sz w:val="28"/>
          <w:szCs w:val="28"/>
          <w:rtl/>
          <w:lang w:bidi="ar-JO"/>
        </w:rPr>
        <w:t>الأمير</w:t>
      </w:r>
      <w:r w:rsidR="001F6242">
        <w:rPr>
          <w:rFonts w:ascii="Simplified Arabic" w:hAnsi="Simplified Arabic" w:cs="Simplified Arabic" w:hint="cs"/>
          <w:sz w:val="28"/>
          <w:szCs w:val="28"/>
          <w:rtl/>
          <w:lang w:bidi="ar-JO"/>
        </w:rPr>
        <w:t xml:space="preserve"> عبدالله بن الحسين وتشرشل، </w:t>
      </w:r>
      <w:r w:rsidR="00DE1215">
        <w:rPr>
          <w:rFonts w:ascii="Simplified Arabic" w:hAnsi="Simplified Arabic" w:cs="Simplified Arabic" w:hint="cs"/>
          <w:sz w:val="28"/>
          <w:szCs w:val="28"/>
          <w:rtl/>
          <w:lang w:bidi="ar-JO"/>
        </w:rPr>
        <w:t>ووافق عليها الاستقلاليون بعد اطلاعهم عليها، ومعرفة مبررات كل طرف منهما لقبولها.</w:t>
      </w:r>
    </w:p>
    <w:p w14:paraId="2DB43C57" w14:textId="77777777" w:rsidR="001F6242" w:rsidRDefault="00F4427D" w:rsidP="001F6242">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أما</w:t>
      </w:r>
      <w:r w:rsidR="00DE1215">
        <w:rPr>
          <w:rFonts w:ascii="Simplified Arabic" w:hAnsi="Simplified Arabic" w:cs="Simplified Arabic" w:hint="cs"/>
          <w:sz w:val="28"/>
          <w:szCs w:val="28"/>
          <w:rtl/>
          <w:lang w:bidi="ar-JO"/>
        </w:rPr>
        <w:t xml:space="preserve"> خلاصة الاتفاق فهي مجملة في النقاط السبع التالية:</w:t>
      </w:r>
    </w:p>
    <w:p w14:paraId="767B9092"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 xml:space="preserve">ن تؤسس في شرق </w:t>
      </w:r>
      <w:r w:rsidR="00DC7166">
        <w:rPr>
          <w:rFonts w:ascii="Simplified Arabic" w:hAnsi="Simplified Arabic" w:cs="Simplified Arabic" w:hint="cs"/>
          <w:sz w:val="28"/>
          <w:szCs w:val="28"/>
          <w:rtl/>
          <w:lang w:bidi="ar-JO"/>
        </w:rPr>
        <w:t>الأردن</w:t>
      </w:r>
      <w:r w:rsidR="001F6242">
        <w:rPr>
          <w:rFonts w:ascii="Simplified Arabic" w:hAnsi="Simplified Arabic" w:cs="Simplified Arabic" w:hint="cs"/>
          <w:sz w:val="28"/>
          <w:szCs w:val="28"/>
          <w:rtl/>
          <w:lang w:bidi="ar-JO"/>
        </w:rPr>
        <w:t xml:space="preserve"> حكومة وطنية يرأسها </w:t>
      </w:r>
      <w:r w:rsidR="00DC7166">
        <w:rPr>
          <w:rFonts w:ascii="Simplified Arabic" w:hAnsi="Simplified Arabic" w:cs="Simplified Arabic" w:hint="cs"/>
          <w:sz w:val="28"/>
          <w:szCs w:val="28"/>
          <w:rtl/>
          <w:lang w:bidi="ar-JO"/>
        </w:rPr>
        <w:t>الأمير</w:t>
      </w:r>
      <w:r w:rsidR="001F6242">
        <w:rPr>
          <w:rFonts w:ascii="Simplified Arabic" w:hAnsi="Simplified Arabic" w:cs="Simplified Arabic" w:hint="cs"/>
          <w:sz w:val="28"/>
          <w:szCs w:val="28"/>
          <w:rtl/>
          <w:lang w:bidi="ar-JO"/>
        </w:rPr>
        <w:t xml:space="preserve"> عبدالله.</w:t>
      </w:r>
    </w:p>
    <w:p w14:paraId="7D662F5D"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ن تكون هذه الحكومة مستقلة استقلالا</w:t>
      </w:r>
      <w:r>
        <w:rPr>
          <w:rFonts w:ascii="Simplified Arabic" w:hAnsi="Simplified Arabic" w:cs="Simplified Arabic" w:hint="cs"/>
          <w:sz w:val="28"/>
          <w:szCs w:val="28"/>
          <w:rtl/>
          <w:lang w:bidi="ar-JO"/>
        </w:rPr>
        <w:t>ً</w:t>
      </w:r>
      <w:r w:rsidR="001F6242">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إداريا</w:t>
      </w:r>
      <w:r>
        <w:rPr>
          <w:rFonts w:ascii="Simplified Arabic" w:hAnsi="Simplified Arabic" w:cs="Simplified Arabic" w:hint="cs"/>
          <w:sz w:val="28"/>
          <w:szCs w:val="28"/>
          <w:rtl/>
          <w:lang w:bidi="ar-JO"/>
        </w:rPr>
        <w:t>ً</w:t>
      </w:r>
      <w:r w:rsidR="001F6242">
        <w:rPr>
          <w:rFonts w:ascii="Simplified Arabic" w:hAnsi="Simplified Arabic" w:cs="Simplified Arabic" w:hint="cs"/>
          <w:sz w:val="28"/>
          <w:szCs w:val="28"/>
          <w:rtl/>
          <w:lang w:bidi="ar-JO"/>
        </w:rPr>
        <w:t xml:space="preserve"> تاما</w:t>
      </w:r>
      <w:r>
        <w:rPr>
          <w:rFonts w:ascii="Simplified Arabic" w:hAnsi="Simplified Arabic" w:cs="Simplified Arabic" w:hint="cs"/>
          <w:sz w:val="28"/>
          <w:szCs w:val="28"/>
          <w:rtl/>
          <w:lang w:bidi="ar-JO"/>
        </w:rPr>
        <w:t>ً</w:t>
      </w:r>
      <w:r w:rsidR="001F6242">
        <w:rPr>
          <w:rFonts w:ascii="Simplified Arabic" w:hAnsi="Simplified Arabic" w:cs="Simplified Arabic" w:hint="cs"/>
          <w:sz w:val="28"/>
          <w:szCs w:val="28"/>
          <w:rtl/>
          <w:lang w:bidi="ar-JO"/>
        </w:rPr>
        <w:t>.</w:t>
      </w:r>
    </w:p>
    <w:p w14:paraId="54340C94"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 xml:space="preserve">ن يساعد البريطانيون هذه الحكومة بما يكفي لنفقات قوة تستطيع توطيد </w:t>
      </w:r>
      <w:r w:rsidR="00F4427D">
        <w:rPr>
          <w:rFonts w:ascii="Simplified Arabic" w:hAnsi="Simplified Arabic" w:cs="Simplified Arabic" w:hint="cs"/>
          <w:sz w:val="28"/>
          <w:szCs w:val="28"/>
          <w:rtl/>
          <w:lang w:bidi="ar-JO"/>
        </w:rPr>
        <w:t>الأمن</w:t>
      </w:r>
      <w:r w:rsidR="001F6242">
        <w:rPr>
          <w:rFonts w:ascii="Simplified Arabic" w:hAnsi="Simplified Arabic" w:cs="Simplified Arabic" w:hint="cs"/>
          <w:sz w:val="28"/>
          <w:szCs w:val="28"/>
          <w:rtl/>
          <w:lang w:bidi="ar-JO"/>
        </w:rPr>
        <w:t xml:space="preserve"> فيها.</w:t>
      </w:r>
    </w:p>
    <w:p w14:paraId="6BD3651A"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ن تعمل هذه الحكومة مسترشدة برأي مندوب بريطاني يقيم في عاصمتها عمان.</w:t>
      </w:r>
    </w:p>
    <w:p w14:paraId="27DA8065"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 xml:space="preserve">ن يتعهد </w:t>
      </w:r>
      <w:r w:rsidR="00DC7166">
        <w:rPr>
          <w:rFonts w:ascii="Simplified Arabic" w:hAnsi="Simplified Arabic" w:cs="Simplified Arabic" w:hint="cs"/>
          <w:sz w:val="28"/>
          <w:szCs w:val="28"/>
          <w:rtl/>
          <w:lang w:bidi="ar-JO"/>
        </w:rPr>
        <w:t>الأمير</w:t>
      </w:r>
      <w:r w:rsidR="001F6242">
        <w:rPr>
          <w:rFonts w:ascii="Simplified Arabic" w:hAnsi="Simplified Arabic" w:cs="Simplified Arabic" w:hint="cs"/>
          <w:sz w:val="28"/>
          <w:szCs w:val="28"/>
          <w:rtl/>
          <w:lang w:bidi="ar-JO"/>
        </w:rPr>
        <w:t xml:space="preserve"> عبدالله بالمحافظة على حدود فلسطين وسورية من كل اعتداء بدوي </w:t>
      </w:r>
      <w:r w:rsidR="00F4427D">
        <w:rPr>
          <w:rFonts w:ascii="Simplified Arabic" w:hAnsi="Simplified Arabic" w:cs="Simplified Arabic" w:hint="cs"/>
          <w:sz w:val="28"/>
          <w:szCs w:val="28"/>
          <w:rtl/>
          <w:lang w:bidi="ar-JO"/>
        </w:rPr>
        <w:t>أو</w:t>
      </w:r>
      <w:r w:rsidR="001F6242">
        <w:rPr>
          <w:rFonts w:ascii="Simplified Arabic" w:hAnsi="Simplified Arabic" w:cs="Simplified Arabic" w:hint="cs"/>
          <w:sz w:val="28"/>
          <w:szCs w:val="28"/>
          <w:rtl/>
          <w:lang w:bidi="ar-JO"/>
        </w:rPr>
        <w:t xml:space="preserve"> حضري.</w:t>
      </w:r>
    </w:p>
    <w:p w14:paraId="047C768A" w14:textId="77777777" w:rsidR="001F6242" w:rsidRDefault="002315E8"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1F6242">
        <w:rPr>
          <w:rFonts w:ascii="Simplified Arabic" w:hAnsi="Simplified Arabic" w:cs="Simplified Arabic" w:hint="cs"/>
          <w:sz w:val="28"/>
          <w:szCs w:val="28"/>
          <w:rtl/>
          <w:lang w:bidi="ar-JO"/>
        </w:rPr>
        <w:t xml:space="preserve">ن يعتبر هذا المشروع كتجربة مدة ستة </w:t>
      </w:r>
      <w:r w:rsidR="00F4427D">
        <w:rPr>
          <w:rFonts w:ascii="Simplified Arabic" w:hAnsi="Simplified Arabic" w:cs="Simplified Arabic" w:hint="cs"/>
          <w:sz w:val="28"/>
          <w:szCs w:val="28"/>
          <w:rtl/>
          <w:lang w:bidi="ar-JO"/>
        </w:rPr>
        <w:t>أشهر</w:t>
      </w:r>
      <w:r w:rsidR="001F6242">
        <w:rPr>
          <w:rFonts w:ascii="Simplified Arabic" w:hAnsi="Simplified Arabic" w:cs="Simplified Arabic" w:hint="cs"/>
          <w:sz w:val="28"/>
          <w:szCs w:val="28"/>
          <w:rtl/>
          <w:lang w:bidi="ar-JO"/>
        </w:rPr>
        <w:t xml:space="preserve"> فإن أُحسن تنفيذه استمر وإلا </w:t>
      </w:r>
      <w:r w:rsidR="00F4427D">
        <w:rPr>
          <w:rFonts w:ascii="Simplified Arabic" w:hAnsi="Simplified Arabic" w:cs="Simplified Arabic" w:hint="cs"/>
          <w:sz w:val="28"/>
          <w:szCs w:val="28"/>
          <w:rtl/>
          <w:lang w:bidi="ar-JO"/>
        </w:rPr>
        <w:t>أعيد</w:t>
      </w:r>
      <w:r w:rsidR="001F6242">
        <w:rPr>
          <w:rFonts w:ascii="Simplified Arabic" w:hAnsi="Simplified Arabic" w:cs="Simplified Arabic" w:hint="cs"/>
          <w:sz w:val="28"/>
          <w:szCs w:val="28"/>
          <w:rtl/>
          <w:lang w:bidi="ar-JO"/>
        </w:rPr>
        <w:t xml:space="preserve"> النظر فيه.</w:t>
      </w:r>
    </w:p>
    <w:p w14:paraId="35DC496D" w14:textId="77777777" w:rsidR="001F6242" w:rsidRDefault="001F6242" w:rsidP="001F6242">
      <w:pPr>
        <w:pStyle w:val="ListParagraph"/>
        <w:numPr>
          <w:ilvl w:val="0"/>
          <w:numId w:val="4"/>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أن يتعهد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بالمحافظة على مركزين للطيران تنشئهما الحكومة البريطانية في عمان والكرك</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3"/>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5EF9A467" w14:textId="77777777" w:rsidR="00DE1215" w:rsidRDefault="00DC7166" w:rsidP="00F1283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الأسباب</w:t>
      </w:r>
      <w:r w:rsidR="00DE1215">
        <w:rPr>
          <w:rFonts w:ascii="Simplified Arabic" w:hAnsi="Simplified Arabic" w:cs="Simplified Arabic" w:hint="cs"/>
          <w:sz w:val="28"/>
          <w:szCs w:val="28"/>
          <w:rtl/>
          <w:lang w:bidi="ar-JO"/>
        </w:rPr>
        <w:t xml:space="preserve"> التي دعت </w:t>
      </w:r>
      <w:r>
        <w:rPr>
          <w:rFonts w:ascii="Simplified Arabic" w:hAnsi="Simplified Arabic" w:cs="Simplified Arabic" w:hint="cs"/>
          <w:sz w:val="28"/>
          <w:szCs w:val="28"/>
          <w:rtl/>
          <w:lang w:bidi="ar-JO"/>
        </w:rPr>
        <w:t>الأمير</w:t>
      </w:r>
      <w:r w:rsidR="00DE1215">
        <w:rPr>
          <w:rFonts w:ascii="Simplified Arabic" w:hAnsi="Simplified Arabic" w:cs="Simplified Arabic" w:hint="cs"/>
          <w:sz w:val="28"/>
          <w:szCs w:val="28"/>
          <w:rtl/>
          <w:lang w:bidi="ar-JO"/>
        </w:rPr>
        <w:t xml:space="preserve"> القبول بهذه الصيغة متعددة، لكنها كانت في النهاية تقود لخيار القبول بها، فمن جهة وصلته برقية </w:t>
      </w:r>
      <w:r w:rsidR="00F4427D">
        <w:rPr>
          <w:rFonts w:ascii="Simplified Arabic" w:hAnsi="Simplified Arabic" w:cs="Simplified Arabic" w:hint="cs"/>
          <w:sz w:val="28"/>
          <w:szCs w:val="28"/>
          <w:rtl/>
          <w:lang w:bidi="ar-JO"/>
        </w:rPr>
        <w:t>أثناء</w:t>
      </w:r>
      <w:r w:rsidR="00F1283C">
        <w:rPr>
          <w:rFonts w:ascii="Simplified Arabic" w:hAnsi="Simplified Arabic" w:cs="Simplified Arabic" w:hint="cs"/>
          <w:sz w:val="28"/>
          <w:szCs w:val="28"/>
          <w:rtl/>
          <w:lang w:bidi="ar-JO"/>
        </w:rPr>
        <w:t xml:space="preserve"> مكوثه في معان </w:t>
      </w:r>
      <w:r w:rsidR="00DE1215">
        <w:rPr>
          <w:rFonts w:ascii="Simplified Arabic" w:hAnsi="Simplified Arabic" w:cs="Simplified Arabic" w:hint="cs"/>
          <w:sz w:val="28"/>
          <w:szCs w:val="28"/>
          <w:rtl/>
          <w:lang w:bidi="ar-JO"/>
        </w:rPr>
        <w:t xml:space="preserve">من </w:t>
      </w:r>
      <w:r>
        <w:rPr>
          <w:rFonts w:ascii="Simplified Arabic" w:hAnsi="Simplified Arabic" w:cs="Simplified Arabic" w:hint="cs"/>
          <w:sz w:val="28"/>
          <w:szCs w:val="28"/>
          <w:rtl/>
          <w:lang w:bidi="ar-JO"/>
        </w:rPr>
        <w:t>أخيه</w:t>
      </w:r>
      <w:r w:rsidR="002315E8">
        <w:rPr>
          <w:rFonts w:ascii="Simplified Arabic" w:hAnsi="Simplified Arabic" w:cs="Simplified Arabic" w:hint="cs"/>
          <w:sz w:val="28"/>
          <w:szCs w:val="28"/>
          <w:rtl/>
          <w:lang w:bidi="ar-JO"/>
        </w:rPr>
        <w:t xml:space="preserve"> الملك فيصل بن الحسين مضمونها أ</w:t>
      </w:r>
      <w:r w:rsidR="00DE1215">
        <w:rPr>
          <w:rFonts w:ascii="Simplified Arabic" w:hAnsi="Simplified Arabic" w:cs="Simplified Arabic" w:hint="cs"/>
          <w:sz w:val="28"/>
          <w:szCs w:val="28"/>
          <w:rtl/>
          <w:lang w:bidi="ar-JO"/>
        </w:rPr>
        <w:t xml:space="preserve">نه </w:t>
      </w:r>
      <w:r w:rsidR="002315E8">
        <w:rPr>
          <w:rFonts w:ascii="Simplified Arabic" w:hAnsi="Simplified Arabic" w:cs="Simplified Arabic" w:hint="cs"/>
          <w:sz w:val="28"/>
          <w:szCs w:val="28"/>
          <w:rtl/>
          <w:lang w:bidi="ar-JO"/>
        </w:rPr>
        <w:t xml:space="preserve">قابل ملك بريطانيا جورج الخامس </w:t>
      </w:r>
      <w:r w:rsidR="008D699C" w:rsidRPr="001E02CC">
        <w:rPr>
          <w:rFonts w:asciiTheme="minorBidi" w:hAnsiTheme="minorBidi"/>
          <w:sz w:val="24"/>
          <w:szCs w:val="24"/>
          <w:lang w:bidi="ar-JO"/>
        </w:rPr>
        <w:t>George V</w:t>
      </w:r>
      <w:r w:rsidR="008D699C">
        <w:rPr>
          <w:rFonts w:ascii="Simplified Arabic" w:hAnsi="Simplified Arabic" w:cs="Simplified Arabic" w:hint="cs"/>
          <w:sz w:val="28"/>
          <w:szCs w:val="28"/>
          <w:rtl/>
          <w:lang w:bidi="ar-JO"/>
        </w:rPr>
        <w:t xml:space="preserve"> </w:t>
      </w:r>
      <w:r w:rsidR="002315E8">
        <w:rPr>
          <w:rFonts w:ascii="Simplified Arabic" w:hAnsi="Simplified Arabic" w:cs="Simplified Arabic" w:hint="cs"/>
          <w:sz w:val="28"/>
          <w:szCs w:val="28"/>
          <w:rtl/>
          <w:lang w:bidi="ar-JO"/>
        </w:rPr>
        <w:t>وأنه وعده بأ</w:t>
      </w:r>
      <w:r w:rsidR="00DE1215">
        <w:rPr>
          <w:rFonts w:ascii="Simplified Arabic" w:hAnsi="Simplified Arabic" w:cs="Simplified Arabic" w:hint="cs"/>
          <w:sz w:val="28"/>
          <w:szCs w:val="28"/>
          <w:rtl/>
          <w:lang w:bidi="ar-JO"/>
        </w:rPr>
        <w:t>ن تطرح القضية العربية مجددا</w:t>
      </w:r>
      <w:r w:rsidR="002315E8">
        <w:rPr>
          <w:rFonts w:ascii="Simplified Arabic" w:hAnsi="Simplified Arabic" w:cs="Simplified Arabic" w:hint="cs"/>
          <w:sz w:val="28"/>
          <w:szCs w:val="28"/>
          <w:rtl/>
          <w:lang w:bidi="ar-JO"/>
        </w:rPr>
        <w:t>ً في مؤتمر السلم، وأ</w:t>
      </w:r>
      <w:r w:rsidR="00DE1215">
        <w:rPr>
          <w:rFonts w:ascii="Simplified Arabic" w:hAnsi="Simplified Arabic" w:cs="Simplified Arabic" w:hint="cs"/>
          <w:sz w:val="28"/>
          <w:szCs w:val="28"/>
          <w:rtl/>
          <w:lang w:bidi="ar-JO"/>
        </w:rPr>
        <w:t xml:space="preserve">نه يحثه على الاعتدال وعدم </w:t>
      </w:r>
      <w:r w:rsidR="00F4427D">
        <w:rPr>
          <w:rFonts w:ascii="Simplified Arabic" w:hAnsi="Simplified Arabic" w:cs="Simplified Arabic" w:hint="cs"/>
          <w:sz w:val="28"/>
          <w:szCs w:val="28"/>
          <w:rtl/>
          <w:lang w:bidi="ar-JO"/>
        </w:rPr>
        <w:t>إثارة</w:t>
      </w:r>
      <w:r w:rsidR="00F1283C">
        <w:rPr>
          <w:rFonts w:ascii="Simplified Arabic" w:hAnsi="Simplified Arabic" w:cs="Simplified Arabic" w:hint="cs"/>
          <w:sz w:val="28"/>
          <w:szCs w:val="28"/>
          <w:rtl/>
          <w:lang w:bidi="ar-JO"/>
        </w:rPr>
        <w:t xml:space="preserve"> المشاكل مع الفرنسيين في سوريه</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4"/>
      </w:r>
      <w:r w:rsidR="00764D1A">
        <w:rPr>
          <w:rStyle w:val="FootnoteReference"/>
          <w:rFonts w:ascii="Simplified Arabic" w:hAnsi="Simplified Arabic" w:cs="Simplified Arabic"/>
          <w:sz w:val="28"/>
          <w:szCs w:val="28"/>
          <w:rtl/>
          <w:lang w:bidi="ar-JO"/>
        </w:rPr>
        <w:t>)</w:t>
      </w:r>
      <w:r w:rsidR="00F1283C">
        <w:rPr>
          <w:rFonts w:ascii="Simplified Arabic" w:hAnsi="Simplified Arabic" w:cs="Simplified Arabic" w:hint="cs"/>
          <w:sz w:val="28"/>
          <w:szCs w:val="28"/>
          <w:rtl/>
          <w:lang w:bidi="ar-JO"/>
        </w:rPr>
        <w:t>.</w:t>
      </w:r>
    </w:p>
    <w:p w14:paraId="2A24DA09" w14:textId="77777777" w:rsidR="00F1283C" w:rsidRDefault="00F1283C" w:rsidP="00F1283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جهة ثانية استعان الملك فيصل بن الحسين ببعض رجالات حزب الاستقلال </w:t>
      </w:r>
      <w:r w:rsidR="00F4427D">
        <w:rPr>
          <w:rFonts w:ascii="Simplified Arabic" w:hAnsi="Simplified Arabic" w:cs="Simplified Arabic" w:hint="cs"/>
          <w:sz w:val="28"/>
          <w:szCs w:val="28"/>
          <w:rtl/>
          <w:lang w:bidi="ar-JO"/>
        </w:rPr>
        <w:t>لإقناع</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والاستقلاليون بضرورة التأني في مواقفهم من الفرنسيين في سوريا، ومن ذلك الرسالة التي حملها صبحي الخضرا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علي خلقي الشرايري وجاء فيها: "سلاما</w:t>
      </w:r>
      <w:r w:rsidR="002315E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وتحية وبعد، فقد وصلتني تعليمات من جلالة الملك فيصل في لندن يأمرني فيها بعبور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وتبليغ الزعماء والمشايخ </w:t>
      </w:r>
      <w:r w:rsidR="00F4427D">
        <w:rPr>
          <w:rFonts w:ascii="Simplified Arabic" w:hAnsi="Simplified Arabic" w:cs="Simplified Arabic" w:hint="cs"/>
          <w:sz w:val="28"/>
          <w:szCs w:val="28"/>
          <w:rtl/>
          <w:lang w:bidi="ar-JO"/>
        </w:rPr>
        <w:t>والأصدقاء</w:t>
      </w:r>
      <w:r>
        <w:rPr>
          <w:rFonts w:ascii="Simplified Arabic" w:hAnsi="Simplified Arabic" w:cs="Simplified Arabic" w:hint="cs"/>
          <w:sz w:val="28"/>
          <w:szCs w:val="28"/>
          <w:rtl/>
          <w:lang w:bidi="ar-JO"/>
        </w:rPr>
        <w:t xml:space="preserve"> أن يمنعوا وقوع أية محاربة ويحافظوا على </w:t>
      </w:r>
      <w:r w:rsidR="00F4427D">
        <w:rPr>
          <w:rFonts w:ascii="Simplified Arabic" w:hAnsi="Simplified Arabic" w:cs="Simplified Arabic" w:hint="cs"/>
          <w:sz w:val="28"/>
          <w:szCs w:val="28"/>
          <w:rtl/>
          <w:lang w:bidi="ar-JO"/>
        </w:rPr>
        <w:t>الأمن</w:t>
      </w:r>
      <w:r>
        <w:rPr>
          <w:rFonts w:ascii="Simplified Arabic" w:hAnsi="Simplified Arabic" w:cs="Simplified Arabic" w:hint="cs"/>
          <w:sz w:val="28"/>
          <w:szCs w:val="28"/>
          <w:rtl/>
          <w:lang w:bidi="ar-JO"/>
        </w:rPr>
        <w:t xml:space="preserve"> والسكينة والنظام ....</w:t>
      </w:r>
      <w:r w:rsidRPr="00C93ED9">
        <w:rPr>
          <w:rStyle w:val="FootnoteReference"/>
          <w:rFonts w:ascii="Simplified Arabic" w:hAnsi="Simplified Arabic" w:cs="Simplified Arabic"/>
          <w:sz w:val="28"/>
          <w:szCs w:val="28"/>
          <w:rtl/>
          <w:lang w:bidi="ar-JO"/>
        </w:rPr>
        <w:t xml:space="preserve"> </w:t>
      </w:r>
      <w:r>
        <w:rPr>
          <w:rStyle w:val="FootnoteReference"/>
          <w:rFonts w:ascii="Simplified Arabic" w:hAnsi="Simplified Arabic" w:cs="Simplified Arabic" w:hint="cs"/>
          <w:sz w:val="28"/>
          <w:szCs w:val="28"/>
          <w:rtl/>
          <w:lang w:bidi="ar-JO"/>
        </w:rPr>
        <w:t>"</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5"/>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62CD6435" w14:textId="77777777" w:rsidR="003F4B63" w:rsidRDefault="007A3931" w:rsidP="008D699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وفي الوقت ذاته فإن موافقة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على الالتقاء مع البريطانيين في منتصف الطريق كان عملا</w:t>
      </w:r>
      <w:r w:rsidR="002315E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يدل على الحكمة وبعد النظر. لقد كان من السهل رفض المقترحات البريطانية، لكن ما الخيار البديل </w:t>
      </w:r>
      <w:r w:rsidR="00F4427D">
        <w:rPr>
          <w:rFonts w:ascii="Simplified Arabic" w:hAnsi="Simplified Arabic" w:cs="Simplified Arabic" w:hint="cs"/>
          <w:sz w:val="28"/>
          <w:szCs w:val="28"/>
          <w:rtl/>
          <w:lang w:bidi="ar-JO"/>
        </w:rPr>
        <w:t>أمامه</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وأمام</w:t>
      </w:r>
      <w:r>
        <w:rPr>
          <w:rFonts w:ascii="Simplified Arabic" w:hAnsi="Simplified Arabic" w:cs="Simplified Arabic" w:hint="cs"/>
          <w:sz w:val="28"/>
          <w:szCs w:val="28"/>
          <w:rtl/>
          <w:lang w:bidi="ar-JO"/>
        </w:rPr>
        <w:t xml:space="preserve"> رجالات الحركة الوطنية، فلم يكونوا يملكون مالا</w:t>
      </w:r>
      <w:r w:rsidR="002315E8">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ولم تكن هناك قوة دولية تساندهم ولم يكن </w:t>
      </w:r>
      <w:r w:rsidR="00F4427D">
        <w:rPr>
          <w:rFonts w:ascii="Simplified Arabic" w:hAnsi="Simplified Arabic" w:cs="Simplified Arabic" w:hint="cs"/>
          <w:sz w:val="28"/>
          <w:szCs w:val="28"/>
          <w:rtl/>
          <w:lang w:bidi="ar-JO"/>
        </w:rPr>
        <w:t>أهل</w:t>
      </w:r>
      <w:r>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يستطيعون القيام بمجهود فعال يؤثر في بريطانيا وفرنسا ترغمهما ع</w:t>
      </w:r>
      <w:r w:rsidR="002315E8">
        <w:rPr>
          <w:rFonts w:ascii="Simplified Arabic" w:hAnsi="Simplified Arabic" w:cs="Simplified Arabic" w:hint="cs"/>
          <w:sz w:val="28"/>
          <w:szCs w:val="28"/>
          <w:rtl/>
          <w:lang w:bidi="ar-JO"/>
        </w:rPr>
        <w:t>لى تبديل سياستيهما، ومن المؤكد أ</w:t>
      </w:r>
      <w:r>
        <w:rPr>
          <w:rFonts w:ascii="Simplified Arabic" w:hAnsi="Simplified Arabic" w:cs="Simplified Arabic" w:hint="cs"/>
          <w:sz w:val="28"/>
          <w:szCs w:val="28"/>
          <w:rtl/>
          <w:lang w:bidi="ar-JO"/>
        </w:rPr>
        <w:t xml:space="preserve">ن قبول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بالرأي</w:t>
      </w:r>
      <w:r>
        <w:rPr>
          <w:rFonts w:ascii="Simplified Arabic" w:hAnsi="Simplified Arabic" w:cs="Simplified Arabic" w:hint="cs"/>
          <w:sz w:val="28"/>
          <w:szCs w:val="28"/>
          <w:rtl/>
          <w:lang w:bidi="ar-JO"/>
        </w:rPr>
        <w:t xml:space="preserve"> البريطاني </w:t>
      </w:r>
      <w:r w:rsidR="00F4427D">
        <w:rPr>
          <w:rFonts w:ascii="Simplified Arabic" w:hAnsi="Simplified Arabic" w:cs="Simplified Arabic" w:hint="cs"/>
          <w:sz w:val="28"/>
          <w:szCs w:val="28"/>
          <w:rtl/>
          <w:lang w:bidi="ar-JO"/>
        </w:rPr>
        <w:t>أنقذ</w:t>
      </w:r>
      <w:r>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من الخضوع </w:t>
      </w:r>
      <w:r w:rsidR="00F4427D">
        <w:rPr>
          <w:rFonts w:ascii="Simplified Arabic" w:hAnsi="Simplified Arabic" w:cs="Simplified Arabic" w:hint="cs"/>
          <w:sz w:val="28"/>
          <w:szCs w:val="28"/>
          <w:rtl/>
          <w:lang w:bidi="ar-JO"/>
        </w:rPr>
        <w:t>لأحكام</w:t>
      </w:r>
      <w:r>
        <w:rPr>
          <w:rFonts w:ascii="Simplified Arabic" w:hAnsi="Simplified Arabic" w:cs="Simplified Arabic" w:hint="cs"/>
          <w:sz w:val="28"/>
          <w:szCs w:val="28"/>
          <w:rtl/>
          <w:lang w:bidi="ar-JO"/>
        </w:rPr>
        <w:t xml:space="preserve"> السياسة الصهيونية وجنبها </w:t>
      </w:r>
      <w:r w:rsidR="00F4427D">
        <w:rPr>
          <w:rFonts w:ascii="Simplified Arabic" w:hAnsi="Simplified Arabic" w:cs="Simplified Arabic" w:hint="cs"/>
          <w:sz w:val="28"/>
          <w:szCs w:val="28"/>
          <w:rtl/>
          <w:lang w:bidi="ar-JO"/>
        </w:rPr>
        <w:t>أخطار</w:t>
      </w:r>
      <w:r w:rsidR="002315E8">
        <w:rPr>
          <w:rFonts w:ascii="Simplified Arabic" w:hAnsi="Simplified Arabic" w:cs="Simplified Arabic" w:hint="cs"/>
          <w:sz w:val="28"/>
          <w:szCs w:val="28"/>
          <w:rtl/>
          <w:lang w:bidi="ar-JO"/>
        </w:rPr>
        <w:t xml:space="preserve"> الهجرة اليهودية</w:t>
      </w:r>
      <w:r w:rsidR="003F4B63">
        <w:rPr>
          <w:rStyle w:val="FootnoteReference"/>
          <w:rFonts w:ascii="Simplified Arabic" w:hAnsi="Simplified Arabic" w:cs="Simplified Arabic"/>
          <w:sz w:val="28"/>
          <w:szCs w:val="28"/>
          <w:rtl/>
          <w:lang w:bidi="ar-JO"/>
        </w:rPr>
        <w:t>(</w:t>
      </w:r>
      <w:r w:rsidR="003F4B63">
        <w:rPr>
          <w:rStyle w:val="FootnoteReference"/>
          <w:rFonts w:ascii="Simplified Arabic" w:hAnsi="Simplified Arabic" w:cs="Simplified Arabic"/>
          <w:sz w:val="28"/>
          <w:szCs w:val="28"/>
          <w:rtl/>
          <w:lang w:bidi="ar-JO"/>
        </w:rPr>
        <w:footnoteReference w:id="36"/>
      </w:r>
      <w:r w:rsidR="003F4B63">
        <w:rPr>
          <w:rStyle w:val="FootnoteReference"/>
          <w:rFonts w:ascii="Simplified Arabic" w:hAnsi="Simplified Arabic" w:cs="Simplified Arabic"/>
          <w:sz w:val="28"/>
          <w:szCs w:val="28"/>
          <w:rtl/>
          <w:lang w:bidi="ar-JO"/>
        </w:rPr>
        <w:t>)</w:t>
      </w:r>
      <w:r w:rsidR="003F4B63">
        <w:rPr>
          <w:rFonts w:ascii="Simplified Arabic" w:hAnsi="Simplified Arabic" w:cs="Simplified Arabic" w:hint="cs"/>
          <w:sz w:val="28"/>
          <w:szCs w:val="28"/>
          <w:rtl/>
          <w:lang w:bidi="ar-JO"/>
        </w:rPr>
        <w:t>.</w:t>
      </w:r>
    </w:p>
    <w:p w14:paraId="7C8A3664" w14:textId="77777777" w:rsidR="007A3931" w:rsidRDefault="003F4B63" w:rsidP="008D699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أما</w:t>
      </w:r>
      <w:r w:rsidR="007A3931">
        <w:rPr>
          <w:rFonts w:ascii="Simplified Arabic" w:hAnsi="Simplified Arabic" w:cs="Simplified Arabic" w:hint="cs"/>
          <w:sz w:val="28"/>
          <w:szCs w:val="28"/>
          <w:rtl/>
          <w:lang w:bidi="ar-JO"/>
        </w:rPr>
        <w:t xml:space="preserve"> الزعم بأن سياسة التهدئة في شرقي </w:t>
      </w:r>
      <w:r w:rsidR="00DC7166">
        <w:rPr>
          <w:rFonts w:ascii="Simplified Arabic" w:hAnsi="Simplified Arabic" w:cs="Simplified Arabic" w:hint="cs"/>
          <w:sz w:val="28"/>
          <w:szCs w:val="28"/>
          <w:rtl/>
          <w:lang w:bidi="ar-JO"/>
        </w:rPr>
        <w:t>الأردن</w:t>
      </w:r>
      <w:r w:rsidR="007A3931">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ألحقت</w:t>
      </w:r>
      <w:r w:rsidR="007A3931">
        <w:rPr>
          <w:rFonts w:ascii="Simplified Arabic" w:hAnsi="Simplified Arabic" w:cs="Simplified Arabic" w:hint="cs"/>
          <w:sz w:val="28"/>
          <w:szCs w:val="28"/>
          <w:rtl/>
          <w:lang w:bidi="ar-JO"/>
        </w:rPr>
        <w:t xml:space="preserve"> الضرر بال</w:t>
      </w:r>
      <w:r w:rsidR="002315E8">
        <w:rPr>
          <w:rFonts w:ascii="Simplified Arabic" w:hAnsi="Simplified Arabic" w:cs="Simplified Arabic" w:hint="cs"/>
          <w:sz w:val="28"/>
          <w:szCs w:val="28"/>
          <w:rtl/>
          <w:lang w:bidi="ar-JO"/>
        </w:rPr>
        <w:t>قضية الوطنية في سوريا وفلسطين فإ</w:t>
      </w:r>
      <w:r w:rsidR="007A3931">
        <w:rPr>
          <w:rFonts w:ascii="Simplified Arabic" w:hAnsi="Simplified Arabic" w:cs="Simplified Arabic" w:hint="cs"/>
          <w:sz w:val="28"/>
          <w:szCs w:val="28"/>
          <w:rtl/>
          <w:lang w:bidi="ar-JO"/>
        </w:rPr>
        <w:t xml:space="preserve">نه زعم لا يستند </w:t>
      </w:r>
      <w:r w:rsidR="00DC7166">
        <w:rPr>
          <w:rFonts w:ascii="Simplified Arabic" w:hAnsi="Simplified Arabic" w:cs="Simplified Arabic" w:hint="cs"/>
          <w:sz w:val="28"/>
          <w:szCs w:val="28"/>
          <w:rtl/>
          <w:lang w:bidi="ar-JO"/>
        </w:rPr>
        <w:t>إلى</w:t>
      </w:r>
      <w:r w:rsidR="002315E8">
        <w:rPr>
          <w:rFonts w:ascii="Simplified Arabic" w:hAnsi="Simplified Arabic" w:cs="Simplified Arabic" w:hint="cs"/>
          <w:sz w:val="28"/>
          <w:szCs w:val="28"/>
          <w:rtl/>
          <w:lang w:bidi="ar-JO"/>
        </w:rPr>
        <w:t xml:space="preserve"> نظرة واقعية بريئة الهوى فإ</w:t>
      </w:r>
      <w:r w:rsidR="007A3931">
        <w:rPr>
          <w:rFonts w:ascii="Simplified Arabic" w:hAnsi="Simplified Arabic" w:cs="Simplified Arabic" w:hint="cs"/>
          <w:sz w:val="28"/>
          <w:szCs w:val="28"/>
          <w:rtl/>
          <w:lang w:bidi="ar-JO"/>
        </w:rPr>
        <w:t xml:space="preserve">ن </w:t>
      </w:r>
      <w:r w:rsidR="00F4427D">
        <w:rPr>
          <w:rFonts w:ascii="Simplified Arabic" w:hAnsi="Simplified Arabic" w:cs="Simplified Arabic" w:hint="cs"/>
          <w:sz w:val="28"/>
          <w:szCs w:val="28"/>
          <w:rtl/>
          <w:lang w:bidi="ar-JO"/>
        </w:rPr>
        <w:t>أهل</w:t>
      </w:r>
      <w:r w:rsidR="007A3931">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2315E8">
        <w:rPr>
          <w:rFonts w:ascii="Simplified Arabic" w:hAnsi="Simplified Arabic" w:cs="Simplified Arabic" w:hint="cs"/>
          <w:sz w:val="28"/>
          <w:szCs w:val="28"/>
          <w:rtl/>
          <w:lang w:bidi="ar-JO"/>
        </w:rPr>
        <w:t xml:space="preserve"> لم يكن بمقدورهم أ</w:t>
      </w:r>
      <w:r w:rsidR="007A3931">
        <w:rPr>
          <w:rFonts w:ascii="Simplified Arabic" w:hAnsi="Simplified Arabic" w:cs="Simplified Arabic" w:hint="cs"/>
          <w:sz w:val="28"/>
          <w:szCs w:val="28"/>
          <w:rtl/>
          <w:lang w:bidi="ar-JO"/>
        </w:rPr>
        <w:t>ن يقدموا عونا</w:t>
      </w:r>
      <w:r w:rsidR="002315E8">
        <w:rPr>
          <w:rFonts w:ascii="Simplified Arabic" w:hAnsi="Simplified Arabic" w:cs="Simplified Arabic" w:hint="cs"/>
          <w:sz w:val="28"/>
          <w:szCs w:val="28"/>
          <w:rtl/>
          <w:lang w:bidi="ar-JO"/>
        </w:rPr>
        <w:t>ً</w:t>
      </w:r>
      <w:r w:rsidR="007A3931">
        <w:rPr>
          <w:rFonts w:ascii="Simplified Arabic" w:hAnsi="Simplified Arabic" w:cs="Simplified Arabic" w:hint="cs"/>
          <w:sz w:val="28"/>
          <w:szCs w:val="28"/>
          <w:rtl/>
          <w:lang w:bidi="ar-JO"/>
        </w:rPr>
        <w:t xml:space="preserve"> محسوسا</w:t>
      </w:r>
      <w:r w:rsidR="002315E8">
        <w:rPr>
          <w:rFonts w:ascii="Simplified Arabic" w:hAnsi="Simplified Arabic" w:cs="Simplified Arabic" w:hint="cs"/>
          <w:sz w:val="28"/>
          <w:szCs w:val="28"/>
          <w:rtl/>
          <w:lang w:bidi="ar-JO"/>
        </w:rPr>
        <w:t>ً لسوريا وفلسطين وما دام أ</w:t>
      </w:r>
      <w:r w:rsidR="007A3931">
        <w:rPr>
          <w:rFonts w:ascii="Simplified Arabic" w:hAnsi="Simplified Arabic" w:cs="Simplified Arabic" w:hint="cs"/>
          <w:sz w:val="28"/>
          <w:szCs w:val="28"/>
          <w:rtl/>
          <w:lang w:bidi="ar-JO"/>
        </w:rPr>
        <w:t xml:space="preserve">ن عرب فلسطين </w:t>
      </w:r>
      <w:r w:rsidR="00F4427D">
        <w:rPr>
          <w:rFonts w:ascii="Simplified Arabic" w:hAnsi="Simplified Arabic" w:cs="Simplified Arabic" w:hint="cs"/>
          <w:sz w:val="28"/>
          <w:szCs w:val="28"/>
          <w:rtl/>
          <w:lang w:bidi="ar-JO"/>
        </w:rPr>
        <w:t>أنفسهم</w:t>
      </w:r>
      <w:r w:rsidR="007A3931">
        <w:rPr>
          <w:rFonts w:ascii="Simplified Arabic" w:hAnsi="Simplified Arabic" w:cs="Simplified Arabic" w:hint="cs"/>
          <w:sz w:val="28"/>
          <w:szCs w:val="28"/>
          <w:rtl/>
          <w:lang w:bidi="ar-JO"/>
        </w:rPr>
        <w:t xml:space="preserve"> لم يستطيعوا القيام بحركات ثورية ملحوظة خلال </w:t>
      </w:r>
      <w:r w:rsidR="00F4427D">
        <w:rPr>
          <w:rFonts w:ascii="Simplified Arabic" w:hAnsi="Simplified Arabic" w:cs="Simplified Arabic" w:hint="cs"/>
          <w:sz w:val="28"/>
          <w:szCs w:val="28"/>
          <w:rtl/>
          <w:lang w:bidi="ar-JO"/>
        </w:rPr>
        <w:t>الأعوام</w:t>
      </w:r>
      <w:r w:rsidR="007A3931">
        <w:rPr>
          <w:rFonts w:ascii="Simplified Arabic" w:hAnsi="Simplified Arabic" w:cs="Simplified Arabic" w:hint="cs"/>
          <w:sz w:val="28"/>
          <w:szCs w:val="28"/>
          <w:rtl/>
          <w:lang w:bidi="ar-JO"/>
        </w:rPr>
        <w:t xml:space="preserve"> </w:t>
      </w:r>
      <w:r w:rsidR="00790752">
        <w:rPr>
          <w:rFonts w:ascii="Simplified Arabic" w:hAnsi="Simplified Arabic" w:cs="Simplified Arabic" w:hint="cs"/>
          <w:sz w:val="28"/>
          <w:szCs w:val="28"/>
          <w:rtl/>
          <w:lang w:bidi="ar-JO"/>
        </w:rPr>
        <w:t>(</w:t>
      </w:r>
      <w:r w:rsidR="007A3931">
        <w:rPr>
          <w:rFonts w:ascii="Simplified Arabic" w:hAnsi="Simplified Arabic" w:cs="Simplified Arabic" w:hint="cs"/>
          <w:sz w:val="28"/>
          <w:szCs w:val="28"/>
          <w:rtl/>
          <w:lang w:bidi="ar-JO"/>
        </w:rPr>
        <w:t>1921- 1928</w:t>
      </w:r>
      <w:r w:rsidR="00790752">
        <w:rPr>
          <w:rFonts w:ascii="Simplified Arabic" w:hAnsi="Simplified Arabic" w:cs="Simplified Arabic" w:hint="cs"/>
          <w:sz w:val="28"/>
          <w:szCs w:val="28"/>
          <w:rtl/>
          <w:lang w:bidi="ar-JO"/>
        </w:rPr>
        <w:t>م)،</w:t>
      </w:r>
      <w:r w:rsidR="002315E8">
        <w:rPr>
          <w:rFonts w:ascii="Simplified Arabic" w:hAnsi="Simplified Arabic" w:cs="Simplified Arabic" w:hint="cs"/>
          <w:sz w:val="28"/>
          <w:szCs w:val="28"/>
          <w:rtl/>
          <w:lang w:bidi="ar-JO"/>
        </w:rPr>
        <w:t xml:space="preserve"> </w:t>
      </w:r>
      <w:r w:rsidR="007A3931">
        <w:rPr>
          <w:rFonts w:ascii="Simplified Arabic" w:hAnsi="Simplified Arabic" w:cs="Simplified Arabic" w:hint="cs"/>
          <w:sz w:val="28"/>
          <w:szCs w:val="28"/>
          <w:rtl/>
          <w:lang w:bidi="ar-JO"/>
        </w:rPr>
        <w:t xml:space="preserve">ولم يقوموا بثورة شاملة </w:t>
      </w:r>
      <w:r w:rsidR="00F4427D">
        <w:rPr>
          <w:rFonts w:ascii="Simplified Arabic" w:hAnsi="Simplified Arabic" w:cs="Simplified Arabic" w:hint="cs"/>
          <w:sz w:val="28"/>
          <w:szCs w:val="28"/>
          <w:rtl/>
          <w:lang w:bidi="ar-JO"/>
        </w:rPr>
        <w:t>إلا</w:t>
      </w:r>
      <w:r w:rsidR="007A3931">
        <w:rPr>
          <w:rFonts w:ascii="Simplified Arabic" w:hAnsi="Simplified Arabic" w:cs="Simplified Arabic" w:hint="cs"/>
          <w:sz w:val="28"/>
          <w:szCs w:val="28"/>
          <w:rtl/>
          <w:lang w:bidi="ar-JO"/>
        </w:rPr>
        <w:t xml:space="preserve"> عام 1936م، وما دام السوريون على كثافة عددهم وسعة بلادهم عجزوا عن التأثير على فرنسا </w:t>
      </w:r>
      <w:r w:rsidR="00F4427D">
        <w:rPr>
          <w:rFonts w:ascii="Simplified Arabic" w:hAnsi="Simplified Arabic" w:cs="Simplified Arabic" w:hint="cs"/>
          <w:sz w:val="28"/>
          <w:szCs w:val="28"/>
          <w:rtl/>
          <w:lang w:bidi="ar-JO"/>
        </w:rPr>
        <w:t>وإرغامها</w:t>
      </w:r>
      <w:r w:rsidR="007A3931">
        <w:rPr>
          <w:rFonts w:ascii="Simplified Arabic" w:hAnsi="Simplified Arabic" w:cs="Simplified Arabic" w:hint="cs"/>
          <w:sz w:val="28"/>
          <w:szCs w:val="28"/>
          <w:rtl/>
          <w:lang w:bidi="ar-JO"/>
        </w:rPr>
        <w:t xml:space="preserve"> على تغيير سياستها وظلوا يرزحون تحت نير الاستعمار حتى </w:t>
      </w:r>
      <w:r w:rsidR="00F4427D">
        <w:rPr>
          <w:rFonts w:ascii="Simplified Arabic" w:hAnsi="Simplified Arabic" w:cs="Simplified Arabic" w:hint="cs"/>
          <w:sz w:val="28"/>
          <w:szCs w:val="28"/>
          <w:rtl/>
          <w:lang w:bidi="ar-JO"/>
        </w:rPr>
        <w:t>أسعفتهم</w:t>
      </w:r>
      <w:r w:rsidR="007A3931">
        <w:rPr>
          <w:rFonts w:ascii="Simplified Arabic" w:hAnsi="Simplified Arabic" w:cs="Simplified Arabic" w:hint="cs"/>
          <w:sz w:val="28"/>
          <w:szCs w:val="28"/>
          <w:rtl/>
          <w:lang w:bidi="ar-JO"/>
        </w:rPr>
        <w:t xml:space="preserve"> ظروف الحرب العالمية الثانية فماذا كان بمقدور أهالي شرقي </w:t>
      </w:r>
      <w:r w:rsidR="00DC7166">
        <w:rPr>
          <w:rFonts w:ascii="Simplified Arabic" w:hAnsi="Simplified Arabic" w:cs="Simplified Arabic" w:hint="cs"/>
          <w:sz w:val="28"/>
          <w:szCs w:val="28"/>
          <w:rtl/>
          <w:lang w:bidi="ar-JO"/>
        </w:rPr>
        <w:t>الأردن</w:t>
      </w:r>
      <w:r w:rsidR="002315E8">
        <w:rPr>
          <w:rFonts w:ascii="Simplified Arabic" w:hAnsi="Simplified Arabic" w:cs="Simplified Arabic" w:hint="cs"/>
          <w:sz w:val="28"/>
          <w:szCs w:val="28"/>
          <w:rtl/>
          <w:lang w:bidi="ar-JO"/>
        </w:rPr>
        <w:t xml:space="preserve"> أ</w:t>
      </w:r>
      <w:r w:rsidR="007A3931">
        <w:rPr>
          <w:rFonts w:ascii="Simplified Arabic" w:hAnsi="Simplified Arabic" w:cs="Simplified Arabic" w:hint="cs"/>
          <w:sz w:val="28"/>
          <w:szCs w:val="28"/>
          <w:rtl/>
          <w:lang w:bidi="ar-JO"/>
        </w:rPr>
        <w:t>ن يفعلوا؟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7"/>
      </w:r>
      <w:r w:rsidR="00764D1A">
        <w:rPr>
          <w:rStyle w:val="FootnoteReference"/>
          <w:rFonts w:ascii="Simplified Arabic" w:hAnsi="Simplified Arabic" w:cs="Simplified Arabic"/>
          <w:sz w:val="28"/>
          <w:szCs w:val="28"/>
          <w:rtl/>
          <w:lang w:bidi="ar-JO"/>
        </w:rPr>
        <w:t>)</w:t>
      </w:r>
      <w:r w:rsidR="007A3931">
        <w:rPr>
          <w:rFonts w:ascii="Simplified Arabic" w:hAnsi="Simplified Arabic" w:cs="Simplified Arabic" w:hint="cs"/>
          <w:sz w:val="28"/>
          <w:szCs w:val="28"/>
          <w:rtl/>
          <w:lang w:bidi="ar-JO"/>
        </w:rPr>
        <w:t>.</w:t>
      </w:r>
    </w:p>
    <w:p w14:paraId="5D55A52B" w14:textId="77777777" w:rsidR="00F1283C" w:rsidRDefault="002315E8" w:rsidP="00FF2DF8">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كما أ</w:t>
      </w:r>
      <w:r w:rsidR="00FF2DF8">
        <w:rPr>
          <w:rFonts w:ascii="Simplified Arabic" w:hAnsi="Simplified Arabic" w:cs="Simplified Arabic" w:hint="cs"/>
          <w:sz w:val="28"/>
          <w:szCs w:val="28"/>
          <w:rtl/>
          <w:lang w:bidi="ar-JO"/>
        </w:rPr>
        <w:t xml:space="preserve">ن </w:t>
      </w:r>
      <w:r w:rsidR="00DC7166">
        <w:rPr>
          <w:rFonts w:ascii="Simplified Arabic" w:hAnsi="Simplified Arabic" w:cs="Simplified Arabic" w:hint="cs"/>
          <w:sz w:val="28"/>
          <w:szCs w:val="28"/>
          <w:rtl/>
          <w:lang w:bidi="ar-JO"/>
        </w:rPr>
        <w:t>الأمير</w:t>
      </w:r>
      <w:r w:rsidR="00FF2DF8">
        <w:rPr>
          <w:rFonts w:ascii="Simplified Arabic" w:hAnsi="Simplified Arabic" w:cs="Simplified Arabic" w:hint="cs"/>
          <w:sz w:val="28"/>
          <w:szCs w:val="28"/>
          <w:rtl/>
          <w:lang w:bidi="ar-JO"/>
        </w:rPr>
        <w:t xml:space="preserve"> عبدالله بن الحسين استطاع تقدير الظروف الراهنة </w:t>
      </w:r>
      <w:r w:rsidR="00F4427D">
        <w:rPr>
          <w:rFonts w:ascii="Simplified Arabic" w:hAnsi="Simplified Arabic" w:cs="Simplified Arabic" w:hint="cs"/>
          <w:sz w:val="28"/>
          <w:szCs w:val="28"/>
          <w:rtl/>
          <w:lang w:bidi="ar-JO"/>
        </w:rPr>
        <w:t>آنذا</w:t>
      </w:r>
      <w:r w:rsidR="00F4427D">
        <w:rPr>
          <w:rFonts w:ascii="Simplified Arabic" w:hAnsi="Simplified Arabic" w:cs="Simplified Arabic" w:hint="eastAsia"/>
          <w:sz w:val="28"/>
          <w:szCs w:val="28"/>
          <w:rtl/>
          <w:lang w:bidi="ar-JO"/>
        </w:rPr>
        <w:t>ك</w:t>
      </w:r>
      <w:r>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وأنها</w:t>
      </w:r>
      <w:r w:rsidR="00FF2DF8">
        <w:rPr>
          <w:rFonts w:ascii="Simplified Arabic" w:hAnsi="Simplified Arabic" w:cs="Simplified Arabic" w:hint="cs"/>
          <w:sz w:val="28"/>
          <w:szCs w:val="28"/>
          <w:rtl/>
          <w:lang w:bidi="ar-JO"/>
        </w:rPr>
        <w:t xml:space="preserve"> لا تمكنه اللجوء لغير طريق المسايسة</w:t>
      </w:r>
      <w:r>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ويظهر لنا هذا واضحا</w:t>
      </w:r>
      <w:r>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من خلال البرقية التي بعث بها </w:t>
      </w:r>
      <w:r w:rsidR="00DC7166">
        <w:rPr>
          <w:rFonts w:ascii="Simplified Arabic" w:hAnsi="Simplified Arabic" w:cs="Simplified Arabic" w:hint="cs"/>
          <w:sz w:val="28"/>
          <w:szCs w:val="28"/>
          <w:rtl/>
          <w:lang w:bidi="ar-JO"/>
        </w:rPr>
        <w:t>إلى</w:t>
      </w:r>
      <w:r w:rsidR="00FF2DF8">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أبيه</w:t>
      </w:r>
      <w:r w:rsidR="00FF2DF8">
        <w:rPr>
          <w:rFonts w:ascii="Simplified Arabic" w:hAnsi="Simplified Arabic" w:cs="Simplified Arabic" w:hint="cs"/>
          <w:sz w:val="28"/>
          <w:szCs w:val="28"/>
          <w:rtl/>
          <w:lang w:bidi="ar-JO"/>
        </w:rPr>
        <w:t xml:space="preserve"> يقول فيها: "ولما كنت اعلم شدة الرغبة السنية في تطبيق المقررات بخصوص القضية العربية، ولتأكدي بعدم الاقتدار على استخلاص سورية بحرب نقيمها نحن بدون معاونة دولية، ولوقوفي هنا على حقيقة عدم اقتدار الشعب السوري على ذلك، وتأكدي </w:t>
      </w:r>
      <w:r w:rsidR="00F4427D">
        <w:rPr>
          <w:rFonts w:ascii="Simplified Arabic" w:hAnsi="Simplified Arabic" w:cs="Simplified Arabic" w:hint="cs"/>
          <w:sz w:val="28"/>
          <w:szCs w:val="28"/>
          <w:rtl/>
          <w:lang w:bidi="ar-JO"/>
        </w:rPr>
        <w:t>أيضا</w:t>
      </w:r>
      <w:r>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من عدم إمكان رجوع الأخ فيصل </w:t>
      </w:r>
      <w:r w:rsidR="00DC7166">
        <w:rPr>
          <w:rFonts w:ascii="Simplified Arabic" w:hAnsi="Simplified Arabic" w:cs="Simplified Arabic" w:hint="cs"/>
          <w:sz w:val="28"/>
          <w:szCs w:val="28"/>
          <w:rtl/>
          <w:lang w:bidi="ar-JO"/>
        </w:rPr>
        <w:t>إلى</w:t>
      </w:r>
      <w:r w:rsidR="00FF2DF8">
        <w:rPr>
          <w:rFonts w:ascii="Simplified Arabic" w:hAnsi="Simplified Arabic" w:cs="Simplified Arabic" w:hint="cs"/>
          <w:sz w:val="28"/>
          <w:szCs w:val="28"/>
          <w:rtl/>
          <w:lang w:bidi="ar-JO"/>
        </w:rPr>
        <w:t xml:space="preserve"> سورية برضى من فرنسا. فقد قبلت الخطط السياسية المعقولة التي رسمتها بريطانيا، وتعهدت أن أدير شرقي </w:t>
      </w:r>
      <w:r w:rsidR="00DC7166">
        <w:rPr>
          <w:rFonts w:ascii="Simplified Arabic" w:hAnsi="Simplified Arabic" w:cs="Simplified Arabic" w:hint="cs"/>
          <w:sz w:val="28"/>
          <w:szCs w:val="28"/>
          <w:rtl/>
          <w:lang w:bidi="ar-JO"/>
        </w:rPr>
        <w:t>الأردن</w:t>
      </w:r>
      <w:r w:rsidR="00FF2DF8">
        <w:rPr>
          <w:rFonts w:ascii="Simplified Arabic" w:hAnsi="Simplified Arabic" w:cs="Simplified Arabic" w:hint="cs"/>
          <w:sz w:val="28"/>
          <w:szCs w:val="28"/>
          <w:rtl/>
          <w:lang w:bidi="ar-JO"/>
        </w:rPr>
        <w:t xml:space="preserve"> بصفتي ممثلا</w:t>
      </w:r>
      <w:r w:rsidR="00E10D11">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لجلالة ولي النعم، أملا</w:t>
      </w:r>
      <w:r w:rsidR="00E10D11">
        <w:rPr>
          <w:rFonts w:ascii="Simplified Arabic" w:hAnsi="Simplified Arabic" w:cs="Simplified Arabic" w:hint="cs"/>
          <w:sz w:val="28"/>
          <w:szCs w:val="28"/>
          <w:rtl/>
          <w:lang w:bidi="ar-JO"/>
        </w:rPr>
        <w:t>ً</w:t>
      </w:r>
      <w:r w:rsidR="00FF2DF8">
        <w:rPr>
          <w:rFonts w:ascii="Simplified Arabic" w:hAnsi="Simplified Arabic" w:cs="Simplified Arabic" w:hint="cs"/>
          <w:sz w:val="28"/>
          <w:szCs w:val="28"/>
          <w:rtl/>
          <w:lang w:bidi="ar-JO"/>
        </w:rPr>
        <w:t xml:space="preserve"> بالحصول على الغرض المطلوب بصورة سياسية تراها بريطانيا ممكنة ..."</w:t>
      </w:r>
      <w:r w:rsidR="00FF2DF8" w:rsidRPr="0066148F">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8"/>
      </w:r>
      <w:r w:rsidR="00764D1A">
        <w:rPr>
          <w:rStyle w:val="FootnoteReference"/>
          <w:rFonts w:ascii="Simplified Arabic" w:hAnsi="Simplified Arabic" w:cs="Simplified Arabic"/>
          <w:sz w:val="28"/>
          <w:szCs w:val="28"/>
          <w:rtl/>
          <w:lang w:bidi="ar-JO"/>
        </w:rPr>
        <w:t>)</w:t>
      </w:r>
      <w:r w:rsidR="00FF2DF8">
        <w:rPr>
          <w:rFonts w:ascii="Simplified Arabic" w:hAnsi="Simplified Arabic" w:cs="Simplified Arabic" w:hint="cs"/>
          <w:sz w:val="28"/>
          <w:szCs w:val="28"/>
          <w:rtl/>
          <w:lang w:bidi="ar-JO"/>
        </w:rPr>
        <w:t>.</w:t>
      </w:r>
    </w:p>
    <w:p w14:paraId="39AE52CA" w14:textId="77777777" w:rsidR="004B08D3" w:rsidRDefault="00FF2DF8" w:rsidP="00311E37">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هذا ما يمكن </w:t>
      </w:r>
      <w:r w:rsidR="004B08D3">
        <w:rPr>
          <w:rFonts w:ascii="Simplified Arabic" w:hAnsi="Simplified Arabic" w:cs="Simplified Arabic" w:hint="cs"/>
          <w:sz w:val="28"/>
          <w:szCs w:val="28"/>
          <w:rtl/>
          <w:lang w:bidi="ar-JO"/>
        </w:rPr>
        <w:t xml:space="preserve">به </w:t>
      </w:r>
      <w:r>
        <w:rPr>
          <w:rFonts w:ascii="Simplified Arabic" w:hAnsi="Simplified Arabic" w:cs="Simplified Arabic" w:hint="cs"/>
          <w:sz w:val="28"/>
          <w:szCs w:val="28"/>
          <w:rtl/>
          <w:lang w:bidi="ar-JO"/>
        </w:rPr>
        <w:t xml:space="preserve">تفسير موقف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من اتفاقه مع تشرشل، لكن ماذا عن مبررات الاستقلاليون من الاتفاق، هنا ننقل </w:t>
      </w:r>
      <w:r w:rsidR="001F6242">
        <w:rPr>
          <w:rFonts w:ascii="Simplified Arabic" w:hAnsi="Simplified Arabic" w:cs="Simplified Arabic" w:hint="cs"/>
          <w:sz w:val="28"/>
          <w:szCs w:val="28"/>
          <w:rtl/>
          <w:lang w:bidi="ar-JO"/>
        </w:rPr>
        <w:t>قول سامي السراج</w:t>
      </w:r>
      <w:r w:rsidR="00E10D11">
        <w:rPr>
          <w:rFonts w:ascii="Simplified Arabic" w:hAnsi="Simplified Arabic" w:cs="Simplified Arabic" w:hint="cs"/>
          <w:sz w:val="28"/>
          <w:szCs w:val="28"/>
          <w:rtl/>
          <w:lang w:bidi="ar-JO"/>
        </w:rPr>
        <w:t xml:space="preserve"> ــ والذي كان عضواً في الهيئة الإدارية </w:t>
      </w:r>
      <w:r w:rsidR="00E10D11">
        <w:rPr>
          <w:rFonts w:ascii="Simplified Arabic" w:hAnsi="Simplified Arabic" w:cs="Simplified Arabic" w:hint="cs"/>
          <w:sz w:val="28"/>
          <w:szCs w:val="28"/>
          <w:rtl/>
          <w:lang w:bidi="ar-JO"/>
        </w:rPr>
        <w:lastRenderedPageBreak/>
        <w:t>للحزب ــ</w:t>
      </w:r>
      <w:r w:rsidR="001F6242">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الذي يضع لنا صيغة التساؤل ويعرض </w:t>
      </w:r>
      <w:r w:rsidR="00F4427D">
        <w:rPr>
          <w:rFonts w:ascii="Simplified Arabic" w:hAnsi="Simplified Arabic" w:cs="Simplified Arabic" w:hint="cs"/>
          <w:sz w:val="28"/>
          <w:szCs w:val="28"/>
          <w:rtl/>
          <w:lang w:bidi="ar-JO"/>
        </w:rPr>
        <w:t>الإجابة</w:t>
      </w:r>
      <w:r>
        <w:rPr>
          <w:rFonts w:ascii="Simplified Arabic" w:hAnsi="Simplified Arabic" w:cs="Simplified Arabic" w:hint="cs"/>
          <w:sz w:val="28"/>
          <w:szCs w:val="28"/>
          <w:rtl/>
          <w:lang w:bidi="ar-JO"/>
        </w:rPr>
        <w:t>، حيث يقول</w:t>
      </w:r>
      <w:r w:rsidR="00DC02C7">
        <w:rPr>
          <w:rFonts w:ascii="Simplified Arabic" w:hAnsi="Simplified Arabic" w:cs="Simplified Arabic" w:hint="cs"/>
          <w:sz w:val="28"/>
          <w:szCs w:val="28"/>
          <w:rtl/>
          <w:lang w:bidi="ar-JO"/>
        </w:rPr>
        <w:t xml:space="preserve">: "... يتساءل البعض لماذا تقبل هؤلاء الزعماء الوطنيون مناصب في هذه </w:t>
      </w:r>
      <w:r w:rsidR="00DC7166">
        <w:rPr>
          <w:rFonts w:ascii="Simplified Arabic" w:hAnsi="Simplified Arabic" w:cs="Simplified Arabic" w:hint="cs"/>
          <w:sz w:val="28"/>
          <w:szCs w:val="28"/>
          <w:rtl/>
          <w:lang w:bidi="ar-JO"/>
        </w:rPr>
        <w:t>الإمارة</w:t>
      </w:r>
      <w:r w:rsidR="00E10D11">
        <w:rPr>
          <w:rFonts w:ascii="Simplified Arabic" w:hAnsi="Simplified Arabic" w:cs="Simplified Arabic" w:hint="cs"/>
          <w:sz w:val="28"/>
          <w:szCs w:val="28"/>
          <w:rtl/>
          <w:lang w:bidi="ar-JO"/>
        </w:rPr>
        <w:t xml:space="preserve"> بعد أ</w:t>
      </w:r>
      <w:r w:rsidR="00DC02C7">
        <w:rPr>
          <w:rFonts w:ascii="Simplified Arabic" w:hAnsi="Simplified Arabic" w:cs="Simplified Arabic" w:hint="cs"/>
          <w:sz w:val="28"/>
          <w:szCs w:val="28"/>
          <w:rtl/>
          <w:lang w:bidi="ar-JO"/>
        </w:rPr>
        <w:t xml:space="preserve">ن وضحت غايات تشكيلها واستبانت </w:t>
      </w:r>
      <w:r w:rsidR="00F4427D">
        <w:rPr>
          <w:rFonts w:ascii="Simplified Arabic" w:hAnsi="Simplified Arabic" w:cs="Simplified Arabic" w:hint="cs"/>
          <w:sz w:val="28"/>
          <w:szCs w:val="28"/>
          <w:rtl/>
          <w:lang w:bidi="ar-JO"/>
        </w:rPr>
        <w:t>الأسس</w:t>
      </w:r>
      <w:r w:rsidR="00DC02C7">
        <w:rPr>
          <w:rFonts w:ascii="Simplified Arabic" w:hAnsi="Simplified Arabic" w:cs="Simplified Arabic" w:hint="cs"/>
          <w:sz w:val="28"/>
          <w:szCs w:val="28"/>
          <w:rtl/>
          <w:lang w:bidi="ar-JO"/>
        </w:rPr>
        <w:t xml:space="preserve"> التي قامت عليها، تلك </w:t>
      </w:r>
      <w:r w:rsidR="00F4427D">
        <w:rPr>
          <w:rFonts w:ascii="Simplified Arabic" w:hAnsi="Simplified Arabic" w:cs="Simplified Arabic" w:hint="cs"/>
          <w:sz w:val="28"/>
          <w:szCs w:val="28"/>
          <w:rtl/>
          <w:lang w:bidi="ar-JO"/>
        </w:rPr>
        <w:t>الأسس</w:t>
      </w:r>
      <w:r w:rsidR="00DC02C7">
        <w:rPr>
          <w:rFonts w:ascii="Simplified Arabic" w:hAnsi="Simplified Arabic" w:cs="Simplified Arabic" w:hint="cs"/>
          <w:sz w:val="28"/>
          <w:szCs w:val="28"/>
          <w:rtl/>
          <w:lang w:bidi="ar-JO"/>
        </w:rPr>
        <w:t xml:space="preserve"> التي لا تأتلف مع مرامي الوطنيين وتفترق كل الافتراق عن المقاصد التي جاؤوا لتحقيقها؟ ألم يكن أخلق بهم أن يرفضوا هذه المناصب ويعتبروا مهمة الدولة التي ينشئونها مهمة غير محققه لآمالهم، متباينة مع أغراضهم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39"/>
      </w:r>
      <w:r w:rsidR="00764D1A">
        <w:rPr>
          <w:rStyle w:val="FootnoteReference"/>
          <w:rFonts w:ascii="Simplified Arabic" w:hAnsi="Simplified Arabic" w:cs="Simplified Arabic"/>
          <w:sz w:val="28"/>
          <w:szCs w:val="28"/>
          <w:rtl/>
          <w:lang w:bidi="ar-JO"/>
        </w:rPr>
        <w:t>)</w:t>
      </w:r>
      <w:r w:rsidR="00DC02C7">
        <w:rPr>
          <w:rFonts w:ascii="Simplified Arabic" w:hAnsi="Simplified Arabic" w:cs="Simplified Arabic" w:hint="cs"/>
          <w:sz w:val="28"/>
          <w:szCs w:val="28"/>
          <w:rtl/>
          <w:lang w:bidi="ar-JO"/>
        </w:rPr>
        <w:t xml:space="preserve">. ثم يعود السراج </w:t>
      </w:r>
      <w:r w:rsidR="004B08D3">
        <w:rPr>
          <w:rFonts w:ascii="Simplified Arabic" w:hAnsi="Simplified Arabic" w:cs="Simplified Arabic" w:hint="cs"/>
          <w:sz w:val="28"/>
          <w:szCs w:val="28"/>
          <w:rtl/>
          <w:lang w:bidi="ar-JO"/>
        </w:rPr>
        <w:t>مجيباً و</w:t>
      </w:r>
      <w:r w:rsidR="00DC02C7">
        <w:rPr>
          <w:rFonts w:ascii="Simplified Arabic" w:hAnsi="Simplified Arabic" w:cs="Simplified Arabic" w:hint="cs"/>
          <w:sz w:val="28"/>
          <w:szCs w:val="28"/>
          <w:rtl/>
          <w:lang w:bidi="ar-JO"/>
        </w:rPr>
        <w:t>معللا</w:t>
      </w:r>
      <w:r w:rsidR="00E10D11">
        <w:rPr>
          <w:rFonts w:ascii="Simplified Arabic" w:hAnsi="Simplified Arabic" w:cs="Simplified Arabic" w:hint="cs"/>
          <w:sz w:val="28"/>
          <w:szCs w:val="28"/>
          <w:rtl/>
          <w:lang w:bidi="ar-JO"/>
        </w:rPr>
        <w:t>ً</w:t>
      </w:r>
      <w:r w:rsidR="00DC02C7">
        <w:rPr>
          <w:rFonts w:ascii="Simplified Arabic" w:hAnsi="Simplified Arabic" w:cs="Simplified Arabic" w:hint="cs"/>
          <w:sz w:val="28"/>
          <w:szCs w:val="28"/>
          <w:rtl/>
          <w:lang w:bidi="ar-JO"/>
        </w:rPr>
        <w:t xml:space="preserve"> السبب بقوله: "نعم لقد كان هذا أول ما فكر فيه هؤلاء الرجال وقد عقدوا لبحثه الجلسات وقلبوه على جميع الوجوه، وقد كاد </w:t>
      </w:r>
      <w:r w:rsidR="00F4427D">
        <w:rPr>
          <w:rFonts w:ascii="Simplified Arabic" w:hAnsi="Simplified Arabic" w:cs="Simplified Arabic" w:hint="cs"/>
          <w:sz w:val="28"/>
          <w:szCs w:val="28"/>
          <w:rtl/>
          <w:lang w:bidi="ar-JO"/>
        </w:rPr>
        <w:t>إجماعهم</w:t>
      </w:r>
      <w:r w:rsidR="00DC02C7">
        <w:rPr>
          <w:rFonts w:ascii="Simplified Arabic" w:hAnsi="Simplified Arabic" w:cs="Simplified Arabic" w:hint="cs"/>
          <w:sz w:val="28"/>
          <w:szCs w:val="28"/>
          <w:rtl/>
          <w:lang w:bidi="ar-JO"/>
        </w:rPr>
        <w:t xml:space="preserve"> ينعقد على الانسحاب جميعاً من المنطقة ... ولم يحل دون هذا </w:t>
      </w:r>
      <w:r w:rsidR="00F4427D">
        <w:rPr>
          <w:rFonts w:ascii="Simplified Arabic" w:hAnsi="Simplified Arabic" w:cs="Simplified Arabic" w:hint="cs"/>
          <w:sz w:val="28"/>
          <w:szCs w:val="28"/>
          <w:rtl/>
          <w:lang w:bidi="ar-JO"/>
        </w:rPr>
        <w:t>الإجماع</w:t>
      </w:r>
      <w:r w:rsidR="00DC02C7">
        <w:rPr>
          <w:rFonts w:ascii="Simplified Arabic" w:hAnsi="Simplified Arabic" w:cs="Simplified Arabic" w:hint="cs"/>
          <w:sz w:val="28"/>
          <w:szCs w:val="28"/>
          <w:rtl/>
          <w:lang w:bidi="ar-JO"/>
        </w:rPr>
        <w:t xml:space="preserve"> سوى </w:t>
      </w:r>
      <w:r w:rsidR="00F4427D">
        <w:rPr>
          <w:rFonts w:ascii="Simplified Arabic" w:hAnsi="Simplified Arabic" w:cs="Simplified Arabic" w:hint="cs"/>
          <w:sz w:val="28"/>
          <w:szCs w:val="28"/>
          <w:rtl/>
          <w:lang w:bidi="ar-JO"/>
        </w:rPr>
        <w:t>رأي</w:t>
      </w:r>
      <w:r w:rsidR="00DC02C7">
        <w:rPr>
          <w:rFonts w:ascii="Simplified Arabic" w:hAnsi="Simplified Arabic" w:cs="Simplified Arabic" w:hint="cs"/>
          <w:sz w:val="28"/>
          <w:szCs w:val="28"/>
          <w:rtl/>
          <w:lang w:bidi="ar-JO"/>
        </w:rPr>
        <w:t xml:space="preserve"> تقدم به المغفور له رشيد بك طليع ذلك الرجل الواسع العقل، الصادق العزم، الراجح التفكير وكان مجمل رأيه: أن الاتفاق الذي تم بين </w:t>
      </w:r>
      <w:r w:rsidR="00DC7166">
        <w:rPr>
          <w:rFonts w:ascii="Simplified Arabic" w:hAnsi="Simplified Arabic" w:cs="Simplified Arabic" w:hint="cs"/>
          <w:sz w:val="28"/>
          <w:szCs w:val="28"/>
          <w:rtl/>
          <w:lang w:bidi="ar-JO"/>
        </w:rPr>
        <w:t>الأمير</w:t>
      </w:r>
      <w:r w:rsidR="00DC02C7">
        <w:rPr>
          <w:rFonts w:ascii="Simplified Arabic" w:hAnsi="Simplified Arabic" w:cs="Simplified Arabic" w:hint="cs"/>
          <w:sz w:val="28"/>
          <w:szCs w:val="28"/>
          <w:rtl/>
          <w:lang w:bidi="ar-JO"/>
        </w:rPr>
        <w:t xml:space="preserve"> وتشرشل مدته ستة </w:t>
      </w:r>
      <w:r w:rsidR="00F4427D">
        <w:rPr>
          <w:rFonts w:ascii="Simplified Arabic" w:hAnsi="Simplified Arabic" w:cs="Simplified Arabic" w:hint="cs"/>
          <w:sz w:val="28"/>
          <w:szCs w:val="28"/>
          <w:rtl/>
          <w:lang w:bidi="ar-JO"/>
        </w:rPr>
        <w:t>أشهر</w:t>
      </w:r>
      <w:r w:rsidR="00DC02C7">
        <w:rPr>
          <w:rFonts w:ascii="Simplified Arabic" w:hAnsi="Simplified Arabic" w:cs="Simplified Arabic" w:hint="cs"/>
          <w:sz w:val="28"/>
          <w:szCs w:val="28"/>
          <w:rtl/>
          <w:lang w:bidi="ar-JO"/>
        </w:rPr>
        <w:t xml:space="preserve"> فقط </w:t>
      </w:r>
      <w:r w:rsidR="00E10D11">
        <w:rPr>
          <w:rFonts w:ascii="Simplified Arabic" w:hAnsi="Simplified Arabic" w:cs="Simplified Arabic" w:hint="cs"/>
          <w:sz w:val="28"/>
          <w:szCs w:val="28"/>
          <w:rtl/>
          <w:lang w:bidi="ar-JO"/>
        </w:rPr>
        <w:t>فمهما يكن من مواد هذا الاتفاق فإ</w:t>
      </w:r>
      <w:r w:rsidR="00DC02C7">
        <w:rPr>
          <w:rFonts w:ascii="Simplified Arabic" w:hAnsi="Simplified Arabic" w:cs="Simplified Arabic" w:hint="cs"/>
          <w:sz w:val="28"/>
          <w:szCs w:val="28"/>
          <w:rtl/>
          <w:lang w:bidi="ar-JO"/>
        </w:rPr>
        <w:t xml:space="preserve">ن بالاستطاعة اعتبارها فرصة لتأليف حكومة عادية في الظاهر، ثورية في الباطن تتولى تنظيم المنطقة، وتجمع حولها قلوب </w:t>
      </w:r>
      <w:r w:rsidR="00DC7166">
        <w:rPr>
          <w:rFonts w:ascii="Simplified Arabic" w:hAnsi="Simplified Arabic" w:cs="Simplified Arabic" w:hint="cs"/>
          <w:sz w:val="28"/>
          <w:szCs w:val="28"/>
          <w:rtl/>
          <w:lang w:bidi="ar-JO"/>
        </w:rPr>
        <w:t>الآهلين</w:t>
      </w:r>
      <w:r w:rsidR="00DC02C7">
        <w:rPr>
          <w:rFonts w:ascii="Simplified Arabic" w:hAnsi="Simplified Arabic" w:cs="Simplified Arabic" w:hint="cs"/>
          <w:sz w:val="28"/>
          <w:szCs w:val="28"/>
          <w:rtl/>
          <w:lang w:bidi="ar-JO"/>
        </w:rPr>
        <w:t xml:space="preserve"> من مدنيين وعشائر، وترصد جانبا</w:t>
      </w:r>
      <w:r w:rsidR="00E10D11">
        <w:rPr>
          <w:rFonts w:ascii="Simplified Arabic" w:hAnsi="Simplified Arabic" w:cs="Simplified Arabic" w:hint="cs"/>
          <w:sz w:val="28"/>
          <w:szCs w:val="28"/>
          <w:rtl/>
          <w:lang w:bidi="ar-JO"/>
        </w:rPr>
        <w:t>ً</w:t>
      </w:r>
      <w:r w:rsidR="00DC02C7">
        <w:rPr>
          <w:rFonts w:ascii="Simplified Arabic" w:hAnsi="Simplified Arabic" w:cs="Simplified Arabic" w:hint="cs"/>
          <w:sz w:val="28"/>
          <w:szCs w:val="28"/>
          <w:rtl/>
          <w:lang w:bidi="ar-JO"/>
        </w:rPr>
        <w:t xml:space="preserve"> من الجباية لتأليف كتيبتين عسكريتين منظمتين على رأسهما قواد وطنيون، عارفون بأصل المهمة فتكون الكتيبتان نواة لجيش مقاتل مؤلف من نظاميين ومتطوعين ورجال قبائل، ثم تكون لهذا الجيش </w:t>
      </w:r>
      <w:r w:rsidR="00F4427D">
        <w:rPr>
          <w:rFonts w:ascii="Simplified Arabic" w:hAnsi="Simplified Arabic" w:cs="Simplified Arabic" w:hint="cs"/>
          <w:sz w:val="28"/>
          <w:szCs w:val="28"/>
          <w:rtl/>
          <w:lang w:bidi="ar-JO"/>
        </w:rPr>
        <w:t>إعاشة</w:t>
      </w:r>
      <w:r w:rsidR="00DC02C7">
        <w:rPr>
          <w:rFonts w:ascii="Simplified Arabic" w:hAnsi="Simplified Arabic" w:cs="Simplified Arabic" w:hint="cs"/>
          <w:sz w:val="28"/>
          <w:szCs w:val="28"/>
          <w:rtl/>
          <w:lang w:bidi="ar-JO"/>
        </w:rPr>
        <w:t xml:space="preserve"> منظمة وسلاح كامل مما يمكن جمعه من مخلفات </w:t>
      </w:r>
      <w:r w:rsidR="00F4427D">
        <w:rPr>
          <w:rFonts w:ascii="Simplified Arabic" w:hAnsi="Simplified Arabic" w:cs="Simplified Arabic" w:hint="cs"/>
          <w:sz w:val="28"/>
          <w:szCs w:val="28"/>
          <w:rtl/>
          <w:lang w:bidi="ar-JO"/>
        </w:rPr>
        <w:t>أسلحة</w:t>
      </w:r>
      <w:r w:rsidR="00DC02C7">
        <w:rPr>
          <w:rFonts w:ascii="Simplified Arabic" w:hAnsi="Simplified Arabic" w:cs="Simplified Arabic" w:hint="cs"/>
          <w:sz w:val="28"/>
          <w:szCs w:val="28"/>
          <w:rtl/>
          <w:lang w:bidi="ar-JO"/>
        </w:rPr>
        <w:t xml:space="preserve"> الجيش التركي الذي رحل عن البلاد وترك في أيدي </w:t>
      </w:r>
      <w:r w:rsidR="00DC7166">
        <w:rPr>
          <w:rFonts w:ascii="Simplified Arabic" w:hAnsi="Simplified Arabic" w:cs="Simplified Arabic" w:hint="cs"/>
          <w:sz w:val="28"/>
          <w:szCs w:val="28"/>
          <w:rtl/>
          <w:lang w:bidi="ar-JO"/>
        </w:rPr>
        <w:t>الآهلين</w:t>
      </w:r>
      <w:r w:rsidR="00DC02C7">
        <w:rPr>
          <w:rFonts w:ascii="Simplified Arabic" w:hAnsi="Simplified Arabic" w:cs="Simplified Arabic" w:hint="cs"/>
          <w:sz w:val="28"/>
          <w:szCs w:val="28"/>
          <w:rtl/>
          <w:lang w:bidi="ar-JO"/>
        </w:rPr>
        <w:t xml:space="preserve"> كمية من البنادق والرشاشات وبعض المدافع.</w:t>
      </w:r>
      <w:r w:rsidR="00F2041F">
        <w:rPr>
          <w:rFonts w:ascii="Simplified Arabic" w:hAnsi="Simplified Arabic" w:cs="Simplified Arabic" w:hint="cs"/>
          <w:sz w:val="28"/>
          <w:szCs w:val="28"/>
          <w:rtl/>
          <w:lang w:bidi="ar-JO"/>
        </w:rPr>
        <w:t xml:space="preserve"> </w:t>
      </w:r>
      <w:r w:rsidR="00DC02C7">
        <w:rPr>
          <w:rFonts w:ascii="Simplified Arabic" w:hAnsi="Simplified Arabic" w:cs="Simplified Arabic" w:hint="cs"/>
          <w:sz w:val="28"/>
          <w:szCs w:val="28"/>
          <w:rtl/>
          <w:lang w:bidi="ar-JO"/>
        </w:rPr>
        <w:t xml:space="preserve">كما يجري السعي لجلب كميات من السلاح مما لدى الملك الحسين بمكة </w:t>
      </w:r>
      <w:r w:rsidR="00DC7166">
        <w:rPr>
          <w:rFonts w:ascii="Simplified Arabic" w:hAnsi="Simplified Arabic" w:cs="Simplified Arabic" w:hint="cs"/>
          <w:sz w:val="28"/>
          <w:szCs w:val="28"/>
          <w:rtl/>
          <w:lang w:bidi="ar-JO"/>
        </w:rPr>
        <w:t>والأمير</w:t>
      </w:r>
      <w:r w:rsidR="00DC02C7">
        <w:rPr>
          <w:rFonts w:ascii="Simplified Arabic" w:hAnsi="Simplified Arabic" w:cs="Simplified Arabic" w:hint="cs"/>
          <w:sz w:val="28"/>
          <w:szCs w:val="28"/>
          <w:rtl/>
          <w:lang w:bidi="ar-JO"/>
        </w:rPr>
        <w:t xml:space="preserve"> علي ولي العهد بالمدينة المنورة. ويضاف </w:t>
      </w:r>
      <w:r w:rsidR="00DC7166">
        <w:rPr>
          <w:rFonts w:ascii="Simplified Arabic" w:hAnsi="Simplified Arabic" w:cs="Simplified Arabic" w:hint="cs"/>
          <w:sz w:val="28"/>
          <w:szCs w:val="28"/>
          <w:rtl/>
          <w:lang w:bidi="ar-JO"/>
        </w:rPr>
        <w:t>إلى</w:t>
      </w:r>
      <w:r w:rsidR="00E10D11">
        <w:rPr>
          <w:rFonts w:ascii="Simplified Arabic" w:hAnsi="Simplified Arabic" w:cs="Simplified Arabic" w:hint="cs"/>
          <w:sz w:val="28"/>
          <w:szCs w:val="28"/>
          <w:rtl/>
          <w:lang w:bidi="ar-JO"/>
        </w:rPr>
        <w:t xml:space="preserve"> هذا أ</w:t>
      </w:r>
      <w:r w:rsidR="00DC02C7">
        <w:rPr>
          <w:rFonts w:ascii="Simplified Arabic" w:hAnsi="Simplified Arabic" w:cs="Simplified Arabic" w:hint="cs"/>
          <w:sz w:val="28"/>
          <w:szCs w:val="28"/>
          <w:rtl/>
          <w:lang w:bidi="ar-JO"/>
        </w:rPr>
        <w:t xml:space="preserve">ن </w:t>
      </w:r>
      <w:r w:rsidR="00F4427D">
        <w:rPr>
          <w:rFonts w:ascii="Simplified Arabic" w:hAnsi="Simplified Arabic" w:cs="Simplified Arabic" w:hint="cs"/>
          <w:sz w:val="28"/>
          <w:szCs w:val="28"/>
          <w:rtl/>
          <w:lang w:bidi="ar-JO"/>
        </w:rPr>
        <w:t>الإخوان</w:t>
      </w:r>
      <w:r w:rsidR="00DC02C7">
        <w:rPr>
          <w:rFonts w:ascii="Simplified Arabic" w:hAnsi="Simplified Arabic" w:cs="Simplified Arabic" w:hint="cs"/>
          <w:sz w:val="28"/>
          <w:szCs w:val="28"/>
          <w:rtl/>
          <w:lang w:bidi="ar-JO"/>
        </w:rPr>
        <w:t xml:space="preserve"> الذين قدموا </w:t>
      </w:r>
      <w:r w:rsidR="00DC7166">
        <w:rPr>
          <w:rFonts w:ascii="Simplified Arabic" w:hAnsi="Simplified Arabic" w:cs="Simplified Arabic" w:hint="cs"/>
          <w:sz w:val="28"/>
          <w:szCs w:val="28"/>
          <w:rtl/>
          <w:lang w:bidi="ar-JO"/>
        </w:rPr>
        <w:t>إلى</w:t>
      </w:r>
      <w:r w:rsidR="00DC02C7">
        <w:rPr>
          <w:rFonts w:ascii="Simplified Arabic" w:hAnsi="Simplified Arabic" w:cs="Simplified Arabic" w:hint="cs"/>
          <w:sz w:val="28"/>
          <w:szCs w:val="28"/>
          <w:rtl/>
          <w:lang w:bidi="ar-JO"/>
        </w:rPr>
        <w:t xml:space="preserve"> المنطقة </w:t>
      </w:r>
      <w:r w:rsidR="00F4427D">
        <w:rPr>
          <w:rFonts w:ascii="Simplified Arabic" w:hAnsi="Simplified Arabic" w:cs="Simplified Arabic" w:hint="cs"/>
          <w:sz w:val="28"/>
          <w:szCs w:val="28"/>
          <w:rtl/>
          <w:lang w:bidi="ar-JO"/>
        </w:rPr>
        <w:t>أكثرهم</w:t>
      </w:r>
      <w:r w:rsidR="00DC02C7">
        <w:rPr>
          <w:rFonts w:ascii="Simplified Arabic" w:hAnsi="Simplified Arabic" w:cs="Simplified Arabic" w:hint="cs"/>
          <w:sz w:val="28"/>
          <w:szCs w:val="28"/>
          <w:rtl/>
          <w:lang w:bidi="ar-JO"/>
        </w:rPr>
        <w:t xml:space="preserve"> لا يملك مكان الخطوة الثانية </w:t>
      </w:r>
      <w:r w:rsidR="00F4427D">
        <w:rPr>
          <w:rFonts w:ascii="Simplified Arabic" w:hAnsi="Simplified Arabic" w:cs="Simplified Arabic" w:hint="cs"/>
          <w:sz w:val="28"/>
          <w:szCs w:val="28"/>
          <w:rtl/>
          <w:lang w:bidi="ar-JO"/>
        </w:rPr>
        <w:t>إذا</w:t>
      </w:r>
      <w:r w:rsidR="00DC02C7">
        <w:rPr>
          <w:rFonts w:ascii="Simplified Arabic" w:hAnsi="Simplified Arabic" w:cs="Simplified Arabic" w:hint="cs"/>
          <w:sz w:val="28"/>
          <w:szCs w:val="28"/>
          <w:rtl/>
          <w:lang w:bidi="ar-JO"/>
        </w:rPr>
        <w:t xml:space="preserve"> انسحب م</w:t>
      </w:r>
      <w:r w:rsidR="00E10D11">
        <w:rPr>
          <w:rFonts w:ascii="Simplified Arabic" w:hAnsi="Simplified Arabic" w:cs="Simplified Arabic" w:hint="cs"/>
          <w:sz w:val="28"/>
          <w:szCs w:val="28"/>
          <w:rtl/>
          <w:lang w:bidi="ar-JO"/>
        </w:rPr>
        <w:t>ن عمان وغدا في مركز حرج وبخاصة أ</w:t>
      </w:r>
      <w:r w:rsidR="00DC02C7">
        <w:rPr>
          <w:rFonts w:ascii="Simplified Arabic" w:hAnsi="Simplified Arabic" w:cs="Simplified Arabic" w:hint="cs"/>
          <w:sz w:val="28"/>
          <w:szCs w:val="28"/>
          <w:rtl/>
          <w:lang w:bidi="ar-JO"/>
        </w:rPr>
        <w:t xml:space="preserve">ن هؤلاء </w:t>
      </w:r>
      <w:r w:rsidR="00F4427D">
        <w:rPr>
          <w:rFonts w:ascii="Simplified Arabic" w:hAnsi="Simplified Arabic" w:cs="Simplified Arabic" w:hint="cs"/>
          <w:sz w:val="28"/>
          <w:szCs w:val="28"/>
          <w:rtl/>
          <w:lang w:bidi="ar-JO"/>
        </w:rPr>
        <w:t>الإخوان</w:t>
      </w:r>
      <w:r w:rsidR="00DC02C7">
        <w:rPr>
          <w:rFonts w:ascii="Simplified Arabic" w:hAnsi="Simplified Arabic" w:cs="Simplified Arabic" w:hint="cs"/>
          <w:sz w:val="28"/>
          <w:szCs w:val="28"/>
          <w:rtl/>
          <w:lang w:bidi="ar-JO"/>
        </w:rPr>
        <w:t xml:space="preserve"> مبعدون من الديار </w:t>
      </w:r>
      <w:r w:rsidR="00F4427D">
        <w:rPr>
          <w:rFonts w:ascii="Simplified Arabic" w:hAnsi="Simplified Arabic" w:cs="Simplified Arabic" w:hint="cs"/>
          <w:sz w:val="28"/>
          <w:szCs w:val="28"/>
          <w:rtl/>
          <w:lang w:bidi="ar-JO"/>
        </w:rPr>
        <w:t>أو</w:t>
      </w:r>
      <w:r w:rsidR="00DC02C7">
        <w:rPr>
          <w:rFonts w:ascii="Simplified Arabic" w:hAnsi="Simplified Arabic" w:cs="Simplified Arabic" w:hint="cs"/>
          <w:sz w:val="28"/>
          <w:szCs w:val="28"/>
          <w:rtl/>
          <w:lang w:bidi="ar-JO"/>
        </w:rPr>
        <w:t xml:space="preserve"> محكومون </w:t>
      </w:r>
      <w:r w:rsidR="00F4427D">
        <w:rPr>
          <w:rFonts w:ascii="Simplified Arabic" w:hAnsi="Simplified Arabic" w:cs="Simplified Arabic" w:hint="cs"/>
          <w:sz w:val="28"/>
          <w:szCs w:val="28"/>
          <w:rtl/>
          <w:lang w:bidi="ar-JO"/>
        </w:rPr>
        <w:t>بالإعدام</w:t>
      </w:r>
      <w:r w:rsidR="00DC02C7">
        <w:rPr>
          <w:rFonts w:ascii="Simplified Arabic" w:hAnsi="Simplified Arabic" w:cs="Simplified Arabic" w:hint="cs"/>
          <w:sz w:val="28"/>
          <w:szCs w:val="28"/>
          <w:rtl/>
          <w:lang w:bidi="ar-JO"/>
        </w:rPr>
        <w:t xml:space="preserve"> من السلطة الفرنسية، </w:t>
      </w:r>
      <w:r w:rsidR="00F4427D">
        <w:rPr>
          <w:rFonts w:ascii="Simplified Arabic" w:hAnsi="Simplified Arabic" w:cs="Simplified Arabic" w:hint="cs"/>
          <w:sz w:val="28"/>
          <w:szCs w:val="28"/>
          <w:rtl/>
          <w:lang w:bidi="ar-JO"/>
        </w:rPr>
        <w:t>أو</w:t>
      </w:r>
      <w:r w:rsidR="00DC02C7">
        <w:rPr>
          <w:rFonts w:ascii="Simplified Arabic" w:hAnsi="Simplified Arabic" w:cs="Simplified Arabic" w:hint="cs"/>
          <w:sz w:val="28"/>
          <w:szCs w:val="28"/>
          <w:rtl/>
          <w:lang w:bidi="ar-JO"/>
        </w:rPr>
        <w:t xml:space="preserve"> غير مرغوب </w:t>
      </w:r>
      <w:r w:rsidR="00F4427D">
        <w:rPr>
          <w:rFonts w:ascii="Simplified Arabic" w:hAnsi="Simplified Arabic" w:cs="Simplified Arabic" w:hint="cs"/>
          <w:sz w:val="28"/>
          <w:szCs w:val="28"/>
          <w:rtl/>
          <w:lang w:bidi="ar-JO"/>
        </w:rPr>
        <w:t>بإقامتهم</w:t>
      </w:r>
      <w:r w:rsidR="00DC02C7">
        <w:rPr>
          <w:rFonts w:ascii="Simplified Arabic" w:hAnsi="Simplified Arabic" w:cs="Simplified Arabic" w:hint="cs"/>
          <w:sz w:val="28"/>
          <w:szCs w:val="28"/>
          <w:rtl/>
          <w:lang w:bidi="ar-JO"/>
        </w:rPr>
        <w:t xml:space="preserve"> في المناطق الخاضعة للنفوذ الانجليزي"</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0"/>
      </w:r>
      <w:r w:rsidR="00764D1A">
        <w:rPr>
          <w:rStyle w:val="FootnoteReference"/>
          <w:rFonts w:ascii="Simplified Arabic" w:hAnsi="Simplified Arabic" w:cs="Simplified Arabic"/>
          <w:sz w:val="28"/>
          <w:szCs w:val="28"/>
          <w:rtl/>
          <w:lang w:bidi="ar-JO"/>
        </w:rPr>
        <w:t>)</w:t>
      </w:r>
      <w:r w:rsidR="00DE1215">
        <w:rPr>
          <w:rFonts w:ascii="Simplified Arabic" w:hAnsi="Simplified Arabic" w:cs="Simplified Arabic" w:hint="cs"/>
          <w:sz w:val="28"/>
          <w:szCs w:val="28"/>
          <w:rtl/>
          <w:lang w:bidi="ar-JO"/>
        </w:rPr>
        <w:t>.</w:t>
      </w:r>
      <w:r w:rsidR="00311E37">
        <w:rPr>
          <w:rFonts w:ascii="Simplified Arabic" w:hAnsi="Simplified Arabic" w:cs="Simplified Arabic" w:hint="cs"/>
          <w:sz w:val="28"/>
          <w:szCs w:val="28"/>
          <w:rtl/>
          <w:lang w:bidi="ar-JO"/>
        </w:rPr>
        <w:t xml:space="preserve"> ومن هنا فإن </w:t>
      </w:r>
      <w:r w:rsidR="004B08D3">
        <w:rPr>
          <w:rFonts w:ascii="Simplified Arabic" w:hAnsi="Simplified Arabic" w:cs="Simplified Arabic" w:hint="cs"/>
          <w:sz w:val="28"/>
          <w:szCs w:val="28"/>
          <w:rtl/>
          <w:lang w:bidi="ar-JO"/>
        </w:rPr>
        <w:t xml:space="preserve">قبول الاستقلاليون بهذا الاتفاق يعد اعترافا صريحاً </w:t>
      </w:r>
      <w:r w:rsidR="00F4427D">
        <w:rPr>
          <w:rFonts w:ascii="Simplified Arabic" w:hAnsi="Simplified Arabic" w:cs="Simplified Arabic" w:hint="cs"/>
          <w:sz w:val="28"/>
          <w:szCs w:val="28"/>
          <w:rtl/>
          <w:lang w:bidi="ar-JO"/>
        </w:rPr>
        <w:t>بالأمر</w:t>
      </w:r>
      <w:r w:rsidR="004B08D3">
        <w:rPr>
          <w:rFonts w:ascii="Simplified Arabic" w:hAnsi="Simplified Arabic" w:cs="Simplified Arabic" w:hint="cs"/>
          <w:sz w:val="28"/>
          <w:szCs w:val="28"/>
          <w:rtl/>
          <w:lang w:bidi="ar-JO"/>
        </w:rPr>
        <w:t xml:space="preserve"> الواقع الذي فرضته بريطانيا وفرنسا في المشرق العربي، وفي الوقت ذاته فانه يعد منطلقا</w:t>
      </w:r>
      <w:r w:rsidR="00E10D11">
        <w:rPr>
          <w:rFonts w:ascii="Simplified Arabic" w:hAnsi="Simplified Arabic" w:cs="Simplified Arabic" w:hint="cs"/>
          <w:sz w:val="28"/>
          <w:szCs w:val="28"/>
          <w:rtl/>
          <w:lang w:bidi="ar-JO"/>
        </w:rPr>
        <w:t>ً</w:t>
      </w:r>
      <w:r w:rsidR="004B08D3">
        <w:rPr>
          <w:rFonts w:ascii="Simplified Arabic" w:hAnsi="Simplified Arabic" w:cs="Simplified Arabic" w:hint="cs"/>
          <w:sz w:val="28"/>
          <w:szCs w:val="28"/>
          <w:rtl/>
          <w:lang w:bidi="ar-JO"/>
        </w:rPr>
        <w:t xml:space="preserve"> جديدا</w:t>
      </w:r>
      <w:r w:rsidR="00E10D11">
        <w:rPr>
          <w:rFonts w:ascii="Simplified Arabic" w:hAnsi="Simplified Arabic" w:cs="Simplified Arabic" w:hint="cs"/>
          <w:sz w:val="28"/>
          <w:szCs w:val="28"/>
          <w:rtl/>
          <w:lang w:bidi="ar-JO"/>
        </w:rPr>
        <w:t>ً</w:t>
      </w:r>
      <w:r w:rsidR="004B08D3">
        <w:rPr>
          <w:rFonts w:ascii="Simplified Arabic" w:hAnsi="Simplified Arabic" w:cs="Simplified Arabic" w:hint="cs"/>
          <w:sz w:val="28"/>
          <w:szCs w:val="28"/>
          <w:rtl/>
          <w:lang w:bidi="ar-JO"/>
        </w:rPr>
        <w:t xml:space="preserve"> للعمل السياسي القائم على مبدأ خذ وطالب</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1"/>
      </w:r>
      <w:r w:rsidR="00764D1A">
        <w:rPr>
          <w:rStyle w:val="FootnoteReference"/>
          <w:rFonts w:ascii="Simplified Arabic" w:hAnsi="Simplified Arabic" w:cs="Simplified Arabic"/>
          <w:sz w:val="28"/>
          <w:szCs w:val="28"/>
          <w:rtl/>
          <w:lang w:bidi="ar-JO"/>
        </w:rPr>
        <w:t>)</w:t>
      </w:r>
      <w:r w:rsidR="004B08D3">
        <w:rPr>
          <w:rFonts w:ascii="Simplified Arabic" w:hAnsi="Simplified Arabic" w:cs="Simplified Arabic" w:hint="cs"/>
          <w:sz w:val="28"/>
          <w:szCs w:val="28"/>
          <w:rtl/>
          <w:lang w:bidi="ar-JO"/>
        </w:rPr>
        <w:t>.</w:t>
      </w:r>
    </w:p>
    <w:p w14:paraId="6FAAE5FF" w14:textId="77777777" w:rsidR="002C6D37" w:rsidRDefault="00F2041F" w:rsidP="002C6D37">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لهذا </w:t>
      </w:r>
      <w:r w:rsidR="002C6D37">
        <w:rPr>
          <w:rFonts w:ascii="Simplified Arabic" w:hAnsi="Simplified Arabic" w:cs="Simplified Arabic" w:hint="cs"/>
          <w:sz w:val="28"/>
          <w:szCs w:val="28"/>
          <w:rtl/>
          <w:lang w:bidi="ar-JO"/>
        </w:rPr>
        <w:t xml:space="preserve">عهد الأمير عبدالله بن الحسين لرشيد طليع بتشكيل أول حكومة في شرقي الأردن باسم مجلس المشاورين، واخذ رشيد طليع لقب الكاتب الإداري ورئيس مجلس المشاوَرين، ومشاوَر الداخلية، وعين في المواقع الحساسة لهذه الحكومة ثلاثة من الاستقلاليين، حسن الحكيم مشاوراً للمالية، واحمد مريود معاوناً </w:t>
      </w:r>
      <w:r w:rsidR="002C6D37">
        <w:rPr>
          <w:rFonts w:ascii="Simplified Arabic" w:hAnsi="Simplified Arabic" w:cs="Simplified Arabic" w:hint="cs"/>
          <w:sz w:val="28"/>
          <w:szCs w:val="28"/>
          <w:rtl/>
          <w:lang w:bidi="ar-JO"/>
        </w:rPr>
        <w:lastRenderedPageBreak/>
        <w:t>لنائب العشائر، وعلي خلقي الشرايري مشاوراً للأمن والانضباط، في حين ترك لمظهر رسلان منصب مشاور العدلية والصحة والمعارف، وكان من حصة الأمير في هذه الحكومة منصب نائب العشائر الذي تولاه مرافقه العسكري الخاص الأمير شاكر بن زيد، ومنصب قاضي القضاة الذي تولاه الشيخ محمد الخضر الشنقيطي</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2"/>
      </w:r>
      <w:r w:rsidR="00764D1A">
        <w:rPr>
          <w:rStyle w:val="FootnoteReference"/>
          <w:rFonts w:ascii="Simplified Arabic" w:hAnsi="Simplified Arabic" w:cs="Simplified Arabic"/>
          <w:sz w:val="28"/>
          <w:szCs w:val="28"/>
          <w:rtl/>
          <w:lang w:bidi="ar-JO"/>
        </w:rPr>
        <w:t>)</w:t>
      </w:r>
      <w:r w:rsidR="002C6D37">
        <w:rPr>
          <w:rFonts w:ascii="Simplified Arabic" w:hAnsi="Simplified Arabic" w:cs="Simplified Arabic" w:hint="cs"/>
          <w:sz w:val="28"/>
          <w:szCs w:val="28"/>
          <w:rtl/>
          <w:lang w:bidi="ar-JO"/>
        </w:rPr>
        <w:t>.</w:t>
      </w:r>
    </w:p>
    <w:p w14:paraId="0A4666F2" w14:textId="77777777" w:rsidR="002C6D37" w:rsidRDefault="002C6D37" w:rsidP="002C6D37">
      <w:pPr>
        <w:ind w:firstLine="418"/>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لم يقتصر نفوذ رجالات حزب الاستقلال على المناصب الرئيسة في مجلس المشاورين، بل امتد هذا النفوذ إلى الديوان الأميري، فكان منصب رئيس الديوان لعوني عبدالهادي، يعاونه في مهامه الأمير عادل ارسلان، وعزت دروزة، وتسلم متصرفية لواء اربد أمين التميمي، ومتصرفية لواء البلقاء رشيد المدفعي، وتسلم نبيه العظمة منصب قائمقام عمان ثم متصرفاً للواء اربد، وأصبح غالب الشعلان وحامد الوادي مرافقان عسكريان للأمير عبدالله بن الحسين، وتسلم عارف الحسن منصب قائد عام الدرك</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3"/>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49E7F667" w14:textId="77777777" w:rsidR="00141310" w:rsidRDefault="002B0C9D" w:rsidP="002B0C9D">
      <w:pPr>
        <w:pStyle w:val="Heading2"/>
        <w:rPr>
          <w:rtl/>
          <w:lang w:bidi="ar-JO"/>
        </w:rPr>
      </w:pPr>
      <w:r>
        <w:rPr>
          <w:rFonts w:hint="cs"/>
          <w:rtl/>
          <w:lang w:bidi="ar-JO"/>
        </w:rPr>
        <w:t xml:space="preserve">مواقف </w:t>
      </w:r>
      <w:r w:rsidR="00DC7166">
        <w:rPr>
          <w:rFonts w:hint="cs"/>
          <w:rtl/>
          <w:lang w:bidi="ar-JO"/>
        </w:rPr>
        <w:t>الأمير</w:t>
      </w:r>
      <w:r>
        <w:rPr>
          <w:rFonts w:hint="cs"/>
          <w:rtl/>
          <w:lang w:bidi="ar-JO"/>
        </w:rPr>
        <w:t xml:space="preserve"> عبدالله بن الحسين من اندفاع الاستقلاليين</w:t>
      </w:r>
    </w:p>
    <w:p w14:paraId="62E4B8DD" w14:textId="77777777" w:rsidR="0040487C" w:rsidRDefault="006112DE" w:rsidP="003C10FD">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كان الأمير عبدالله بن الحسين، ورجالات حزب الاستقلال، وسلطة الانتداب البريطانية، المكونات الرئيسة المتنفذه في حكم وإدارة شرقي الأردن، </w:t>
      </w:r>
      <w:r w:rsidR="00311E37">
        <w:rPr>
          <w:rFonts w:ascii="Simplified Arabic" w:hAnsi="Simplified Arabic" w:cs="Simplified Arabic" w:hint="cs"/>
          <w:sz w:val="28"/>
          <w:szCs w:val="28"/>
          <w:rtl/>
          <w:lang w:bidi="ar-JO"/>
        </w:rPr>
        <w:t xml:space="preserve">وخلال </w:t>
      </w:r>
      <w:r w:rsidR="00F4427D">
        <w:rPr>
          <w:rFonts w:ascii="Simplified Arabic" w:hAnsi="Simplified Arabic" w:cs="Simplified Arabic" w:hint="cs"/>
          <w:sz w:val="28"/>
          <w:szCs w:val="28"/>
          <w:rtl/>
          <w:lang w:bidi="ar-JO"/>
        </w:rPr>
        <w:t>الأعوام</w:t>
      </w:r>
      <w:r w:rsidR="00311E37">
        <w:rPr>
          <w:rFonts w:ascii="Simplified Arabic" w:hAnsi="Simplified Arabic" w:cs="Simplified Arabic" w:hint="cs"/>
          <w:sz w:val="28"/>
          <w:szCs w:val="28"/>
          <w:rtl/>
          <w:lang w:bidi="ar-JO"/>
        </w:rPr>
        <w:t xml:space="preserve"> 1921- 1924م</w:t>
      </w:r>
      <w:r w:rsidR="003C10FD">
        <w:rPr>
          <w:rFonts w:ascii="Simplified Arabic" w:hAnsi="Simplified Arabic" w:cs="Simplified Arabic" w:hint="cs"/>
          <w:sz w:val="28"/>
          <w:szCs w:val="28"/>
          <w:rtl/>
          <w:lang w:bidi="ar-JO"/>
        </w:rPr>
        <w:t>،</w:t>
      </w:r>
      <w:r w:rsidR="00311E3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حظي</w:t>
      </w:r>
      <w:r w:rsidR="00311E37">
        <w:rPr>
          <w:rFonts w:ascii="Simplified Arabic" w:hAnsi="Simplified Arabic" w:cs="Simplified Arabic" w:hint="cs"/>
          <w:sz w:val="28"/>
          <w:szCs w:val="28"/>
          <w:rtl/>
          <w:lang w:bidi="ar-JO"/>
        </w:rPr>
        <w:t xml:space="preserve"> عناصر حزب الاستقلال بالمكانة </w:t>
      </w:r>
      <w:r w:rsidR="00F4427D">
        <w:rPr>
          <w:rFonts w:ascii="Simplified Arabic" w:hAnsi="Simplified Arabic" w:cs="Simplified Arabic" w:hint="cs"/>
          <w:sz w:val="28"/>
          <w:szCs w:val="28"/>
          <w:rtl/>
          <w:lang w:bidi="ar-JO"/>
        </w:rPr>
        <w:t>الأسمى</w:t>
      </w:r>
      <w:r w:rsidR="00311E37">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من لدن الأمير عبدالله بن الحسين </w:t>
      </w:r>
      <w:r w:rsidR="00311E37">
        <w:rPr>
          <w:rFonts w:ascii="Simplified Arabic" w:hAnsi="Simplified Arabic" w:cs="Simplified Arabic" w:hint="cs"/>
          <w:sz w:val="28"/>
          <w:szCs w:val="28"/>
          <w:rtl/>
          <w:lang w:bidi="ar-JO"/>
        </w:rPr>
        <w:t xml:space="preserve">في الإمارة </w:t>
      </w:r>
      <w:r w:rsidR="00F4427D">
        <w:rPr>
          <w:rFonts w:ascii="Simplified Arabic" w:hAnsi="Simplified Arabic" w:cs="Simplified Arabic" w:hint="cs"/>
          <w:sz w:val="28"/>
          <w:szCs w:val="28"/>
          <w:rtl/>
          <w:lang w:bidi="ar-JO"/>
        </w:rPr>
        <w:t>الأردنية</w:t>
      </w:r>
      <w:r>
        <w:rPr>
          <w:rFonts w:ascii="Simplified Arabic" w:hAnsi="Simplified Arabic" w:cs="Simplified Arabic" w:hint="cs"/>
          <w:sz w:val="28"/>
          <w:szCs w:val="28"/>
          <w:rtl/>
          <w:lang w:bidi="ar-JO"/>
        </w:rPr>
        <w:t xml:space="preserve"> الناشئة</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4"/>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حيث و</w:t>
      </w:r>
      <w:r w:rsidR="00311E37">
        <w:rPr>
          <w:rFonts w:ascii="Simplified Arabic" w:hAnsi="Simplified Arabic" w:cs="Simplified Arabic" w:hint="cs"/>
          <w:sz w:val="28"/>
          <w:szCs w:val="28"/>
          <w:rtl/>
          <w:lang w:bidi="ar-JO"/>
        </w:rPr>
        <w:t xml:space="preserve">ظف حزب الاستقلال </w:t>
      </w:r>
      <w:r w:rsidR="00F4427D">
        <w:rPr>
          <w:rFonts w:ascii="Simplified Arabic" w:hAnsi="Simplified Arabic" w:cs="Simplified Arabic" w:hint="cs"/>
          <w:sz w:val="28"/>
          <w:szCs w:val="28"/>
          <w:rtl/>
          <w:lang w:bidi="ar-JO"/>
        </w:rPr>
        <w:t>إمكانيات</w:t>
      </w:r>
      <w:r w:rsidR="00311E37">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الإمارة</w:t>
      </w:r>
      <w:r w:rsidR="00311E37">
        <w:rPr>
          <w:rFonts w:ascii="Simplified Arabic" w:hAnsi="Simplified Arabic" w:cs="Simplified Arabic" w:hint="cs"/>
          <w:sz w:val="28"/>
          <w:szCs w:val="28"/>
          <w:rtl/>
          <w:lang w:bidi="ar-JO"/>
        </w:rPr>
        <w:t xml:space="preserve"> لخدمة مشروعه القومي بمناجزة الفرنسيين في سوريا ما </w:t>
      </w:r>
      <w:r w:rsidR="00F4427D">
        <w:rPr>
          <w:rFonts w:ascii="Simplified Arabic" w:hAnsi="Simplified Arabic" w:cs="Simplified Arabic" w:hint="cs"/>
          <w:sz w:val="28"/>
          <w:szCs w:val="28"/>
          <w:rtl/>
          <w:lang w:bidi="ar-JO"/>
        </w:rPr>
        <w:t>أمكنه</w:t>
      </w:r>
      <w:r w:rsidR="00E10D11">
        <w:rPr>
          <w:rFonts w:ascii="Simplified Arabic" w:hAnsi="Simplified Arabic" w:cs="Simplified Arabic" w:hint="cs"/>
          <w:sz w:val="28"/>
          <w:szCs w:val="28"/>
          <w:rtl/>
          <w:lang w:bidi="ar-JO"/>
        </w:rPr>
        <w:t xml:space="preserve"> ذلك، وإ</w:t>
      </w:r>
      <w:r w:rsidR="00311E37">
        <w:rPr>
          <w:rFonts w:ascii="Simplified Arabic" w:hAnsi="Simplified Arabic" w:cs="Simplified Arabic" w:hint="cs"/>
          <w:sz w:val="28"/>
          <w:szCs w:val="28"/>
          <w:rtl/>
          <w:lang w:bidi="ar-JO"/>
        </w:rPr>
        <w:t xml:space="preserve">ن كانت تبعات هذا المشروع تلقي بثقلها على مواطني شرق </w:t>
      </w:r>
      <w:r w:rsidR="00DC7166">
        <w:rPr>
          <w:rFonts w:ascii="Simplified Arabic" w:hAnsi="Simplified Arabic" w:cs="Simplified Arabic" w:hint="cs"/>
          <w:sz w:val="28"/>
          <w:szCs w:val="28"/>
          <w:rtl/>
          <w:lang w:bidi="ar-JO"/>
        </w:rPr>
        <w:t>الأردن</w:t>
      </w:r>
      <w:r w:rsidR="00311E37">
        <w:rPr>
          <w:rFonts w:ascii="Simplified Arabic" w:hAnsi="Simplified Arabic" w:cs="Simplified Arabic" w:hint="cs"/>
          <w:sz w:val="28"/>
          <w:szCs w:val="28"/>
          <w:rtl/>
          <w:lang w:bidi="ar-JO"/>
        </w:rPr>
        <w:t xml:space="preserve">، وتشكل ضغط بريطاني متزايد على </w:t>
      </w:r>
      <w:r w:rsidR="00DC7166">
        <w:rPr>
          <w:rFonts w:ascii="Simplified Arabic" w:hAnsi="Simplified Arabic" w:cs="Simplified Arabic" w:hint="cs"/>
          <w:sz w:val="28"/>
          <w:szCs w:val="28"/>
          <w:rtl/>
          <w:lang w:bidi="ar-JO"/>
        </w:rPr>
        <w:t>الأمير</w:t>
      </w:r>
      <w:r w:rsidR="00311E37">
        <w:rPr>
          <w:rFonts w:ascii="Simplified Arabic" w:hAnsi="Simplified Arabic" w:cs="Simplified Arabic" w:hint="cs"/>
          <w:sz w:val="28"/>
          <w:szCs w:val="28"/>
          <w:rtl/>
          <w:lang w:bidi="ar-JO"/>
        </w:rPr>
        <w:t xml:space="preserve"> عبدالله بن الحسين، ومواطني </w:t>
      </w:r>
      <w:r w:rsidR="00DC7166">
        <w:rPr>
          <w:rFonts w:ascii="Simplified Arabic" w:hAnsi="Simplified Arabic" w:cs="Simplified Arabic" w:hint="cs"/>
          <w:sz w:val="28"/>
          <w:szCs w:val="28"/>
          <w:rtl/>
          <w:lang w:bidi="ar-JO"/>
        </w:rPr>
        <w:t>الإمارة</w:t>
      </w:r>
      <w:r w:rsidR="00311E37">
        <w:rPr>
          <w:rFonts w:ascii="Simplified Arabic" w:hAnsi="Simplified Arabic" w:cs="Simplified Arabic" w:hint="cs"/>
          <w:sz w:val="28"/>
          <w:szCs w:val="28"/>
          <w:rtl/>
          <w:lang w:bidi="ar-JO"/>
        </w:rPr>
        <w:t xml:space="preserve">، وعلى الرغم من هذا بقي موقف </w:t>
      </w:r>
      <w:r w:rsidR="00DC7166">
        <w:rPr>
          <w:rFonts w:ascii="Simplified Arabic" w:hAnsi="Simplified Arabic" w:cs="Simplified Arabic" w:hint="cs"/>
          <w:sz w:val="28"/>
          <w:szCs w:val="28"/>
          <w:rtl/>
          <w:lang w:bidi="ar-JO"/>
        </w:rPr>
        <w:t>الأمير</w:t>
      </w:r>
      <w:r w:rsidR="00311E37">
        <w:rPr>
          <w:rFonts w:ascii="Simplified Arabic" w:hAnsi="Simplified Arabic" w:cs="Simplified Arabic" w:hint="cs"/>
          <w:sz w:val="28"/>
          <w:szCs w:val="28"/>
          <w:rtl/>
          <w:lang w:bidi="ar-JO"/>
        </w:rPr>
        <w:t xml:space="preserve"> داعما</w:t>
      </w:r>
      <w:r w:rsidR="00E10D11">
        <w:rPr>
          <w:rFonts w:ascii="Simplified Arabic" w:hAnsi="Simplified Arabic" w:cs="Simplified Arabic" w:hint="cs"/>
          <w:sz w:val="28"/>
          <w:szCs w:val="28"/>
          <w:rtl/>
          <w:lang w:bidi="ar-JO"/>
        </w:rPr>
        <w:t>ً</w:t>
      </w:r>
      <w:r w:rsidR="00311E37">
        <w:rPr>
          <w:rFonts w:ascii="Simplified Arabic" w:hAnsi="Simplified Arabic" w:cs="Simplified Arabic" w:hint="cs"/>
          <w:sz w:val="28"/>
          <w:szCs w:val="28"/>
          <w:rtl/>
          <w:lang w:bidi="ar-JO"/>
        </w:rPr>
        <w:t xml:space="preserve"> لرجالات الحزب حتى لم يعد </w:t>
      </w:r>
      <w:r w:rsidR="00F4427D">
        <w:rPr>
          <w:rFonts w:ascii="Simplified Arabic" w:hAnsi="Simplified Arabic" w:cs="Simplified Arabic" w:hint="cs"/>
          <w:sz w:val="28"/>
          <w:szCs w:val="28"/>
          <w:rtl/>
          <w:lang w:bidi="ar-JO"/>
        </w:rPr>
        <w:t>بالإمكان</w:t>
      </w:r>
      <w:r w:rsidR="00311E37">
        <w:rPr>
          <w:rFonts w:ascii="Simplified Arabic" w:hAnsi="Simplified Arabic" w:cs="Simplified Arabic" w:hint="cs"/>
          <w:sz w:val="28"/>
          <w:szCs w:val="28"/>
          <w:rtl/>
          <w:lang w:bidi="ar-JO"/>
        </w:rPr>
        <w:t xml:space="preserve"> تحمل وجودهم في </w:t>
      </w:r>
      <w:r w:rsidR="00DC7166">
        <w:rPr>
          <w:rFonts w:ascii="Simplified Arabic" w:hAnsi="Simplified Arabic" w:cs="Simplified Arabic" w:hint="cs"/>
          <w:sz w:val="28"/>
          <w:szCs w:val="28"/>
          <w:rtl/>
          <w:lang w:bidi="ar-JO"/>
        </w:rPr>
        <w:t>الإمارة</w:t>
      </w:r>
      <w:r w:rsidR="00311E37">
        <w:rPr>
          <w:rFonts w:ascii="Simplified Arabic" w:hAnsi="Simplified Arabic" w:cs="Simplified Arabic" w:hint="cs"/>
          <w:sz w:val="28"/>
          <w:szCs w:val="28"/>
          <w:rtl/>
          <w:lang w:bidi="ar-JO"/>
        </w:rPr>
        <w:t xml:space="preserve"> واتخاذ قرار </w:t>
      </w:r>
      <w:r w:rsidR="00F4427D">
        <w:rPr>
          <w:rFonts w:ascii="Simplified Arabic" w:hAnsi="Simplified Arabic" w:cs="Simplified Arabic" w:hint="cs"/>
          <w:sz w:val="28"/>
          <w:szCs w:val="28"/>
          <w:rtl/>
          <w:lang w:bidi="ar-JO"/>
        </w:rPr>
        <w:t>إبعادهم</w:t>
      </w:r>
      <w:r w:rsidR="00311E37">
        <w:rPr>
          <w:rFonts w:ascii="Simplified Arabic" w:hAnsi="Simplified Arabic" w:cs="Simplified Arabic" w:hint="cs"/>
          <w:sz w:val="28"/>
          <w:szCs w:val="28"/>
          <w:rtl/>
          <w:lang w:bidi="ar-JO"/>
        </w:rPr>
        <w:t xml:space="preserve"> من </w:t>
      </w:r>
      <w:r w:rsidR="00F4427D">
        <w:rPr>
          <w:rFonts w:ascii="Simplified Arabic" w:hAnsi="Simplified Arabic" w:cs="Simplified Arabic" w:hint="cs"/>
          <w:sz w:val="28"/>
          <w:szCs w:val="28"/>
          <w:rtl/>
          <w:lang w:bidi="ar-JO"/>
        </w:rPr>
        <w:t>أجهزة</w:t>
      </w:r>
      <w:r w:rsidR="00311E37">
        <w:rPr>
          <w:rFonts w:ascii="Simplified Arabic" w:hAnsi="Simplified Arabic" w:cs="Simplified Arabic" w:hint="cs"/>
          <w:sz w:val="28"/>
          <w:szCs w:val="28"/>
          <w:rtl/>
          <w:lang w:bidi="ar-JO"/>
        </w:rPr>
        <w:t xml:space="preserve"> الدولة المدنية والعسكرية.</w:t>
      </w:r>
    </w:p>
    <w:p w14:paraId="7B94E241" w14:textId="77777777" w:rsidR="00D86759" w:rsidRDefault="00E10D11" w:rsidP="003561E5">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ف</w:t>
      </w:r>
      <w:r w:rsidR="00D86759">
        <w:rPr>
          <w:rFonts w:ascii="Simplified Arabic" w:hAnsi="Simplified Arabic" w:cs="Simplified Arabic" w:hint="cs"/>
          <w:sz w:val="28"/>
          <w:szCs w:val="28"/>
          <w:rtl/>
          <w:lang w:bidi="ar-JO"/>
        </w:rPr>
        <w:t xml:space="preserve">منذ بداية تأسيس </w:t>
      </w:r>
      <w:r w:rsidR="00DC7166">
        <w:rPr>
          <w:rFonts w:ascii="Simplified Arabic" w:hAnsi="Simplified Arabic" w:cs="Simplified Arabic" w:hint="cs"/>
          <w:sz w:val="28"/>
          <w:szCs w:val="28"/>
          <w:rtl/>
          <w:lang w:bidi="ar-JO"/>
        </w:rPr>
        <w:t>الإمارة</w:t>
      </w:r>
      <w:r w:rsidR="00D86759">
        <w:rPr>
          <w:rFonts w:ascii="Simplified Arabic" w:hAnsi="Simplified Arabic" w:cs="Simplified Arabic" w:hint="cs"/>
          <w:sz w:val="28"/>
          <w:szCs w:val="28"/>
          <w:rtl/>
          <w:lang w:bidi="ar-JO"/>
        </w:rPr>
        <w:t xml:space="preserve"> سارع الاستقلاليون </w:t>
      </w:r>
      <w:r w:rsidR="00DC7166">
        <w:rPr>
          <w:rFonts w:ascii="Simplified Arabic" w:hAnsi="Simplified Arabic" w:cs="Simplified Arabic" w:hint="cs"/>
          <w:sz w:val="28"/>
          <w:szCs w:val="28"/>
          <w:rtl/>
          <w:lang w:bidi="ar-JO"/>
        </w:rPr>
        <w:t>إلى</w:t>
      </w:r>
      <w:r w:rsidR="00D86759">
        <w:rPr>
          <w:rFonts w:ascii="Simplified Arabic" w:hAnsi="Simplified Arabic" w:cs="Simplified Arabic" w:hint="cs"/>
          <w:sz w:val="28"/>
          <w:szCs w:val="28"/>
          <w:rtl/>
          <w:lang w:bidi="ar-JO"/>
        </w:rPr>
        <w:t xml:space="preserve"> تنظيم حزبهم </w:t>
      </w:r>
      <w:r w:rsidR="003561E5">
        <w:rPr>
          <w:rFonts w:ascii="Simplified Arabic" w:hAnsi="Simplified Arabic" w:cs="Simplified Arabic" w:hint="cs"/>
          <w:sz w:val="28"/>
          <w:szCs w:val="28"/>
          <w:rtl/>
          <w:lang w:bidi="ar-JO"/>
        </w:rPr>
        <w:t xml:space="preserve">حتى يحظى بالاعتراف الرسمي في </w:t>
      </w:r>
      <w:r w:rsidR="00DC7166">
        <w:rPr>
          <w:rFonts w:ascii="Simplified Arabic" w:hAnsi="Simplified Arabic" w:cs="Simplified Arabic" w:hint="cs"/>
          <w:sz w:val="28"/>
          <w:szCs w:val="28"/>
          <w:rtl/>
          <w:lang w:bidi="ar-JO"/>
        </w:rPr>
        <w:t>الإمارة</w:t>
      </w:r>
      <w:r w:rsidR="003561E5">
        <w:rPr>
          <w:rFonts w:ascii="Simplified Arabic" w:hAnsi="Simplified Arabic" w:cs="Simplified Arabic" w:hint="cs"/>
          <w:sz w:val="28"/>
          <w:szCs w:val="28"/>
          <w:rtl/>
          <w:lang w:bidi="ar-JO"/>
        </w:rPr>
        <w:t xml:space="preserve"> الناشئة، فقد عرض رشيد طليع على </w:t>
      </w:r>
      <w:r w:rsidR="00DC7166">
        <w:rPr>
          <w:rFonts w:ascii="Simplified Arabic" w:hAnsi="Simplified Arabic" w:cs="Simplified Arabic" w:hint="cs"/>
          <w:sz w:val="28"/>
          <w:szCs w:val="28"/>
          <w:rtl/>
          <w:lang w:bidi="ar-JO"/>
        </w:rPr>
        <w:t>الأمير</w:t>
      </w:r>
      <w:r w:rsidR="003561E5">
        <w:rPr>
          <w:rFonts w:ascii="Simplified Arabic" w:hAnsi="Simplified Arabic" w:cs="Simplified Arabic" w:hint="cs"/>
          <w:sz w:val="28"/>
          <w:szCs w:val="28"/>
          <w:rtl/>
          <w:lang w:bidi="ar-JO"/>
        </w:rPr>
        <w:t xml:space="preserve"> عبدالله بن الحسين الاعتراف بحزب الاستقلال اعترافا</w:t>
      </w:r>
      <w:r>
        <w:rPr>
          <w:rFonts w:ascii="Simplified Arabic" w:hAnsi="Simplified Arabic" w:cs="Simplified Arabic" w:hint="cs"/>
          <w:sz w:val="28"/>
          <w:szCs w:val="28"/>
          <w:rtl/>
          <w:lang w:bidi="ar-JO"/>
        </w:rPr>
        <w:t>ً</w:t>
      </w:r>
      <w:r w:rsidR="003561E5">
        <w:rPr>
          <w:rFonts w:ascii="Simplified Arabic" w:hAnsi="Simplified Arabic" w:cs="Simplified Arabic" w:hint="cs"/>
          <w:sz w:val="28"/>
          <w:szCs w:val="28"/>
          <w:rtl/>
          <w:lang w:bidi="ar-JO"/>
        </w:rPr>
        <w:t xml:space="preserve"> </w:t>
      </w:r>
      <w:r w:rsidR="003561E5">
        <w:rPr>
          <w:rFonts w:ascii="Simplified Arabic" w:hAnsi="Simplified Arabic" w:cs="Simplified Arabic" w:hint="cs"/>
          <w:sz w:val="28"/>
          <w:szCs w:val="28"/>
          <w:rtl/>
          <w:lang w:bidi="ar-JO"/>
        </w:rPr>
        <w:lastRenderedPageBreak/>
        <w:t>رسميا</w:t>
      </w:r>
      <w:r>
        <w:rPr>
          <w:rFonts w:ascii="Simplified Arabic" w:hAnsi="Simplified Arabic" w:cs="Simplified Arabic" w:hint="cs"/>
          <w:sz w:val="28"/>
          <w:szCs w:val="28"/>
          <w:rtl/>
          <w:lang w:bidi="ar-JO"/>
        </w:rPr>
        <w:t>ً</w:t>
      </w:r>
      <w:r w:rsidR="003561E5">
        <w:rPr>
          <w:rFonts w:ascii="Simplified Arabic" w:hAnsi="Simplified Arabic" w:cs="Simplified Arabic" w:hint="cs"/>
          <w:sz w:val="28"/>
          <w:szCs w:val="28"/>
          <w:rtl/>
          <w:lang w:bidi="ar-JO"/>
        </w:rPr>
        <w:t>، فوافق له على ذلك مشترطا</w:t>
      </w:r>
      <w:r>
        <w:rPr>
          <w:rFonts w:ascii="Simplified Arabic" w:hAnsi="Simplified Arabic" w:cs="Simplified Arabic" w:hint="cs"/>
          <w:sz w:val="28"/>
          <w:szCs w:val="28"/>
          <w:rtl/>
          <w:lang w:bidi="ar-JO"/>
        </w:rPr>
        <w:t>ً أ</w:t>
      </w:r>
      <w:r w:rsidR="003561E5">
        <w:rPr>
          <w:rFonts w:ascii="Simplified Arabic" w:hAnsi="Simplified Arabic" w:cs="Simplified Arabic" w:hint="cs"/>
          <w:sz w:val="28"/>
          <w:szCs w:val="28"/>
          <w:rtl/>
          <w:lang w:bidi="ar-JO"/>
        </w:rPr>
        <w:t xml:space="preserve">ن لا يتدخل الحزب في شؤون المنطقة حتى يجنب الحكومة تبعات الموافقة الرسمية </w:t>
      </w:r>
      <w:r w:rsidR="00F4427D">
        <w:rPr>
          <w:rFonts w:ascii="Simplified Arabic" w:hAnsi="Simplified Arabic" w:cs="Simplified Arabic" w:hint="cs"/>
          <w:sz w:val="28"/>
          <w:szCs w:val="28"/>
          <w:rtl/>
          <w:lang w:bidi="ar-JO"/>
        </w:rPr>
        <w:t>أمام</w:t>
      </w:r>
      <w:r w:rsidR="003561E5">
        <w:rPr>
          <w:rFonts w:ascii="Simplified Arabic" w:hAnsi="Simplified Arabic" w:cs="Simplified Arabic" w:hint="cs"/>
          <w:sz w:val="28"/>
          <w:szCs w:val="28"/>
          <w:rtl/>
          <w:lang w:bidi="ar-JO"/>
        </w:rPr>
        <w:t xml:space="preserve"> كل من بريطانيا وفرنسا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5"/>
      </w:r>
      <w:r w:rsidR="00764D1A">
        <w:rPr>
          <w:rStyle w:val="FootnoteReference"/>
          <w:rFonts w:ascii="Simplified Arabic" w:hAnsi="Simplified Arabic" w:cs="Simplified Arabic"/>
          <w:sz w:val="28"/>
          <w:szCs w:val="28"/>
          <w:rtl/>
          <w:lang w:bidi="ar-JO"/>
        </w:rPr>
        <w:t>)</w:t>
      </w:r>
      <w:r w:rsidR="003561E5">
        <w:rPr>
          <w:rFonts w:ascii="Simplified Arabic" w:hAnsi="Simplified Arabic" w:cs="Simplified Arabic" w:hint="cs"/>
          <w:sz w:val="28"/>
          <w:szCs w:val="28"/>
          <w:rtl/>
          <w:lang w:bidi="ar-JO"/>
        </w:rPr>
        <w:t>.</w:t>
      </w:r>
    </w:p>
    <w:p w14:paraId="19B8CE01" w14:textId="77777777" w:rsidR="008C6D95" w:rsidRDefault="008C6D95" w:rsidP="008C6D95">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وبعد اخذ موافقة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على الاعتراف بالحزب </w:t>
      </w:r>
      <w:r w:rsidRPr="008C6D95">
        <w:rPr>
          <w:rFonts w:ascii="Simplified Arabic" w:hAnsi="Simplified Arabic" w:cs="Simplified Arabic" w:hint="cs"/>
          <w:sz w:val="28"/>
          <w:szCs w:val="28"/>
          <w:rtl/>
          <w:lang w:bidi="ar-JO"/>
        </w:rPr>
        <w:t xml:space="preserve">اجتمع </w:t>
      </w:r>
      <w:r w:rsidR="00DC7166" w:rsidRPr="008C6D95">
        <w:rPr>
          <w:rFonts w:ascii="Simplified Arabic" w:hAnsi="Simplified Arabic" w:cs="Simplified Arabic" w:hint="cs"/>
          <w:sz w:val="28"/>
          <w:szCs w:val="28"/>
          <w:rtl/>
          <w:lang w:bidi="ar-JO"/>
        </w:rPr>
        <w:t>أعضاء</w:t>
      </w:r>
      <w:r w:rsidRPr="008C6D95">
        <w:rPr>
          <w:rFonts w:ascii="Simplified Arabic" w:hAnsi="Simplified Arabic" w:cs="Simplified Arabic" w:hint="cs"/>
          <w:sz w:val="28"/>
          <w:szCs w:val="28"/>
          <w:rtl/>
          <w:lang w:bidi="ar-JO"/>
        </w:rPr>
        <w:t xml:space="preserve"> الهيئة العامة للحزب في عمان وانتخبوا هيئة </w:t>
      </w:r>
      <w:r w:rsidR="00DC7166" w:rsidRPr="008C6D95">
        <w:rPr>
          <w:rFonts w:ascii="Simplified Arabic" w:hAnsi="Simplified Arabic" w:cs="Simplified Arabic" w:hint="cs"/>
          <w:sz w:val="28"/>
          <w:szCs w:val="28"/>
          <w:rtl/>
          <w:lang w:bidi="ar-JO"/>
        </w:rPr>
        <w:t>إدارية</w:t>
      </w:r>
      <w:r w:rsidRPr="008C6D9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تكونت </w:t>
      </w:r>
      <w:r w:rsidRPr="008C6D95">
        <w:rPr>
          <w:rFonts w:ascii="Simplified Arabic" w:hAnsi="Simplified Arabic" w:cs="Simplified Arabic" w:hint="cs"/>
          <w:sz w:val="28"/>
          <w:szCs w:val="28"/>
          <w:rtl/>
          <w:lang w:bidi="ar-JO"/>
        </w:rPr>
        <w:t xml:space="preserve">من </w:t>
      </w:r>
      <w:r w:rsidR="00DC7166" w:rsidRPr="008C6D95">
        <w:rPr>
          <w:rFonts w:ascii="Simplified Arabic" w:hAnsi="Simplified Arabic" w:cs="Simplified Arabic" w:hint="cs"/>
          <w:sz w:val="28"/>
          <w:szCs w:val="28"/>
          <w:rtl/>
          <w:lang w:bidi="ar-JO"/>
        </w:rPr>
        <w:t>الأمير</w:t>
      </w:r>
      <w:r w:rsidRPr="008C6D95">
        <w:rPr>
          <w:rFonts w:ascii="Simplified Arabic" w:hAnsi="Simplified Arabic" w:cs="Simplified Arabic" w:hint="cs"/>
          <w:sz w:val="28"/>
          <w:szCs w:val="28"/>
          <w:rtl/>
          <w:lang w:bidi="ar-JO"/>
        </w:rPr>
        <w:t xml:space="preserve"> عادل ارسلان</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واحمد مريود</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وسامي السراج</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وخالد الحكيم</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وعوني القضماني</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وانتخبت</w:t>
      </w:r>
      <w:r>
        <w:rPr>
          <w:rFonts w:ascii="Simplified Arabic" w:hAnsi="Simplified Arabic" w:cs="Simplified Arabic" w:hint="cs"/>
          <w:sz w:val="28"/>
          <w:szCs w:val="28"/>
          <w:rtl/>
          <w:lang w:bidi="ar-JO"/>
        </w:rPr>
        <w:t xml:space="preserve"> </w:t>
      </w:r>
      <w:r w:rsidRPr="008C6D95">
        <w:rPr>
          <w:rFonts w:ascii="Simplified Arabic" w:hAnsi="Simplified Arabic" w:cs="Simplified Arabic" w:hint="cs"/>
          <w:sz w:val="28"/>
          <w:szCs w:val="28"/>
          <w:rtl/>
          <w:lang w:bidi="ar-JO"/>
        </w:rPr>
        <w:t>الهيئة</w:t>
      </w:r>
      <w:r>
        <w:rPr>
          <w:rFonts w:ascii="Simplified Arabic" w:hAnsi="Simplified Arabic" w:cs="Simplified Arabic" w:hint="cs"/>
          <w:sz w:val="28"/>
          <w:szCs w:val="28"/>
          <w:rtl/>
          <w:lang w:bidi="ar-JO"/>
        </w:rPr>
        <w:t xml:space="preserve"> سامي السراج</w:t>
      </w:r>
      <w:r w:rsidRPr="008C6D95">
        <w:rPr>
          <w:rFonts w:ascii="Simplified Arabic" w:hAnsi="Simplified Arabic" w:cs="Simplified Arabic" w:hint="cs"/>
          <w:sz w:val="28"/>
          <w:szCs w:val="28"/>
          <w:rtl/>
          <w:lang w:bidi="ar-JO"/>
        </w:rPr>
        <w:t xml:space="preserve"> سكرتيرا</w:t>
      </w:r>
      <w:r w:rsidR="00E10D11">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عاما</w:t>
      </w:r>
      <w:r w:rsidR="00E10D11">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للحزب، وشرع الحزب في تنظيم </w:t>
      </w:r>
      <w:r w:rsidR="00F4427D" w:rsidRPr="008C6D95">
        <w:rPr>
          <w:rFonts w:ascii="Simplified Arabic" w:hAnsi="Simplified Arabic" w:cs="Simplified Arabic" w:hint="cs"/>
          <w:sz w:val="28"/>
          <w:szCs w:val="28"/>
          <w:rtl/>
          <w:lang w:bidi="ar-JO"/>
        </w:rPr>
        <w:t>أعماله</w:t>
      </w:r>
      <w:r w:rsidRPr="008C6D95">
        <w:rPr>
          <w:rFonts w:ascii="Simplified Arabic" w:hAnsi="Simplified Arabic" w:cs="Simplified Arabic" w:hint="cs"/>
          <w:sz w:val="28"/>
          <w:szCs w:val="28"/>
          <w:rtl/>
          <w:lang w:bidi="ar-JO"/>
        </w:rPr>
        <w:t xml:space="preserve"> فضم </w:t>
      </w:r>
      <w:r w:rsidR="00DC7166" w:rsidRPr="008C6D95">
        <w:rPr>
          <w:rFonts w:ascii="Simplified Arabic" w:hAnsi="Simplified Arabic" w:cs="Simplified Arabic" w:hint="cs"/>
          <w:sz w:val="28"/>
          <w:szCs w:val="28"/>
          <w:rtl/>
          <w:lang w:bidi="ar-JO"/>
        </w:rPr>
        <w:t>إليه</w:t>
      </w:r>
      <w:r w:rsidRPr="008C6D95">
        <w:rPr>
          <w:rFonts w:ascii="Simplified Arabic" w:hAnsi="Simplified Arabic" w:cs="Simplified Arabic" w:hint="cs"/>
          <w:sz w:val="28"/>
          <w:szCs w:val="28"/>
          <w:rtl/>
          <w:lang w:bidi="ar-JO"/>
        </w:rPr>
        <w:t xml:space="preserve"> فريقا</w:t>
      </w:r>
      <w:r w:rsidR="00E10D11">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من الرجال منهم السادة مظهر رسلان</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وسليمان السودي</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وناجي العزام</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ومثقال الفائز</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وحديثة الخريشة</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وحسين الطراونة</w:t>
      </w:r>
      <w:r w:rsidR="00F2041F">
        <w:rPr>
          <w:rFonts w:ascii="Simplified Arabic" w:hAnsi="Simplified Arabic" w:cs="Simplified Arabic" w:hint="cs"/>
          <w:sz w:val="28"/>
          <w:szCs w:val="28"/>
          <w:rtl/>
          <w:lang w:bidi="ar-JO"/>
        </w:rPr>
        <w:t>،</w:t>
      </w:r>
      <w:r w:rsidRPr="008C6D95">
        <w:rPr>
          <w:rFonts w:ascii="Simplified Arabic" w:hAnsi="Simplified Arabic" w:cs="Simplified Arabic" w:hint="cs"/>
          <w:sz w:val="28"/>
          <w:szCs w:val="28"/>
          <w:rtl/>
          <w:lang w:bidi="ar-JO"/>
        </w:rPr>
        <w:t xml:space="preserve"> وعبدالرحمن </w:t>
      </w:r>
      <w:r w:rsidRPr="008C6D95">
        <w:rPr>
          <w:rFonts w:ascii="Simplified Arabic" w:hAnsi="Simplified Arabic" w:cs="Simplified Arabic"/>
          <w:sz w:val="28"/>
          <w:szCs w:val="28"/>
          <w:rtl/>
          <w:lang w:bidi="ar-JO"/>
        </w:rPr>
        <w:t>الرشيدات</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6"/>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61C3AF8A" w14:textId="77777777" w:rsidR="00B40AED" w:rsidRDefault="00F2041F" w:rsidP="001B0000">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الحوادث التي دلت على نشاط رجال حزب الاستقلال في الداخل السوري </w:t>
      </w:r>
      <w:r w:rsidR="00311E37">
        <w:rPr>
          <w:rFonts w:ascii="Simplified Arabic" w:hAnsi="Simplified Arabic" w:cs="Simplified Arabic" w:hint="cs"/>
          <w:sz w:val="28"/>
          <w:szCs w:val="28"/>
          <w:rtl/>
          <w:lang w:bidi="ar-JO"/>
        </w:rPr>
        <w:t>استهد</w:t>
      </w:r>
      <w:r>
        <w:rPr>
          <w:rFonts w:ascii="Simplified Arabic" w:hAnsi="Simplified Arabic" w:cs="Simplified Arabic" w:hint="cs"/>
          <w:sz w:val="28"/>
          <w:szCs w:val="28"/>
          <w:rtl/>
          <w:lang w:bidi="ar-JO"/>
        </w:rPr>
        <w:t>ا</w:t>
      </w:r>
      <w:r w:rsidR="00311E37">
        <w:rPr>
          <w:rFonts w:ascii="Simplified Arabic" w:hAnsi="Simplified Arabic" w:cs="Simplified Arabic" w:hint="cs"/>
          <w:sz w:val="28"/>
          <w:szCs w:val="28"/>
          <w:rtl/>
          <w:lang w:bidi="ar-JO"/>
        </w:rPr>
        <w:t>ف</w:t>
      </w:r>
      <w:r>
        <w:rPr>
          <w:rFonts w:ascii="Simplified Arabic" w:hAnsi="Simplified Arabic" w:cs="Simplified Arabic" w:hint="cs"/>
          <w:sz w:val="28"/>
          <w:szCs w:val="28"/>
          <w:rtl/>
          <w:lang w:bidi="ar-JO"/>
        </w:rPr>
        <w:t>هم</w:t>
      </w:r>
      <w:r w:rsidR="00311E37">
        <w:rPr>
          <w:rFonts w:ascii="Simplified Arabic" w:hAnsi="Simplified Arabic" w:cs="Simplified Arabic" w:hint="cs"/>
          <w:sz w:val="28"/>
          <w:szCs w:val="28"/>
          <w:rtl/>
          <w:lang w:bidi="ar-JO"/>
        </w:rPr>
        <w:t xml:space="preserve"> الجنرال الفرنسي غورو في منطقة القنيطرة داخل </w:t>
      </w:r>
      <w:r w:rsidR="00F4427D">
        <w:rPr>
          <w:rFonts w:ascii="Simplified Arabic" w:hAnsi="Simplified Arabic" w:cs="Simplified Arabic" w:hint="cs"/>
          <w:sz w:val="28"/>
          <w:szCs w:val="28"/>
          <w:rtl/>
          <w:lang w:bidi="ar-JO"/>
        </w:rPr>
        <w:t>الأراضي</w:t>
      </w:r>
      <w:r w:rsidR="00311E37">
        <w:rPr>
          <w:rFonts w:ascii="Simplified Arabic" w:hAnsi="Simplified Arabic" w:cs="Simplified Arabic" w:hint="cs"/>
          <w:sz w:val="28"/>
          <w:szCs w:val="28"/>
          <w:rtl/>
          <w:lang w:bidi="ar-JO"/>
        </w:rPr>
        <w:t xml:space="preserve"> السورية، </w:t>
      </w:r>
      <w:r w:rsidR="009D344C">
        <w:rPr>
          <w:rFonts w:ascii="Simplified Arabic" w:hAnsi="Simplified Arabic" w:cs="Simplified Arabic" w:hint="cs"/>
          <w:sz w:val="28"/>
          <w:szCs w:val="28"/>
          <w:rtl/>
          <w:lang w:bidi="ar-JO"/>
        </w:rPr>
        <w:t xml:space="preserve">في 23 حزيران 1921م، </w:t>
      </w:r>
      <w:r w:rsidR="005D074F">
        <w:rPr>
          <w:rFonts w:ascii="Simplified Arabic" w:hAnsi="Simplified Arabic" w:cs="Simplified Arabic" w:hint="cs"/>
          <w:sz w:val="28"/>
          <w:szCs w:val="28"/>
          <w:rtl/>
          <w:lang w:bidi="ar-JO"/>
        </w:rPr>
        <w:t xml:space="preserve">ونتيجة لهذا الهجوم </w:t>
      </w:r>
      <w:r w:rsidR="00F4427D">
        <w:rPr>
          <w:rFonts w:ascii="Simplified Arabic" w:hAnsi="Simplified Arabic" w:cs="Simplified Arabic" w:hint="cs"/>
          <w:sz w:val="28"/>
          <w:szCs w:val="28"/>
          <w:rtl/>
          <w:lang w:bidi="ar-JO"/>
        </w:rPr>
        <w:t>أرسل</w:t>
      </w:r>
      <w:r w:rsidR="005D074F">
        <w:rPr>
          <w:rFonts w:ascii="Simplified Arabic" w:hAnsi="Simplified Arabic" w:cs="Simplified Arabic" w:hint="cs"/>
          <w:sz w:val="28"/>
          <w:szCs w:val="28"/>
          <w:rtl/>
          <w:lang w:bidi="ar-JO"/>
        </w:rPr>
        <w:t xml:space="preserve"> الفرنسيون احتجاجا</w:t>
      </w:r>
      <w:r w:rsidR="00E10D11">
        <w:rPr>
          <w:rFonts w:ascii="Simplified Arabic" w:hAnsi="Simplified Arabic" w:cs="Simplified Arabic" w:hint="cs"/>
          <w:sz w:val="28"/>
          <w:szCs w:val="28"/>
          <w:rtl/>
          <w:lang w:bidi="ar-JO"/>
        </w:rPr>
        <w:t>ً</w:t>
      </w:r>
      <w:r w:rsidR="005D074F">
        <w:rPr>
          <w:rFonts w:ascii="Simplified Arabic" w:hAnsi="Simplified Arabic" w:cs="Simplified Arabic" w:hint="cs"/>
          <w:sz w:val="28"/>
          <w:szCs w:val="28"/>
          <w:rtl/>
          <w:lang w:bidi="ar-JO"/>
        </w:rPr>
        <w:t xml:space="preserve"> للمندوب السامي في فلسطين يتهمون فيه حكومة شرقي </w:t>
      </w:r>
      <w:r w:rsidR="00DC7166">
        <w:rPr>
          <w:rFonts w:ascii="Simplified Arabic" w:hAnsi="Simplified Arabic" w:cs="Simplified Arabic" w:hint="cs"/>
          <w:sz w:val="28"/>
          <w:szCs w:val="28"/>
          <w:rtl/>
          <w:lang w:bidi="ar-JO"/>
        </w:rPr>
        <w:t>الأردن</w:t>
      </w:r>
      <w:r w:rsidR="005D074F">
        <w:rPr>
          <w:rFonts w:ascii="Simplified Arabic" w:hAnsi="Simplified Arabic" w:cs="Simplified Arabic" w:hint="cs"/>
          <w:sz w:val="28"/>
          <w:szCs w:val="28"/>
          <w:rtl/>
          <w:lang w:bidi="ar-JO"/>
        </w:rPr>
        <w:t xml:space="preserve"> بتدبير حادث الاعتداء، </w:t>
      </w:r>
      <w:r w:rsidR="00E10D11">
        <w:rPr>
          <w:rFonts w:ascii="Simplified Arabic" w:hAnsi="Simplified Arabic" w:cs="Simplified Arabic" w:hint="cs"/>
          <w:sz w:val="28"/>
          <w:szCs w:val="28"/>
          <w:rtl/>
          <w:lang w:bidi="ar-JO"/>
        </w:rPr>
        <w:t>مما</w:t>
      </w:r>
      <w:r w:rsidR="005D074F">
        <w:rPr>
          <w:rFonts w:ascii="Simplified Arabic" w:hAnsi="Simplified Arabic" w:cs="Simplified Arabic" w:hint="cs"/>
          <w:sz w:val="28"/>
          <w:szCs w:val="28"/>
          <w:rtl/>
          <w:lang w:bidi="ar-JO"/>
        </w:rPr>
        <w:t xml:space="preserve"> دعا المندوب السامي يطالب حكومة شرقي </w:t>
      </w:r>
      <w:r w:rsidR="00DC7166">
        <w:rPr>
          <w:rFonts w:ascii="Simplified Arabic" w:hAnsi="Simplified Arabic" w:cs="Simplified Arabic" w:hint="cs"/>
          <w:sz w:val="28"/>
          <w:szCs w:val="28"/>
          <w:rtl/>
          <w:lang w:bidi="ar-JO"/>
        </w:rPr>
        <w:t>الأردن</w:t>
      </w:r>
      <w:r w:rsidR="005D074F">
        <w:rPr>
          <w:rFonts w:ascii="Simplified Arabic" w:hAnsi="Simplified Arabic" w:cs="Simplified Arabic" w:hint="cs"/>
          <w:sz w:val="28"/>
          <w:szCs w:val="28"/>
          <w:rtl/>
          <w:lang w:bidi="ar-JO"/>
        </w:rPr>
        <w:t xml:space="preserve"> بتسليم المتهمين بالاعتداء، </w:t>
      </w:r>
      <w:r w:rsidR="00DC7166">
        <w:rPr>
          <w:rFonts w:ascii="Simplified Arabic" w:hAnsi="Simplified Arabic" w:cs="Simplified Arabic" w:hint="cs"/>
          <w:sz w:val="28"/>
          <w:szCs w:val="28"/>
          <w:rtl/>
          <w:lang w:bidi="ar-JO"/>
        </w:rPr>
        <w:t>الأمر</w:t>
      </w:r>
      <w:r w:rsidR="005D074F">
        <w:rPr>
          <w:rFonts w:ascii="Simplified Arabic" w:hAnsi="Simplified Arabic" w:cs="Simplified Arabic" w:hint="cs"/>
          <w:sz w:val="28"/>
          <w:szCs w:val="28"/>
          <w:rtl/>
          <w:lang w:bidi="ar-JO"/>
        </w:rPr>
        <w:t xml:space="preserve"> الذي رفضته الحكومة معللة ذلك بأن </w:t>
      </w:r>
      <w:r w:rsidR="00585313">
        <w:rPr>
          <w:rFonts w:ascii="Simplified Arabic" w:hAnsi="Simplified Arabic" w:cs="Simplified Arabic" w:hint="cs"/>
          <w:sz w:val="28"/>
          <w:szCs w:val="28"/>
          <w:rtl/>
          <w:lang w:bidi="ar-JO"/>
        </w:rPr>
        <w:t>الا</w:t>
      </w:r>
      <w:r w:rsidR="00F4427D">
        <w:rPr>
          <w:rFonts w:ascii="Simplified Arabic" w:hAnsi="Simplified Arabic" w:cs="Simplified Arabic" w:hint="cs"/>
          <w:sz w:val="28"/>
          <w:szCs w:val="28"/>
          <w:rtl/>
          <w:lang w:bidi="ar-JO"/>
        </w:rPr>
        <w:t>شخاص</w:t>
      </w:r>
      <w:r w:rsidR="005D074F">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المطلوبي</w:t>
      </w:r>
      <w:r w:rsidR="00F4427D">
        <w:rPr>
          <w:rFonts w:ascii="Simplified Arabic" w:hAnsi="Simplified Arabic" w:cs="Simplified Arabic" w:hint="eastAsia"/>
          <w:sz w:val="28"/>
          <w:szCs w:val="28"/>
          <w:rtl/>
          <w:lang w:bidi="ar-JO"/>
        </w:rPr>
        <w:t>ن</w:t>
      </w:r>
      <w:r w:rsidR="005D074F">
        <w:rPr>
          <w:rFonts w:ascii="Simplified Arabic" w:hAnsi="Simplified Arabic" w:cs="Simplified Arabic" w:hint="cs"/>
          <w:sz w:val="28"/>
          <w:szCs w:val="28"/>
          <w:rtl/>
          <w:lang w:bidi="ar-JO"/>
        </w:rPr>
        <w:t xml:space="preserve"> </w:t>
      </w:r>
      <w:r w:rsidR="00E10D11">
        <w:rPr>
          <w:rFonts w:ascii="Simplified Arabic" w:hAnsi="Simplified Arabic" w:cs="Simplified Arabic" w:hint="cs"/>
          <w:sz w:val="28"/>
          <w:szCs w:val="28"/>
          <w:rtl/>
          <w:lang w:bidi="ar-JO"/>
        </w:rPr>
        <w:t xml:space="preserve">على خلفية الاعتداء </w:t>
      </w:r>
      <w:r w:rsidR="005D074F">
        <w:rPr>
          <w:rFonts w:ascii="Simplified Arabic" w:hAnsi="Simplified Arabic" w:cs="Simplified Arabic" w:hint="cs"/>
          <w:sz w:val="28"/>
          <w:szCs w:val="28"/>
          <w:rtl/>
          <w:lang w:bidi="ar-JO"/>
        </w:rPr>
        <w:t xml:space="preserve">مجهولي مكان </w:t>
      </w:r>
      <w:r w:rsidR="00F4427D">
        <w:rPr>
          <w:rFonts w:ascii="Simplified Arabic" w:hAnsi="Simplified Arabic" w:cs="Simplified Arabic" w:hint="cs"/>
          <w:sz w:val="28"/>
          <w:szCs w:val="28"/>
          <w:rtl/>
          <w:lang w:bidi="ar-JO"/>
        </w:rPr>
        <w:t>الإقامة</w:t>
      </w:r>
      <w:r w:rsidR="00E10D11">
        <w:rPr>
          <w:rFonts w:ascii="Simplified Arabic" w:hAnsi="Simplified Arabic" w:cs="Simplified Arabic" w:hint="cs"/>
          <w:sz w:val="28"/>
          <w:szCs w:val="28"/>
          <w:rtl/>
          <w:lang w:bidi="ar-JO"/>
        </w:rPr>
        <w:t>، وأ</w:t>
      </w:r>
      <w:r w:rsidR="005D074F">
        <w:rPr>
          <w:rFonts w:ascii="Simplified Arabic" w:hAnsi="Simplified Arabic" w:cs="Simplified Arabic" w:hint="cs"/>
          <w:sz w:val="28"/>
          <w:szCs w:val="28"/>
          <w:rtl/>
          <w:lang w:bidi="ar-JO"/>
        </w:rPr>
        <w:t>ن بعضهم ثبت تواجدهم يوم الحادث في بلدة اربد</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7"/>
      </w:r>
      <w:r w:rsidR="00764D1A">
        <w:rPr>
          <w:rStyle w:val="FootnoteReference"/>
          <w:rFonts w:ascii="Simplified Arabic" w:hAnsi="Simplified Arabic" w:cs="Simplified Arabic"/>
          <w:sz w:val="28"/>
          <w:szCs w:val="28"/>
          <w:rtl/>
          <w:lang w:bidi="ar-JO"/>
        </w:rPr>
        <w:t>)</w:t>
      </w:r>
      <w:r w:rsidR="005D074F">
        <w:rPr>
          <w:rFonts w:ascii="Simplified Arabic" w:hAnsi="Simplified Arabic" w:cs="Simplified Arabic" w:hint="cs"/>
          <w:sz w:val="28"/>
          <w:szCs w:val="28"/>
          <w:rtl/>
          <w:lang w:bidi="ar-JO"/>
        </w:rPr>
        <w:t xml:space="preserve">. </w:t>
      </w:r>
      <w:r w:rsidR="00585313">
        <w:rPr>
          <w:rFonts w:ascii="Simplified Arabic" w:hAnsi="Simplified Arabic" w:cs="Simplified Arabic" w:hint="cs"/>
          <w:sz w:val="28"/>
          <w:szCs w:val="28"/>
          <w:rtl/>
          <w:lang w:bidi="ar-JO"/>
        </w:rPr>
        <w:t>وأن الجرم سياسي لا يحق لأي حكومة أن تطالب بتسليم مرتكبيه لحكومة أخرى، و</w:t>
      </w:r>
      <w:r w:rsidR="00F4427D">
        <w:rPr>
          <w:rFonts w:ascii="Simplified Arabic" w:hAnsi="Simplified Arabic" w:cs="Simplified Arabic" w:hint="cs"/>
          <w:sz w:val="28"/>
          <w:szCs w:val="28"/>
          <w:rtl/>
          <w:lang w:bidi="ar-JO"/>
        </w:rPr>
        <w:t xml:space="preserve">على خلفية </w:t>
      </w:r>
      <w:r w:rsidR="00585313">
        <w:rPr>
          <w:rFonts w:ascii="Simplified Arabic" w:hAnsi="Simplified Arabic" w:cs="Simplified Arabic" w:hint="cs"/>
          <w:sz w:val="28"/>
          <w:szCs w:val="28"/>
          <w:rtl/>
          <w:lang w:bidi="ar-JO"/>
        </w:rPr>
        <w:t>هذا الحادث</w:t>
      </w:r>
      <w:r w:rsidR="00585313" w:rsidRPr="00585313">
        <w:rPr>
          <w:rFonts w:ascii="Simplified Arabic" w:hAnsi="Simplified Arabic" w:cs="Simplified Arabic" w:hint="cs"/>
          <w:sz w:val="28"/>
          <w:szCs w:val="28"/>
          <w:rtl/>
          <w:lang w:bidi="ar-JO"/>
        </w:rPr>
        <w:t xml:space="preserve"> </w:t>
      </w:r>
      <w:r w:rsidR="00585313">
        <w:rPr>
          <w:rFonts w:ascii="Simplified Arabic" w:hAnsi="Simplified Arabic" w:cs="Simplified Arabic" w:hint="cs"/>
          <w:sz w:val="28"/>
          <w:szCs w:val="28"/>
          <w:rtl/>
          <w:lang w:bidi="ar-JO"/>
        </w:rPr>
        <w:t xml:space="preserve">قرر فريدرك بيك </w:t>
      </w:r>
      <w:r w:rsidR="00585313">
        <w:rPr>
          <w:rFonts w:ascii="Simplified Arabic" w:hAnsi="Simplified Arabic" w:cs="Simplified Arabic"/>
          <w:sz w:val="28"/>
          <w:szCs w:val="28"/>
          <w:lang w:bidi="ar-JO"/>
        </w:rPr>
        <w:t>Frederick Peake</w:t>
      </w:r>
      <w:r w:rsidR="00585313">
        <w:rPr>
          <w:rFonts w:ascii="Simplified Arabic" w:hAnsi="Simplified Arabic" w:cs="Simplified Arabic" w:hint="cs"/>
          <w:sz w:val="28"/>
          <w:szCs w:val="28"/>
          <w:rtl/>
          <w:lang w:bidi="ar-JO"/>
        </w:rPr>
        <w:t xml:space="preserve"> تكليف </w:t>
      </w:r>
      <w:r w:rsidR="00F4427D">
        <w:rPr>
          <w:rFonts w:ascii="Simplified Arabic" w:hAnsi="Simplified Arabic" w:cs="Simplified Arabic" w:hint="cs"/>
          <w:sz w:val="28"/>
          <w:szCs w:val="28"/>
          <w:rtl/>
          <w:lang w:bidi="ar-JO"/>
        </w:rPr>
        <w:t xml:space="preserve">قوة عسكرية </w:t>
      </w:r>
      <w:r w:rsidR="00585313">
        <w:rPr>
          <w:rFonts w:ascii="Simplified Arabic" w:hAnsi="Simplified Arabic" w:cs="Simplified Arabic" w:hint="cs"/>
          <w:sz w:val="28"/>
          <w:szCs w:val="28"/>
          <w:rtl/>
          <w:lang w:bidi="ar-JO"/>
        </w:rPr>
        <w:t>ل</w:t>
      </w:r>
      <w:r w:rsidR="00F4427D">
        <w:rPr>
          <w:rFonts w:ascii="Simplified Arabic" w:hAnsi="Simplified Arabic" w:cs="Simplified Arabic" w:hint="cs"/>
          <w:sz w:val="28"/>
          <w:szCs w:val="28"/>
          <w:rtl/>
          <w:lang w:bidi="ar-JO"/>
        </w:rPr>
        <w:t xml:space="preserve">إلقاء القبض على احمد مريود المتهم بحادث الاعتداء، </w:t>
      </w:r>
      <w:r w:rsidR="001B0000">
        <w:rPr>
          <w:rFonts w:ascii="Simplified Arabic" w:hAnsi="Simplified Arabic" w:cs="Simplified Arabic" w:hint="cs"/>
          <w:sz w:val="28"/>
          <w:szCs w:val="28"/>
          <w:rtl/>
          <w:lang w:bidi="ar-JO"/>
        </w:rPr>
        <w:t>فثارت المظاهرات في عمان واضطر فريدرك بيك للتراجع عن قرار اعتقال أحمد مريود وإصدار الأوامر ل</w:t>
      </w:r>
      <w:r w:rsidR="00F4427D">
        <w:rPr>
          <w:rFonts w:ascii="Simplified Arabic" w:hAnsi="Simplified Arabic" w:cs="Simplified Arabic" w:hint="cs"/>
          <w:sz w:val="28"/>
          <w:szCs w:val="28"/>
          <w:rtl/>
          <w:lang w:bidi="ar-JO"/>
        </w:rPr>
        <w:t xml:space="preserve">لقوة العسكرية </w:t>
      </w:r>
      <w:r w:rsidR="001B0000">
        <w:rPr>
          <w:rFonts w:ascii="Simplified Arabic" w:hAnsi="Simplified Arabic" w:cs="Simplified Arabic" w:hint="cs"/>
          <w:sz w:val="28"/>
          <w:szCs w:val="28"/>
          <w:rtl/>
          <w:lang w:bidi="ar-JO"/>
        </w:rPr>
        <w:t>بالتراجع</w:t>
      </w:r>
      <w:r w:rsidR="00F4427D">
        <w:rPr>
          <w:rFonts w:ascii="Simplified Arabic" w:hAnsi="Simplified Arabic" w:cs="Simplified Arabic" w:hint="cs"/>
          <w:sz w:val="28"/>
          <w:szCs w:val="28"/>
          <w:rtl/>
          <w:lang w:bidi="ar-JO"/>
        </w:rPr>
        <w:t>، ونقل عن الأمير عبدالله بن الحسين قوله: "مريود وجماعته في حمايتي وحماية البلد ولن نسلمهم للافرنسيين مهما كانت النتائج"</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8"/>
      </w:r>
      <w:r w:rsidR="00764D1A">
        <w:rPr>
          <w:rStyle w:val="FootnoteReference"/>
          <w:rFonts w:ascii="Simplified Arabic" w:hAnsi="Simplified Arabic" w:cs="Simplified Arabic"/>
          <w:sz w:val="28"/>
          <w:szCs w:val="28"/>
          <w:rtl/>
          <w:lang w:bidi="ar-JO"/>
        </w:rPr>
        <w:t>)</w:t>
      </w:r>
      <w:r w:rsidR="00F4427D">
        <w:rPr>
          <w:rFonts w:ascii="Simplified Arabic" w:hAnsi="Simplified Arabic" w:cs="Simplified Arabic" w:hint="cs"/>
          <w:sz w:val="28"/>
          <w:szCs w:val="28"/>
          <w:rtl/>
          <w:lang w:bidi="ar-JO"/>
        </w:rPr>
        <w:t>.</w:t>
      </w:r>
      <w:r w:rsidR="0040487C">
        <w:rPr>
          <w:rFonts w:ascii="Simplified Arabic" w:hAnsi="Simplified Arabic" w:cs="Simplified Arabic" w:hint="cs"/>
          <w:sz w:val="28"/>
          <w:szCs w:val="28"/>
          <w:rtl/>
          <w:lang w:bidi="ar-JO"/>
        </w:rPr>
        <w:t xml:space="preserve"> </w:t>
      </w:r>
    </w:p>
    <w:p w14:paraId="2B321D4C" w14:textId="77777777" w:rsidR="0040487C" w:rsidRDefault="0040487C" w:rsidP="0070284B">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انتهت المطالبة بتسل</w:t>
      </w:r>
      <w:r w:rsidR="00AC66C6">
        <w:rPr>
          <w:rFonts w:ascii="Simplified Arabic" w:hAnsi="Simplified Arabic" w:cs="Simplified Arabic" w:hint="cs"/>
          <w:sz w:val="28"/>
          <w:szCs w:val="28"/>
          <w:rtl/>
          <w:lang w:bidi="ar-JO"/>
        </w:rPr>
        <w:t>يم المتهمين بحادث القنيطرة بعد أ</w:t>
      </w:r>
      <w:r>
        <w:rPr>
          <w:rFonts w:ascii="Simplified Arabic" w:hAnsi="Simplified Arabic" w:cs="Simplified Arabic" w:hint="cs"/>
          <w:sz w:val="28"/>
          <w:szCs w:val="28"/>
          <w:rtl/>
          <w:lang w:bidi="ar-JO"/>
        </w:rPr>
        <w:t xml:space="preserve">ن اقترح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على المن</w:t>
      </w:r>
      <w:r w:rsidR="00AC66C6">
        <w:rPr>
          <w:rFonts w:ascii="Simplified Arabic" w:hAnsi="Simplified Arabic" w:cs="Simplified Arabic" w:hint="cs"/>
          <w:sz w:val="28"/>
          <w:szCs w:val="28"/>
          <w:rtl/>
          <w:lang w:bidi="ar-JO"/>
        </w:rPr>
        <w:t>دوب السامي البريطاني في فلسطين أ</w:t>
      </w:r>
      <w:r>
        <w:rPr>
          <w:rFonts w:ascii="Simplified Arabic" w:hAnsi="Simplified Arabic" w:cs="Simplified Arabic" w:hint="cs"/>
          <w:sz w:val="28"/>
          <w:szCs w:val="28"/>
          <w:rtl/>
          <w:lang w:bidi="ar-JO"/>
        </w:rPr>
        <w:t>ن تنتدب حكومة فلسطين مندوبا</w:t>
      </w:r>
      <w:r w:rsidR="00AC66C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وتنتدب حكومة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مندوبا</w:t>
      </w:r>
      <w:r w:rsidR="00AC66C6">
        <w:rPr>
          <w:rFonts w:ascii="Simplified Arabic" w:hAnsi="Simplified Arabic" w:cs="Simplified Arabic" w:hint="cs"/>
          <w:sz w:val="28"/>
          <w:szCs w:val="28"/>
          <w:rtl/>
          <w:lang w:bidi="ar-JO"/>
        </w:rPr>
        <w:t>ً</w:t>
      </w:r>
      <w:r w:rsidR="00BA30A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BA30AA">
        <w:rPr>
          <w:rFonts w:ascii="Simplified Arabic" w:hAnsi="Simplified Arabic" w:cs="Simplified Arabic" w:hint="cs"/>
          <w:sz w:val="28"/>
          <w:szCs w:val="28"/>
          <w:rtl/>
          <w:lang w:bidi="ar-JO"/>
        </w:rPr>
        <w:t>ويجتمع ال</w:t>
      </w:r>
      <w:r>
        <w:rPr>
          <w:rFonts w:ascii="Simplified Arabic" w:hAnsi="Simplified Arabic" w:cs="Simplified Arabic" w:hint="cs"/>
          <w:sz w:val="28"/>
          <w:szCs w:val="28"/>
          <w:rtl/>
          <w:lang w:bidi="ar-JO"/>
        </w:rPr>
        <w:t xml:space="preserve">مندوبان </w:t>
      </w:r>
      <w:r w:rsidR="00BA30AA">
        <w:rPr>
          <w:rFonts w:ascii="Simplified Arabic" w:hAnsi="Simplified Arabic" w:cs="Simplified Arabic" w:hint="cs"/>
          <w:sz w:val="28"/>
          <w:szCs w:val="28"/>
          <w:rtl/>
          <w:lang w:bidi="ar-JO"/>
        </w:rPr>
        <w:t>ليتناقشا في الموضوع ويكون قرارهما نافذا</w:t>
      </w:r>
      <w:r w:rsidR="00807B4E">
        <w:rPr>
          <w:rFonts w:ascii="Simplified Arabic" w:hAnsi="Simplified Arabic" w:cs="Simplified Arabic" w:hint="cs"/>
          <w:sz w:val="28"/>
          <w:szCs w:val="28"/>
          <w:rtl/>
          <w:lang w:bidi="ar-JO"/>
        </w:rPr>
        <w:t>ً</w:t>
      </w:r>
      <w:r w:rsidR="00BA30AA">
        <w:rPr>
          <w:rFonts w:ascii="Simplified Arabic" w:hAnsi="Simplified Arabic" w:cs="Simplified Arabic" w:hint="cs"/>
          <w:sz w:val="28"/>
          <w:szCs w:val="28"/>
          <w:rtl/>
          <w:lang w:bidi="ar-JO"/>
        </w:rPr>
        <w:t xml:space="preserve"> في الحكومتين، وبعد قبول</w:t>
      </w:r>
      <w:r w:rsidR="00807B4E">
        <w:rPr>
          <w:rFonts w:ascii="Simplified Arabic" w:hAnsi="Simplified Arabic" w:cs="Simplified Arabic" w:hint="cs"/>
          <w:sz w:val="28"/>
          <w:szCs w:val="28"/>
          <w:rtl/>
          <w:lang w:bidi="ar-JO"/>
        </w:rPr>
        <w:t xml:space="preserve"> المندوب السامي بالاقتراح </w:t>
      </w:r>
      <w:r w:rsidR="00807B4E">
        <w:rPr>
          <w:rFonts w:ascii="Simplified Arabic" w:hAnsi="Simplified Arabic" w:cs="Simplified Arabic" w:hint="cs"/>
          <w:sz w:val="28"/>
          <w:szCs w:val="28"/>
          <w:rtl/>
          <w:lang w:bidi="ar-JO"/>
        </w:rPr>
        <w:lastRenderedPageBreak/>
        <w:t>تعين أ</w:t>
      </w:r>
      <w:r w:rsidR="00BA30AA">
        <w:rPr>
          <w:rFonts w:ascii="Simplified Arabic" w:hAnsi="Simplified Arabic" w:cs="Simplified Arabic" w:hint="cs"/>
          <w:sz w:val="28"/>
          <w:szCs w:val="28"/>
          <w:rtl/>
          <w:lang w:bidi="ar-JO"/>
        </w:rPr>
        <w:t xml:space="preserve">ن يكون مندوب </w:t>
      </w:r>
      <w:r w:rsidR="00F4427D">
        <w:rPr>
          <w:rFonts w:ascii="Simplified Arabic" w:hAnsi="Simplified Arabic" w:cs="Simplified Arabic" w:hint="cs"/>
          <w:sz w:val="28"/>
          <w:szCs w:val="28"/>
          <w:rtl/>
          <w:lang w:bidi="ar-JO"/>
        </w:rPr>
        <w:t>إمارة</w:t>
      </w:r>
      <w:r w:rsidR="00BA30AA">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BA30AA">
        <w:rPr>
          <w:rFonts w:ascii="Simplified Arabic" w:hAnsi="Simplified Arabic" w:cs="Simplified Arabic" w:hint="cs"/>
          <w:sz w:val="28"/>
          <w:szCs w:val="28"/>
          <w:rtl/>
          <w:lang w:bidi="ar-JO"/>
        </w:rPr>
        <w:t xml:space="preserve"> المستشار القضائي </w:t>
      </w:r>
      <w:r w:rsidR="00F4427D">
        <w:rPr>
          <w:rFonts w:ascii="Simplified Arabic" w:hAnsi="Simplified Arabic" w:cs="Simplified Arabic" w:hint="cs"/>
          <w:sz w:val="28"/>
          <w:szCs w:val="28"/>
          <w:rtl/>
          <w:lang w:bidi="ar-JO"/>
        </w:rPr>
        <w:t>إبراهيم</w:t>
      </w:r>
      <w:r w:rsidR="00BA30AA">
        <w:rPr>
          <w:rFonts w:ascii="Simplified Arabic" w:hAnsi="Simplified Arabic" w:cs="Simplified Arabic" w:hint="cs"/>
          <w:sz w:val="28"/>
          <w:szCs w:val="28"/>
          <w:rtl/>
          <w:lang w:bidi="ar-JO"/>
        </w:rPr>
        <w:t xml:space="preserve"> هاشم، ومندوب حكومة فلسطين رئيس محكمة نابلس الابتدائية، واجتمعا على مدار يومين متتالين وخلصا </w:t>
      </w:r>
      <w:r w:rsidR="00DC7166">
        <w:rPr>
          <w:rFonts w:ascii="Simplified Arabic" w:hAnsi="Simplified Arabic" w:cs="Simplified Arabic" w:hint="cs"/>
          <w:sz w:val="28"/>
          <w:szCs w:val="28"/>
          <w:rtl/>
          <w:lang w:bidi="ar-JO"/>
        </w:rPr>
        <w:t>إلى</w:t>
      </w:r>
      <w:r w:rsidR="00807B4E">
        <w:rPr>
          <w:rFonts w:ascii="Simplified Arabic" w:hAnsi="Simplified Arabic" w:cs="Simplified Arabic" w:hint="cs"/>
          <w:sz w:val="28"/>
          <w:szCs w:val="28"/>
          <w:rtl/>
          <w:lang w:bidi="ar-JO"/>
        </w:rPr>
        <w:t xml:space="preserve"> أن الجرم سياسي، وأ</w:t>
      </w:r>
      <w:r w:rsidR="00BA30AA">
        <w:rPr>
          <w:rFonts w:ascii="Simplified Arabic" w:hAnsi="Simplified Arabic" w:cs="Simplified Arabic" w:hint="cs"/>
          <w:sz w:val="28"/>
          <w:szCs w:val="28"/>
          <w:rtl/>
          <w:lang w:bidi="ar-JO"/>
        </w:rPr>
        <w:t xml:space="preserve">ن حكومة شرقي </w:t>
      </w:r>
      <w:r w:rsidR="00DC7166">
        <w:rPr>
          <w:rFonts w:ascii="Simplified Arabic" w:hAnsi="Simplified Arabic" w:cs="Simplified Arabic" w:hint="cs"/>
          <w:sz w:val="28"/>
          <w:szCs w:val="28"/>
          <w:rtl/>
          <w:lang w:bidi="ar-JO"/>
        </w:rPr>
        <w:t>الأردن</w:t>
      </w:r>
      <w:r w:rsidR="00BA30AA">
        <w:rPr>
          <w:rFonts w:ascii="Simplified Arabic" w:hAnsi="Simplified Arabic" w:cs="Simplified Arabic" w:hint="cs"/>
          <w:sz w:val="28"/>
          <w:szCs w:val="28"/>
          <w:rtl/>
          <w:lang w:bidi="ar-JO"/>
        </w:rPr>
        <w:t xml:space="preserve"> غير ملزمة </w:t>
      </w:r>
      <w:r w:rsidR="00F4427D">
        <w:rPr>
          <w:rFonts w:ascii="Simplified Arabic" w:hAnsi="Simplified Arabic" w:cs="Simplified Arabic" w:hint="cs"/>
          <w:sz w:val="28"/>
          <w:szCs w:val="28"/>
          <w:rtl/>
          <w:lang w:bidi="ar-JO"/>
        </w:rPr>
        <w:t>قانونا</w:t>
      </w:r>
      <w:r w:rsidR="00772797">
        <w:rPr>
          <w:rFonts w:ascii="Simplified Arabic" w:hAnsi="Simplified Arabic" w:cs="Simplified Arabic" w:hint="cs"/>
          <w:sz w:val="28"/>
          <w:szCs w:val="28"/>
          <w:rtl/>
          <w:lang w:bidi="ar-JO"/>
        </w:rPr>
        <w:t>ً</w:t>
      </w:r>
      <w:r w:rsidR="00BA30AA">
        <w:rPr>
          <w:rFonts w:ascii="Simplified Arabic" w:hAnsi="Simplified Arabic" w:cs="Simplified Arabic" w:hint="cs"/>
          <w:sz w:val="28"/>
          <w:szCs w:val="28"/>
          <w:rtl/>
          <w:lang w:bidi="ar-JO"/>
        </w:rPr>
        <w:t xml:space="preserve"> على تسليم المتهمين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49"/>
      </w:r>
      <w:r w:rsidR="00764D1A">
        <w:rPr>
          <w:rStyle w:val="FootnoteReference"/>
          <w:rFonts w:ascii="Simplified Arabic" w:hAnsi="Simplified Arabic" w:cs="Simplified Arabic"/>
          <w:sz w:val="28"/>
          <w:szCs w:val="28"/>
          <w:rtl/>
          <w:lang w:bidi="ar-JO"/>
        </w:rPr>
        <w:t>)</w:t>
      </w:r>
      <w:r w:rsidR="00BA30AA">
        <w:rPr>
          <w:rFonts w:ascii="Simplified Arabic" w:hAnsi="Simplified Arabic" w:cs="Simplified Arabic" w:hint="cs"/>
          <w:sz w:val="28"/>
          <w:szCs w:val="28"/>
          <w:rtl/>
          <w:lang w:bidi="ar-JO"/>
        </w:rPr>
        <w:t>.</w:t>
      </w:r>
    </w:p>
    <w:p w14:paraId="3C9AB01F" w14:textId="77777777" w:rsidR="0070284B" w:rsidRDefault="0070284B" w:rsidP="0070284B">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هذا الموقف المؤيد من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 لرجالات حزب الاستقلال دفعهم للاجتماع في 11 آب 1921م، وقرروا وضع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في صورة مخططهم للتعامل مع الاحتلال الفرنسي لسوريا حيث كانت فكرتهم تستهدف "تحديد يوم معين للقيام بحركة عامة </w:t>
      </w:r>
      <w:r w:rsidR="00F4427D">
        <w:rPr>
          <w:rFonts w:ascii="Simplified Arabic" w:hAnsi="Simplified Arabic" w:cs="Simplified Arabic" w:hint="cs"/>
          <w:sz w:val="28"/>
          <w:szCs w:val="28"/>
          <w:rtl/>
          <w:lang w:bidi="ar-JO"/>
        </w:rPr>
        <w:t>لإنقاذ</w:t>
      </w:r>
      <w:r>
        <w:rPr>
          <w:rFonts w:ascii="Simplified Arabic" w:hAnsi="Simplified Arabic" w:cs="Simplified Arabic" w:hint="cs"/>
          <w:sz w:val="28"/>
          <w:szCs w:val="28"/>
          <w:rtl/>
          <w:lang w:bidi="ar-JO"/>
        </w:rPr>
        <w:t xml:space="preserve"> الوطن المحتل (أي سورية) وتهيئة الوسائل اللازمة للبدء بالعمل وتأليف قوة بدائية لا تقل عن ألف مقاتل، وتنسيق الدعاية في الخارج لهذه الحركة، وجلب بطارية مدفعية من الحجاز مع كمية من العتاد والبنادق"</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0"/>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156361FE" w14:textId="77777777" w:rsidR="0070284B" w:rsidRDefault="0070284B" w:rsidP="0070284B">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عارض </w:t>
      </w:r>
      <w:r w:rsidR="00DC7166">
        <w:rPr>
          <w:rFonts w:ascii="Simplified Arabic" w:hAnsi="Simplified Arabic" w:cs="Simplified Arabic" w:hint="cs"/>
          <w:sz w:val="28"/>
          <w:szCs w:val="28"/>
          <w:rtl/>
          <w:lang w:bidi="ar-JO"/>
        </w:rPr>
        <w:t>الأمير</w:t>
      </w:r>
      <w:r w:rsidR="00807B4E">
        <w:rPr>
          <w:rFonts w:ascii="Simplified Arabic" w:hAnsi="Simplified Arabic" w:cs="Simplified Arabic" w:hint="cs"/>
          <w:sz w:val="28"/>
          <w:szCs w:val="28"/>
          <w:rtl/>
          <w:lang w:bidi="ar-JO"/>
        </w:rPr>
        <w:t xml:space="preserve"> فكرتهم وبين لهم أ</w:t>
      </w:r>
      <w:r>
        <w:rPr>
          <w:rFonts w:ascii="Simplified Arabic" w:hAnsi="Simplified Arabic" w:cs="Simplified Arabic" w:hint="cs"/>
          <w:sz w:val="28"/>
          <w:szCs w:val="28"/>
          <w:rtl/>
          <w:lang w:bidi="ar-JO"/>
        </w:rPr>
        <w:t xml:space="preserve">ن الوقت لم يحن بعد للاندفاع في هذا المسار، وكلفهم </w:t>
      </w:r>
      <w:r w:rsidR="00F4427D">
        <w:rPr>
          <w:rFonts w:ascii="Simplified Arabic" w:hAnsi="Simplified Arabic" w:cs="Simplified Arabic" w:hint="cs"/>
          <w:sz w:val="28"/>
          <w:szCs w:val="28"/>
          <w:rtl/>
          <w:lang w:bidi="ar-JO"/>
        </w:rPr>
        <w:t>بإيفاد</w:t>
      </w:r>
      <w:r>
        <w:rPr>
          <w:rFonts w:ascii="Simplified Arabic" w:hAnsi="Simplified Arabic" w:cs="Simplified Arabic" w:hint="cs"/>
          <w:sz w:val="28"/>
          <w:szCs w:val="28"/>
          <w:rtl/>
          <w:lang w:bidi="ar-JO"/>
        </w:rPr>
        <w:t xml:space="preserve"> شخصين منهم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والده في مكة لاطلاعه على هذا التوجه واستبيان رأيه حياله، وأمر برصد مبلغ من </w:t>
      </w:r>
      <w:r w:rsidR="00F353D5">
        <w:rPr>
          <w:rFonts w:ascii="Simplified Arabic" w:hAnsi="Simplified Arabic" w:cs="Simplified Arabic" w:hint="cs"/>
          <w:sz w:val="28"/>
          <w:szCs w:val="28"/>
          <w:rtl/>
          <w:lang w:bidi="ar-JO"/>
        </w:rPr>
        <w:t>ال</w:t>
      </w:r>
      <w:r>
        <w:rPr>
          <w:rFonts w:ascii="Simplified Arabic" w:hAnsi="Simplified Arabic" w:cs="Simplified Arabic" w:hint="cs"/>
          <w:sz w:val="28"/>
          <w:szCs w:val="28"/>
          <w:rtl/>
          <w:lang w:bidi="ar-JO"/>
        </w:rPr>
        <w:t>م</w:t>
      </w:r>
      <w:r w:rsidR="00F353D5">
        <w:rPr>
          <w:rFonts w:ascii="Simplified Arabic" w:hAnsi="Simplified Arabic" w:cs="Simplified Arabic" w:hint="cs"/>
          <w:sz w:val="28"/>
          <w:szCs w:val="28"/>
          <w:rtl/>
          <w:lang w:bidi="ar-JO"/>
        </w:rPr>
        <w:t>خصصات</w:t>
      </w:r>
      <w:r>
        <w:rPr>
          <w:rFonts w:ascii="Simplified Arabic" w:hAnsi="Simplified Arabic" w:cs="Simplified Arabic" w:hint="cs"/>
          <w:sz w:val="28"/>
          <w:szCs w:val="28"/>
          <w:rtl/>
          <w:lang w:bidi="ar-JO"/>
        </w:rPr>
        <w:t xml:space="preserve"> المالية </w:t>
      </w:r>
      <w:r w:rsidR="00F353D5">
        <w:rPr>
          <w:rFonts w:ascii="Simplified Arabic" w:hAnsi="Simplified Arabic" w:cs="Simplified Arabic" w:hint="cs"/>
          <w:sz w:val="28"/>
          <w:szCs w:val="28"/>
          <w:rtl/>
          <w:lang w:bidi="ar-JO"/>
        </w:rPr>
        <w:t xml:space="preserve">للمقر الأميري </w:t>
      </w:r>
      <w:r w:rsidR="00F4427D">
        <w:rPr>
          <w:rFonts w:ascii="Simplified Arabic" w:hAnsi="Simplified Arabic" w:cs="Simplified Arabic" w:hint="cs"/>
          <w:sz w:val="28"/>
          <w:szCs w:val="28"/>
          <w:rtl/>
          <w:lang w:bidi="ar-JO"/>
        </w:rPr>
        <w:t>للإنفاق</w:t>
      </w:r>
      <w:r>
        <w:rPr>
          <w:rFonts w:ascii="Simplified Arabic" w:hAnsi="Simplified Arabic" w:cs="Simplified Arabic" w:hint="cs"/>
          <w:sz w:val="28"/>
          <w:szCs w:val="28"/>
          <w:rtl/>
          <w:lang w:bidi="ar-JO"/>
        </w:rPr>
        <w:t xml:space="preserve"> على الدعاية الخارجية</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1"/>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20B300C0" w14:textId="77777777" w:rsidR="00F353D5" w:rsidRDefault="00807B4E" w:rsidP="005A25F3">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وقد </w:t>
      </w:r>
      <w:r w:rsidR="00DB782E">
        <w:rPr>
          <w:rFonts w:ascii="Simplified Arabic" w:hAnsi="Simplified Arabic" w:cs="Simplified Arabic" w:hint="cs"/>
          <w:sz w:val="28"/>
          <w:szCs w:val="28"/>
          <w:rtl/>
          <w:lang w:bidi="ar-JO"/>
        </w:rPr>
        <w:t xml:space="preserve">تسبب وجود رشيد طليع في رئاسة مجلس المشاورين في تأخر حكومة فلسطين في دفع المعونة المالية التي تم الاتفاق عليها بموجب اتفاق </w:t>
      </w:r>
      <w:r w:rsidR="00DC7166">
        <w:rPr>
          <w:rFonts w:ascii="Simplified Arabic" w:hAnsi="Simplified Arabic" w:cs="Simplified Arabic" w:hint="cs"/>
          <w:sz w:val="28"/>
          <w:szCs w:val="28"/>
          <w:rtl/>
          <w:lang w:bidi="ar-JO"/>
        </w:rPr>
        <w:t>الأمير</w:t>
      </w:r>
      <w:r w:rsidR="00DB782E">
        <w:rPr>
          <w:rFonts w:ascii="Simplified Arabic" w:hAnsi="Simplified Arabic" w:cs="Simplified Arabic" w:hint="cs"/>
          <w:sz w:val="28"/>
          <w:szCs w:val="28"/>
          <w:rtl/>
          <w:lang w:bidi="ar-JO"/>
        </w:rPr>
        <w:t xml:space="preserve"> عب</w:t>
      </w:r>
      <w:r w:rsidR="005A25F3">
        <w:rPr>
          <w:rFonts w:ascii="Simplified Arabic" w:hAnsi="Simplified Arabic" w:cs="Simplified Arabic" w:hint="cs"/>
          <w:sz w:val="28"/>
          <w:szCs w:val="28"/>
          <w:rtl/>
          <w:lang w:bidi="ar-JO"/>
        </w:rPr>
        <w:t xml:space="preserve">دالله بن الحسين وتشرشل في القدس، </w:t>
      </w:r>
      <w:r w:rsidR="00DC7166">
        <w:rPr>
          <w:rFonts w:ascii="Simplified Arabic" w:hAnsi="Simplified Arabic" w:cs="Simplified Arabic" w:hint="cs"/>
          <w:sz w:val="28"/>
          <w:szCs w:val="28"/>
          <w:rtl/>
          <w:lang w:bidi="ar-JO"/>
        </w:rPr>
        <w:t>إلى</w:t>
      </w:r>
      <w:r w:rsidR="005A25F3">
        <w:rPr>
          <w:rFonts w:ascii="Simplified Arabic" w:hAnsi="Simplified Arabic" w:cs="Simplified Arabic" w:hint="cs"/>
          <w:sz w:val="28"/>
          <w:szCs w:val="28"/>
          <w:rtl/>
          <w:lang w:bidi="ar-JO"/>
        </w:rPr>
        <w:t xml:space="preserve"> جانب شكوى الفرنسيين في سوريا منه </w:t>
      </w:r>
      <w:r w:rsidR="00F4427D">
        <w:rPr>
          <w:rFonts w:ascii="Simplified Arabic" w:hAnsi="Simplified Arabic" w:cs="Simplified Arabic" w:hint="cs"/>
          <w:sz w:val="28"/>
          <w:szCs w:val="28"/>
          <w:rtl/>
          <w:lang w:bidi="ar-JO"/>
        </w:rPr>
        <w:t>لأنهم</w:t>
      </w:r>
      <w:r w:rsidR="005A25F3">
        <w:rPr>
          <w:rFonts w:ascii="Simplified Arabic" w:hAnsi="Simplified Arabic" w:cs="Simplified Arabic" w:hint="cs"/>
          <w:sz w:val="28"/>
          <w:szCs w:val="28"/>
          <w:rtl/>
          <w:lang w:bidi="ar-JO"/>
        </w:rPr>
        <w:t xml:space="preserve"> يعتبرونه عدوا لهم، </w:t>
      </w:r>
      <w:r w:rsidR="00DC7166">
        <w:rPr>
          <w:rFonts w:ascii="Simplified Arabic" w:hAnsi="Simplified Arabic" w:cs="Simplified Arabic" w:hint="cs"/>
          <w:sz w:val="28"/>
          <w:szCs w:val="28"/>
          <w:rtl/>
          <w:lang w:bidi="ar-JO"/>
        </w:rPr>
        <w:t>الأمر</w:t>
      </w:r>
      <w:r w:rsidR="005A25F3">
        <w:rPr>
          <w:rFonts w:ascii="Simplified Arabic" w:hAnsi="Simplified Arabic" w:cs="Simplified Arabic" w:hint="cs"/>
          <w:sz w:val="28"/>
          <w:szCs w:val="28"/>
          <w:rtl/>
          <w:lang w:bidi="ar-JO"/>
        </w:rPr>
        <w:t xml:space="preserve"> الذي دفع المعتمد البريطاني لمقابلة </w:t>
      </w:r>
      <w:r w:rsidR="00DC7166">
        <w:rPr>
          <w:rFonts w:ascii="Simplified Arabic" w:hAnsi="Simplified Arabic" w:cs="Simplified Arabic" w:hint="cs"/>
          <w:sz w:val="28"/>
          <w:szCs w:val="28"/>
          <w:rtl/>
          <w:lang w:bidi="ar-JO"/>
        </w:rPr>
        <w:t>الأمير</w:t>
      </w:r>
      <w:r w:rsidR="005A25F3">
        <w:rPr>
          <w:rFonts w:ascii="Simplified Arabic" w:hAnsi="Simplified Arabic" w:cs="Simplified Arabic" w:hint="cs"/>
          <w:sz w:val="28"/>
          <w:szCs w:val="28"/>
          <w:rtl/>
          <w:lang w:bidi="ar-JO"/>
        </w:rPr>
        <w:t xml:space="preserve"> عبدالله بن الحسين </w:t>
      </w:r>
      <w:r w:rsidR="00F4427D">
        <w:rPr>
          <w:rFonts w:ascii="Simplified Arabic" w:hAnsi="Simplified Arabic" w:cs="Simplified Arabic" w:hint="cs"/>
          <w:sz w:val="28"/>
          <w:szCs w:val="28"/>
          <w:rtl/>
          <w:lang w:bidi="ar-JO"/>
        </w:rPr>
        <w:t>وإبلاغه</w:t>
      </w:r>
      <w:r w:rsidR="005A25F3">
        <w:rPr>
          <w:rFonts w:ascii="Simplified Arabic" w:hAnsi="Simplified Arabic" w:cs="Simplified Arabic" w:hint="cs"/>
          <w:sz w:val="28"/>
          <w:szCs w:val="28"/>
          <w:rtl/>
          <w:lang w:bidi="ar-JO"/>
        </w:rPr>
        <w:t xml:space="preserve"> بأن وزير المستعمرات البريطانية تشرشل ابرق </w:t>
      </w:r>
      <w:r w:rsidR="00DC7166">
        <w:rPr>
          <w:rFonts w:ascii="Simplified Arabic" w:hAnsi="Simplified Arabic" w:cs="Simplified Arabic" w:hint="cs"/>
          <w:sz w:val="28"/>
          <w:szCs w:val="28"/>
          <w:rtl/>
          <w:lang w:bidi="ar-JO"/>
        </w:rPr>
        <w:t>إليه</w:t>
      </w:r>
      <w:r>
        <w:rPr>
          <w:rFonts w:ascii="Simplified Arabic" w:hAnsi="Simplified Arabic" w:cs="Simplified Arabic" w:hint="cs"/>
          <w:sz w:val="28"/>
          <w:szCs w:val="28"/>
          <w:rtl/>
          <w:lang w:bidi="ar-JO"/>
        </w:rPr>
        <w:t xml:space="preserve"> يبلغه بأن الحكومة البريطانية ترى أ</w:t>
      </w:r>
      <w:r w:rsidR="005A25F3">
        <w:rPr>
          <w:rFonts w:ascii="Simplified Arabic" w:hAnsi="Simplified Arabic" w:cs="Simplified Arabic" w:hint="cs"/>
          <w:sz w:val="28"/>
          <w:szCs w:val="28"/>
          <w:rtl/>
          <w:lang w:bidi="ar-JO"/>
        </w:rPr>
        <w:t xml:space="preserve">ن يستبدل </w:t>
      </w:r>
      <w:r w:rsidR="00DC7166">
        <w:rPr>
          <w:rFonts w:ascii="Simplified Arabic" w:hAnsi="Simplified Arabic" w:cs="Simplified Arabic" w:hint="cs"/>
          <w:sz w:val="28"/>
          <w:szCs w:val="28"/>
          <w:rtl/>
          <w:lang w:bidi="ar-JO"/>
        </w:rPr>
        <w:t>الأمير</w:t>
      </w:r>
      <w:r w:rsidR="005A25F3">
        <w:rPr>
          <w:rFonts w:ascii="Simplified Arabic" w:hAnsi="Simplified Arabic" w:cs="Simplified Arabic" w:hint="cs"/>
          <w:sz w:val="28"/>
          <w:szCs w:val="28"/>
          <w:rtl/>
          <w:lang w:bidi="ar-JO"/>
        </w:rPr>
        <w:t xml:space="preserve"> عبدالله بن الحسين رشيد طليع برجل </w:t>
      </w:r>
      <w:r w:rsidR="00F4427D">
        <w:rPr>
          <w:rFonts w:ascii="Simplified Arabic" w:hAnsi="Simplified Arabic" w:cs="Simplified Arabic" w:hint="cs"/>
          <w:sz w:val="28"/>
          <w:szCs w:val="28"/>
          <w:rtl/>
          <w:lang w:bidi="ar-JO"/>
        </w:rPr>
        <w:t>آخر</w:t>
      </w:r>
      <w:r>
        <w:rPr>
          <w:rFonts w:ascii="Simplified Arabic" w:hAnsi="Simplified Arabic" w:cs="Simplified Arabic" w:hint="cs"/>
          <w:sz w:val="28"/>
          <w:szCs w:val="28"/>
          <w:rtl/>
          <w:lang w:bidi="ar-JO"/>
        </w:rPr>
        <w:t>،</w:t>
      </w:r>
      <w:r w:rsidR="005A25F3">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وإلا</w:t>
      </w:r>
      <w:r w:rsidR="005A25F3">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فإنهم</w:t>
      </w:r>
      <w:r w:rsidR="005A25F3">
        <w:rPr>
          <w:rFonts w:ascii="Simplified Arabic" w:hAnsi="Simplified Arabic" w:cs="Simplified Arabic" w:hint="cs"/>
          <w:sz w:val="28"/>
          <w:szCs w:val="28"/>
          <w:rtl/>
          <w:lang w:bidi="ar-JO"/>
        </w:rPr>
        <w:t xml:space="preserve"> سيعتبرون </w:t>
      </w:r>
      <w:r w:rsidR="00F4427D">
        <w:rPr>
          <w:rFonts w:ascii="Simplified Arabic" w:hAnsi="Simplified Arabic" w:cs="Simplified Arabic" w:hint="cs"/>
          <w:sz w:val="28"/>
          <w:szCs w:val="28"/>
          <w:rtl/>
          <w:lang w:bidi="ar-JO"/>
        </w:rPr>
        <w:t>أنهم</w:t>
      </w:r>
      <w:r w:rsidR="005A25F3">
        <w:rPr>
          <w:rFonts w:ascii="Simplified Arabic" w:hAnsi="Simplified Arabic" w:cs="Simplified Arabic" w:hint="cs"/>
          <w:sz w:val="28"/>
          <w:szCs w:val="28"/>
          <w:rtl/>
          <w:lang w:bidi="ar-JO"/>
        </w:rPr>
        <w:t xml:space="preserve"> في حل من </w:t>
      </w:r>
      <w:r w:rsidR="00F4427D">
        <w:rPr>
          <w:rFonts w:ascii="Simplified Arabic" w:hAnsi="Simplified Arabic" w:cs="Simplified Arabic" w:hint="cs"/>
          <w:sz w:val="28"/>
          <w:szCs w:val="28"/>
          <w:rtl/>
          <w:lang w:bidi="ar-JO"/>
        </w:rPr>
        <w:t>أي</w:t>
      </w:r>
      <w:r w:rsidR="005A25F3">
        <w:rPr>
          <w:rFonts w:ascii="Simplified Arabic" w:hAnsi="Simplified Arabic" w:cs="Simplified Arabic" w:hint="cs"/>
          <w:sz w:val="28"/>
          <w:szCs w:val="28"/>
          <w:rtl/>
          <w:lang w:bidi="ar-JO"/>
        </w:rPr>
        <w:t xml:space="preserve"> اتفاق وعدوا به</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2"/>
      </w:r>
      <w:r w:rsidR="00764D1A">
        <w:rPr>
          <w:rStyle w:val="FootnoteReference"/>
          <w:rFonts w:ascii="Simplified Arabic" w:hAnsi="Simplified Arabic" w:cs="Simplified Arabic"/>
          <w:sz w:val="28"/>
          <w:szCs w:val="28"/>
          <w:rtl/>
          <w:lang w:bidi="ar-JO"/>
        </w:rPr>
        <w:t>)</w:t>
      </w:r>
      <w:r w:rsidR="005A25F3">
        <w:rPr>
          <w:rFonts w:ascii="Simplified Arabic" w:hAnsi="Simplified Arabic" w:cs="Simplified Arabic" w:hint="cs"/>
          <w:sz w:val="28"/>
          <w:szCs w:val="28"/>
          <w:rtl/>
          <w:lang w:bidi="ar-JO"/>
        </w:rPr>
        <w:t>.</w:t>
      </w:r>
    </w:p>
    <w:p w14:paraId="0E30976D" w14:textId="77777777" w:rsidR="005A25F3" w:rsidRDefault="005A25F3" w:rsidP="005A25F3">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قادت هذه الظروف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استقالة رشيد طليع من رئاسة مجلس</w:t>
      </w:r>
      <w:r w:rsidR="00A14746">
        <w:rPr>
          <w:rFonts w:ascii="Simplified Arabic" w:hAnsi="Simplified Arabic" w:cs="Simplified Arabic" w:hint="cs"/>
          <w:sz w:val="28"/>
          <w:szCs w:val="28"/>
          <w:rtl/>
          <w:lang w:bidi="ar-JO"/>
        </w:rPr>
        <w:t xml:space="preserve"> المشاورين، وتعيين مظهر رسلان خل</w:t>
      </w:r>
      <w:r>
        <w:rPr>
          <w:rFonts w:ascii="Simplified Arabic" w:hAnsi="Simplified Arabic" w:cs="Simplified Arabic" w:hint="cs"/>
          <w:sz w:val="28"/>
          <w:szCs w:val="28"/>
          <w:rtl/>
          <w:lang w:bidi="ar-JO"/>
        </w:rPr>
        <w:t>فا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له</w:t>
      </w:r>
      <w:r w:rsidR="00EB1EC3">
        <w:rPr>
          <w:rFonts w:ascii="Simplified Arabic" w:hAnsi="Simplified Arabic" w:cs="Simplified Arabic" w:hint="cs"/>
          <w:sz w:val="28"/>
          <w:szCs w:val="28"/>
          <w:rtl/>
          <w:lang w:bidi="ar-JO"/>
        </w:rPr>
        <w:t xml:space="preserve"> رئيسا</w:t>
      </w:r>
      <w:r w:rsidR="00807B4E">
        <w:rPr>
          <w:rFonts w:ascii="Simplified Arabic" w:hAnsi="Simplified Arabic" w:cs="Simplified Arabic" w:hint="cs"/>
          <w:sz w:val="28"/>
          <w:szCs w:val="28"/>
          <w:rtl/>
          <w:lang w:bidi="ar-JO"/>
        </w:rPr>
        <w:t>ً</w:t>
      </w:r>
      <w:r w:rsidR="00EB1EC3">
        <w:rPr>
          <w:rFonts w:ascii="Simplified Arabic" w:hAnsi="Simplified Arabic" w:cs="Simplified Arabic" w:hint="cs"/>
          <w:sz w:val="28"/>
          <w:szCs w:val="28"/>
          <w:rtl/>
          <w:lang w:bidi="ar-JO"/>
        </w:rPr>
        <w:t xml:space="preserve"> لمجلس المستشارين ومستشارا</w:t>
      </w:r>
      <w:r w:rsidR="00807B4E">
        <w:rPr>
          <w:rFonts w:ascii="Simplified Arabic" w:hAnsi="Simplified Arabic" w:cs="Simplified Arabic" w:hint="cs"/>
          <w:sz w:val="28"/>
          <w:szCs w:val="28"/>
          <w:rtl/>
          <w:lang w:bidi="ar-JO"/>
        </w:rPr>
        <w:t>ً</w:t>
      </w:r>
      <w:r w:rsidR="00EB1EC3">
        <w:rPr>
          <w:rFonts w:ascii="Simplified Arabic" w:hAnsi="Simplified Arabic" w:cs="Simplified Arabic" w:hint="cs"/>
          <w:sz w:val="28"/>
          <w:szCs w:val="28"/>
          <w:rtl/>
          <w:lang w:bidi="ar-JO"/>
        </w:rPr>
        <w:t xml:space="preserve"> للمالية</w:t>
      </w:r>
      <w:r>
        <w:rPr>
          <w:rFonts w:ascii="Simplified Arabic" w:hAnsi="Simplified Arabic" w:cs="Simplified Arabic" w:hint="cs"/>
          <w:sz w:val="28"/>
          <w:szCs w:val="28"/>
          <w:rtl/>
          <w:lang w:bidi="ar-JO"/>
        </w:rPr>
        <w:t xml:space="preserve">، وهنا </w:t>
      </w:r>
      <w:r w:rsidR="00A14746">
        <w:rPr>
          <w:rFonts w:ascii="Simplified Arabic" w:hAnsi="Simplified Arabic" w:cs="Simplified Arabic" w:hint="cs"/>
          <w:sz w:val="28"/>
          <w:szCs w:val="28"/>
          <w:rtl/>
          <w:lang w:bidi="ar-JO"/>
        </w:rPr>
        <w:t xml:space="preserve">استطاع </w:t>
      </w:r>
      <w:r w:rsidR="00DC7166">
        <w:rPr>
          <w:rFonts w:ascii="Simplified Arabic" w:hAnsi="Simplified Arabic" w:cs="Simplified Arabic" w:hint="cs"/>
          <w:sz w:val="28"/>
          <w:szCs w:val="28"/>
          <w:rtl/>
          <w:lang w:bidi="ar-JO"/>
        </w:rPr>
        <w:t>الأمير</w:t>
      </w:r>
      <w:r w:rsidR="00807B4E">
        <w:rPr>
          <w:rFonts w:ascii="Simplified Arabic" w:hAnsi="Simplified Arabic" w:cs="Simplified Arabic" w:hint="cs"/>
          <w:sz w:val="28"/>
          <w:szCs w:val="28"/>
          <w:rtl/>
          <w:lang w:bidi="ar-JO"/>
        </w:rPr>
        <w:t xml:space="preserve"> أ</w:t>
      </w:r>
      <w:r w:rsidR="00A14746">
        <w:rPr>
          <w:rFonts w:ascii="Simplified Arabic" w:hAnsi="Simplified Arabic" w:cs="Simplified Arabic" w:hint="cs"/>
          <w:sz w:val="28"/>
          <w:szCs w:val="28"/>
          <w:rtl/>
          <w:lang w:bidi="ar-JO"/>
        </w:rPr>
        <w:t xml:space="preserve">ن يتخلص من الضغط البريطاني والتذمر الفرنسي لأن مظهر رسلان لم يكن محل اعتراض </w:t>
      </w:r>
      <w:r w:rsidR="00F4427D">
        <w:rPr>
          <w:rFonts w:ascii="Simplified Arabic" w:hAnsi="Simplified Arabic" w:cs="Simplified Arabic" w:hint="cs"/>
          <w:sz w:val="28"/>
          <w:szCs w:val="28"/>
          <w:rtl/>
          <w:lang w:bidi="ar-JO"/>
        </w:rPr>
        <w:t>أي</w:t>
      </w:r>
      <w:r w:rsidR="00A14746">
        <w:rPr>
          <w:rFonts w:ascii="Simplified Arabic" w:hAnsi="Simplified Arabic" w:cs="Simplified Arabic" w:hint="cs"/>
          <w:sz w:val="28"/>
          <w:szCs w:val="28"/>
          <w:rtl/>
          <w:lang w:bidi="ar-JO"/>
        </w:rPr>
        <w:t xml:space="preserve"> من الطرفين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3"/>
      </w:r>
      <w:r w:rsidR="00764D1A">
        <w:rPr>
          <w:rStyle w:val="FootnoteReference"/>
          <w:rFonts w:ascii="Simplified Arabic" w:hAnsi="Simplified Arabic" w:cs="Simplified Arabic"/>
          <w:sz w:val="28"/>
          <w:szCs w:val="28"/>
          <w:rtl/>
          <w:lang w:bidi="ar-JO"/>
        </w:rPr>
        <w:t>)</w:t>
      </w:r>
      <w:r w:rsidR="00A14746">
        <w:rPr>
          <w:rFonts w:ascii="Simplified Arabic" w:hAnsi="Simplified Arabic" w:cs="Simplified Arabic" w:hint="cs"/>
          <w:sz w:val="28"/>
          <w:szCs w:val="28"/>
          <w:rtl/>
          <w:lang w:bidi="ar-JO"/>
        </w:rPr>
        <w:t>.</w:t>
      </w:r>
    </w:p>
    <w:p w14:paraId="792DE39F" w14:textId="77777777" w:rsidR="00831DD0" w:rsidRDefault="00831DD0" w:rsidP="00831DD0">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وفي عهد هذه الحكومة نفذت وجهة النظر البريطانية الخاصة في تحديد كيفية </w:t>
      </w:r>
      <w:r w:rsidR="00F4427D">
        <w:rPr>
          <w:rFonts w:ascii="Simplified Arabic" w:hAnsi="Simplified Arabic" w:cs="Simplified Arabic" w:hint="cs"/>
          <w:sz w:val="28"/>
          <w:szCs w:val="28"/>
          <w:rtl/>
          <w:lang w:bidi="ar-JO"/>
        </w:rPr>
        <w:t>إنفاق</w:t>
      </w:r>
      <w:r>
        <w:rPr>
          <w:rFonts w:ascii="Simplified Arabic" w:hAnsi="Simplified Arabic" w:cs="Simplified Arabic" w:hint="cs"/>
          <w:sz w:val="28"/>
          <w:szCs w:val="28"/>
          <w:rtl/>
          <w:lang w:bidi="ar-JO"/>
        </w:rPr>
        <w:t xml:space="preserve"> المعونة المالية على القوة العسكرية، وسارع مفتش الدرك العام فريدرك بيك بتنظيم القوة السيارة، والتي تم تحديد عدد </w:t>
      </w:r>
      <w:r w:rsidR="00F4427D">
        <w:rPr>
          <w:rFonts w:ascii="Simplified Arabic" w:hAnsi="Simplified Arabic" w:cs="Simplified Arabic" w:hint="cs"/>
          <w:sz w:val="28"/>
          <w:szCs w:val="28"/>
          <w:rtl/>
          <w:lang w:bidi="ar-JO"/>
        </w:rPr>
        <w:t>أفرادها</w:t>
      </w:r>
      <w:r>
        <w:rPr>
          <w:rFonts w:ascii="Simplified Arabic" w:hAnsi="Simplified Arabic" w:cs="Simplified Arabic" w:hint="cs"/>
          <w:sz w:val="28"/>
          <w:szCs w:val="28"/>
          <w:rtl/>
          <w:lang w:bidi="ar-JO"/>
        </w:rPr>
        <w:t xml:space="preserve"> بسبعمائة وخمسين جندياً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4"/>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70823F59" w14:textId="77777777" w:rsidR="00831DD0" w:rsidRDefault="00807B4E" w:rsidP="00F2041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w:t>
      </w:r>
      <w:r w:rsidR="00F2041F">
        <w:rPr>
          <w:rFonts w:ascii="Simplified Arabic" w:hAnsi="Simplified Arabic" w:cs="Simplified Arabic" w:hint="cs"/>
          <w:sz w:val="28"/>
          <w:szCs w:val="28"/>
          <w:rtl/>
          <w:lang w:bidi="ar-JO"/>
        </w:rPr>
        <w:t>بعد وصول علي رضا الركابي إلى عمان وتوليه منصب رئيس مجلس المستشارين في 12 آذار 1922م، سهل</w:t>
      </w:r>
      <w:r w:rsidR="00EB1EC3">
        <w:rPr>
          <w:rFonts w:ascii="Simplified Arabic" w:hAnsi="Simplified Arabic" w:cs="Simplified Arabic" w:hint="cs"/>
          <w:sz w:val="28"/>
          <w:szCs w:val="28"/>
          <w:rtl/>
          <w:lang w:bidi="ar-JO"/>
        </w:rPr>
        <w:t xml:space="preserve"> تأسيس </w:t>
      </w:r>
      <w:r w:rsidR="00F4427D">
        <w:rPr>
          <w:rFonts w:ascii="Simplified Arabic" w:hAnsi="Simplified Arabic" w:cs="Simplified Arabic" w:hint="cs"/>
          <w:sz w:val="28"/>
          <w:szCs w:val="28"/>
          <w:rtl/>
          <w:lang w:bidi="ar-JO"/>
        </w:rPr>
        <w:t>الأحزاب</w:t>
      </w:r>
      <w:r w:rsidR="00EB1EC3">
        <w:rPr>
          <w:rFonts w:ascii="Simplified Arabic" w:hAnsi="Simplified Arabic" w:cs="Simplified Arabic" w:hint="cs"/>
          <w:sz w:val="28"/>
          <w:szCs w:val="28"/>
          <w:rtl/>
          <w:lang w:bidi="ar-JO"/>
        </w:rPr>
        <w:t xml:space="preserve"> </w:t>
      </w:r>
      <w:r w:rsidR="00157A37">
        <w:rPr>
          <w:rFonts w:ascii="Simplified Arabic" w:hAnsi="Simplified Arabic" w:cs="Simplified Arabic" w:hint="cs"/>
          <w:sz w:val="28"/>
          <w:szCs w:val="28"/>
          <w:rtl/>
          <w:lang w:bidi="ar-JO"/>
        </w:rPr>
        <w:t>و</w:t>
      </w:r>
      <w:r w:rsidR="00EB1EC3">
        <w:rPr>
          <w:rFonts w:ascii="Simplified Arabic" w:hAnsi="Simplified Arabic" w:cs="Simplified Arabic" w:hint="cs"/>
          <w:sz w:val="28"/>
          <w:szCs w:val="28"/>
          <w:rtl/>
          <w:lang w:bidi="ar-JO"/>
        </w:rPr>
        <w:t xml:space="preserve">منها حزب </w:t>
      </w:r>
      <w:r w:rsidR="00F4427D">
        <w:rPr>
          <w:rFonts w:ascii="Simplified Arabic" w:hAnsi="Simplified Arabic" w:cs="Simplified Arabic" w:hint="cs"/>
          <w:sz w:val="28"/>
          <w:szCs w:val="28"/>
          <w:rtl/>
          <w:lang w:bidi="ar-JO"/>
        </w:rPr>
        <w:t>أم</w:t>
      </w:r>
      <w:r w:rsidR="00EB1EC3">
        <w:rPr>
          <w:rFonts w:ascii="Simplified Arabic" w:hAnsi="Simplified Arabic" w:cs="Simplified Arabic" w:hint="cs"/>
          <w:sz w:val="28"/>
          <w:szCs w:val="28"/>
          <w:rtl/>
          <w:lang w:bidi="ar-JO"/>
        </w:rPr>
        <w:t xml:space="preserve"> القرى وحزب العهد، وحزب </w:t>
      </w:r>
      <w:r w:rsidR="00DC7166">
        <w:rPr>
          <w:rFonts w:ascii="Simplified Arabic" w:hAnsi="Simplified Arabic" w:cs="Simplified Arabic" w:hint="cs"/>
          <w:sz w:val="28"/>
          <w:szCs w:val="28"/>
          <w:rtl/>
          <w:lang w:bidi="ar-JO"/>
        </w:rPr>
        <w:t>أحرار</w:t>
      </w:r>
      <w:r w:rsidR="00EB1EC3">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الأردن</w:t>
      </w:r>
      <w:r w:rsidR="00EB1EC3">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sidR="00D23452">
        <w:rPr>
          <w:rFonts w:ascii="Simplified Arabic" w:hAnsi="Simplified Arabic" w:cs="Simplified Arabic" w:hint="cs"/>
          <w:sz w:val="28"/>
          <w:szCs w:val="28"/>
          <w:rtl/>
          <w:lang w:bidi="ar-JO"/>
        </w:rPr>
        <w:t xml:space="preserve"> جانب تشجيع رمضان شلاش على ترأس حركة سياسية، وبذلك </w:t>
      </w:r>
      <w:r w:rsidR="00F4427D">
        <w:rPr>
          <w:rFonts w:ascii="Simplified Arabic" w:hAnsi="Simplified Arabic" w:cs="Simplified Arabic" w:hint="cs"/>
          <w:sz w:val="28"/>
          <w:szCs w:val="28"/>
          <w:rtl/>
          <w:lang w:bidi="ar-JO"/>
        </w:rPr>
        <w:t>أصبحت</w:t>
      </w:r>
      <w:r w:rsidR="00D23452">
        <w:rPr>
          <w:rFonts w:ascii="Simplified Arabic" w:hAnsi="Simplified Arabic" w:cs="Simplified Arabic" w:hint="cs"/>
          <w:sz w:val="28"/>
          <w:szCs w:val="28"/>
          <w:rtl/>
          <w:lang w:bidi="ar-JO"/>
        </w:rPr>
        <w:t xml:space="preserve"> عمان مسرحا</w:t>
      </w:r>
      <w:r>
        <w:rPr>
          <w:rFonts w:ascii="Simplified Arabic" w:hAnsi="Simplified Arabic" w:cs="Simplified Arabic" w:hint="cs"/>
          <w:sz w:val="28"/>
          <w:szCs w:val="28"/>
          <w:rtl/>
          <w:lang w:bidi="ar-JO"/>
        </w:rPr>
        <w:t>ً</w:t>
      </w:r>
      <w:r w:rsidR="00D23452">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للأحزاب</w:t>
      </w:r>
      <w:r w:rsidR="00D23452">
        <w:rPr>
          <w:rFonts w:ascii="Simplified Arabic" w:hAnsi="Simplified Arabic" w:cs="Simplified Arabic" w:hint="cs"/>
          <w:sz w:val="28"/>
          <w:szCs w:val="28"/>
          <w:rtl/>
          <w:lang w:bidi="ar-JO"/>
        </w:rPr>
        <w:t xml:space="preserve"> المدعومة من الشرق </w:t>
      </w:r>
      <w:r w:rsidR="00DC7166">
        <w:rPr>
          <w:rFonts w:ascii="Simplified Arabic" w:hAnsi="Simplified Arabic" w:cs="Simplified Arabic" w:hint="cs"/>
          <w:sz w:val="28"/>
          <w:szCs w:val="28"/>
          <w:rtl/>
          <w:lang w:bidi="ar-JO"/>
        </w:rPr>
        <w:t>أردنيين</w:t>
      </w:r>
      <w:r w:rsidR="00D23452">
        <w:rPr>
          <w:rFonts w:ascii="Simplified Arabic" w:hAnsi="Simplified Arabic" w:cs="Simplified Arabic" w:hint="cs"/>
          <w:sz w:val="28"/>
          <w:szCs w:val="28"/>
          <w:rtl/>
          <w:lang w:bidi="ar-JO"/>
        </w:rPr>
        <w:t xml:space="preserve"> والفلسطينيين والسوريين، وكان الهدف من وراء ذلك </w:t>
      </w:r>
      <w:r w:rsidR="00F4427D">
        <w:rPr>
          <w:rFonts w:ascii="Simplified Arabic" w:hAnsi="Simplified Arabic" w:cs="Simplified Arabic" w:hint="cs"/>
          <w:sz w:val="28"/>
          <w:szCs w:val="28"/>
          <w:rtl/>
          <w:lang w:bidi="ar-JO"/>
        </w:rPr>
        <w:t>إضعاف</w:t>
      </w:r>
      <w:r w:rsidR="00D23452">
        <w:rPr>
          <w:rFonts w:ascii="Simplified Arabic" w:hAnsi="Simplified Arabic" w:cs="Simplified Arabic" w:hint="cs"/>
          <w:sz w:val="28"/>
          <w:szCs w:val="28"/>
          <w:rtl/>
          <w:lang w:bidi="ar-JO"/>
        </w:rPr>
        <w:t xml:space="preserve"> حزب الاستقلال، وضرب </w:t>
      </w:r>
      <w:r w:rsidR="00F4427D">
        <w:rPr>
          <w:rFonts w:ascii="Simplified Arabic" w:hAnsi="Simplified Arabic" w:cs="Simplified Arabic" w:hint="cs"/>
          <w:sz w:val="28"/>
          <w:szCs w:val="28"/>
          <w:rtl/>
          <w:lang w:bidi="ar-JO"/>
        </w:rPr>
        <w:t>الأحزاب</w:t>
      </w:r>
      <w:r w:rsidR="00D23452">
        <w:rPr>
          <w:rFonts w:ascii="Simplified Arabic" w:hAnsi="Simplified Arabic" w:cs="Simplified Arabic" w:hint="cs"/>
          <w:sz w:val="28"/>
          <w:szCs w:val="28"/>
          <w:rtl/>
          <w:lang w:bidi="ar-JO"/>
        </w:rPr>
        <w:t xml:space="preserve"> بعضها ببعض</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5"/>
      </w:r>
      <w:r w:rsidR="00764D1A">
        <w:rPr>
          <w:rStyle w:val="FootnoteReference"/>
          <w:rFonts w:ascii="Simplified Arabic" w:hAnsi="Simplified Arabic" w:cs="Simplified Arabic"/>
          <w:sz w:val="28"/>
          <w:szCs w:val="28"/>
          <w:rtl/>
          <w:lang w:bidi="ar-JO"/>
        </w:rPr>
        <w:t>)</w:t>
      </w:r>
      <w:r w:rsidR="00D23452">
        <w:rPr>
          <w:rFonts w:ascii="Simplified Arabic" w:hAnsi="Simplified Arabic" w:cs="Simplified Arabic" w:hint="cs"/>
          <w:sz w:val="28"/>
          <w:szCs w:val="28"/>
          <w:rtl/>
          <w:lang w:bidi="ar-JO"/>
        </w:rPr>
        <w:t>.</w:t>
      </w:r>
    </w:p>
    <w:p w14:paraId="4FC52B72" w14:textId="77777777" w:rsidR="002E2F5A" w:rsidRDefault="009F5C66" w:rsidP="00157A37">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ولم يقت</w:t>
      </w:r>
      <w:r w:rsidR="00807B4E">
        <w:rPr>
          <w:rFonts w:ascii="Simplified Arabic" w:hAnsi="Simplified Arabic" w:cs="Simplified Arabic" w:hint="cs"/>
          <w:sz w:val="28"/>
          <w:szCs w:val="28"/>
          <w:rtl/>
          <w:lang w:bidi="ar-JO"/>
        </w:rPr>
        <w:t>صر دور الركابي عند هذا الحد بل إ</w:t>
      </w:r>
      <w:r>
        <w:rPr>
          <w:rFonts w:ascii="Simplified Arabic" w:hAnsi="Simplified Arabic" w:cs="Simplified Arabic" w:hint="cs"/>
          <w:sz w:val="28"/>
          <w:szCs w:val="28"/>
          <w:rtl/>
          <w:lang w:bidi="ar-JO"/>
        </w:rPr>
        <w:t>نه قلل من شأن زعماء ورجالات حزب الاستقلال، وكان يؤكد للأمير عبدالله بن الحسين أن استشا</w:t>
      </w:r>
      <w:r w:rsidR="00807B4E">
        <w:rPr>
          <w:rFonts w:ascii="Simplified Arabic" w:hAnsi="Simplified Arabic" w:cs="Simplified Arabic" w:hint="cs"/>
          <w:sz w:val="28"/>
          <w:szCs w:val="28"/>
          <w:rtl/>
          <w:lang w:bidi="ar-JO"/>
        </w:rPr>
        <w:t>رتهم في شؤون الدولة أمر لا يجب أ</w:t>
      </w:r>
      <w:r>
        <w:rPr>
          <w:rFonts w:ascii="Simplified Arabic" w:hAnsi="Simplified Arabic" w:cs="Simplified Arabic" w:hint="cs"/>
          <w:sz w:val="28"/>
          <w:szCs w:val="28"/>
          <w:rtl/>
          <w:lang w:bidi="ar-JO"/>
        </w:rPr>
        <w:t>ن يخضع لما يناسبهم ويتوافق مع مصالحهم</w:t>
      </w:r>
      <w:r w:rsidR="00807B4E">
        <w:rPr>
          <w:rFonts w:ascii="Simplified Arabic" w:hAnsi="Simplified Arabic" w:cs="Simplified Arabic" w:hint="cs"/>
          <w:sz w:val="28"/>
          <w:szCs w:val="28"/>
          <w:rtl/>
          <w:lang w:bidi="ar-JO"/>
        </w:rPr>
        <w:t>، وأ</w:t>
      </w:r>
      <w:r w:rsidR="002E2F5A">
        <w:rPr>
          <w:rFonts w:ascii="Simplified Arabic" w:hAnsi="Simplified Arabic" w:cs="Simplified Arabic" w:hint="cs"/>
          <w:sz w:val="28"/>
          <w:szCs w:val="28"/>
          <w:rtl/>
          <w:lang w:bidi="ar-JO"/>
        </w:rPr>
        <w:t>ن هذه مسائل سيادية ي</w:t>
      </w:r>
      <w:r>
        <w:rPr>
          <w:rFonts w:ascii="Simplified Arabic" w:hAnsi="Simplified Arabic" w:cs="Simplified Arabic" w:hint="cs"/>
          <w:sz w:val="28"/>
          <w:szCs w:val="28"/>
          <w:rtl/>
          <w:lang w:bidi="ar-JO"/>
        </w:rPr>
        <w:t xml:space="preserve">قتصر </w:t>
      </w:r>
      <w:r w:rsidR="002E2F5A">
        <w:rPr>
          <w:rFonts w:ascii="Simplified Arabic" w:hAnsi="Simplified Arabic" w:cs="Simplified Arabic" w:hint="cs"/>
          <w:sz w:val="28"/>
          <w:szCs w:val="28"/>
          <w:rtl/>
          <w:lang w:bidi="ar-JO"/>
        </w:rPr>
        <w:t xml:space="preserve">البت فيها </w:t>
      </w:r>
      <w:r>
        <w:rPr>
          <w:rFonts w:ascii="Simplified Arabic" w:hAnsi="Simplified Arabic" w:cs="Simplified Arabic" w:hint="cs"/>
          <w:sz w:val="28"/>
          <w:szCs w:val="28"/>
          <w:rtl/>
          <w:lang w:bidi="ar-JO"/>
        </w:rPr>
        <w:t>عليه وحده</w:t>
      </w:r>
      <w:r w:rsidR="002E2F5A">
        <w:rPr>
          <w:rFonts w:ascii="Simplified Arabic" w:hAnsi="Simplified Arabic" w:cs="Simplified Arabic" w:hint="cs"/>
          <w:sz w:val="28"/>
          <w:szCs w:val="28"/>
          <w:rtl/>
          <w:lang w:bidi="ar-JO"/>
        </w:rPr>
        <w:t xml:space="preserve">، </w:t>
      </w:r>
      <w:r w:rsidR="00157A37">
        <w:rPr>
          <w:rFonts w:ascii="Simplified Arabic" w:hAnsi="Simplified Arabic" w:cs="Simplified Arabic" w:hint="cs"/>
          <w:sz w:val="28"/>
          <w:szCs w:val="28"/>
          <w:rtl/>
          <w:lang w:bidi="ar-JO"/>
        </w:rPr>
        <w:t xml:space="preserve">الأمر الذي أدى إلى تغير مهم في سياسة الأمير عبدالله بن الحسين تجاه رجالات حزب الاستقلال، </w:t>
      </w:r>
      <w:r w:rsidR="002E2F5A">
        <w:rPr>
          <w:rFonts w:ascii="Simplified Arabic" w:hAnsi="Simplified Arabic" w:cs="Simplified Arabic" w:hint="cs"/>
          <w:sz w:val="28"/>
          <w:szCs w:val="28"/>
          <w:rtl/>
          <w:lang w:bidi="ar-JO"/>
        </w:rPr>
        <w:t xml:space="preserve">وقد جاء في رسالة </w:t>
      </w:r>
      <w:r w:rsidR="00F4427D">
        <w:rPr>
          <w:rFonts w:ascii="Simplified Arabic" w:hAnsi="Simplified Arabic" w:cs="Simplified Arabic" w:hint="cs"/>
          <w:sz w:val="28"/>
          <w:szCs w:val="28"/>
          <w:rtl/>
          <w:lang w:bidi="ar-JO"/>
        </w:rPr>
        <w:t>أرسلها</w:t>
      </w:r>
      <w:r w:rsidR="002E2F5A">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الأمير</w:t>
      </w:r>
      <w:r w:rsidR="002E2F5A">
        <w:rPr>
          <w:rFonts w:ascii="Simplified Arabic" w:hAnsi="Simplified Arabic" w:cs="Simplified Arabic" w:hint="cs"/>
          <w:sz w:val="28"/>
          <w:szCs w:val="28"/>
          <w:rtl/>
          <w:lang w:bidi="ar-JO"/>
        </w:rPr>
        <w:t xml:space="preserve"> عبدالله بن الحسين لرئيس المستشارين،</w:t>
      </w:r>
      <w:r w:rsidR="002E2F5A" w:rsidRPr="002E2F5A">
        <w:rPr>
          <w:rFonts w:ascii="Simplified Arabic" w:hAnsi="Simplified Arabic" w:cs="Simplified Arabic" w:hint="cs"/>
          <w:sz w:val="28"/>
          <w:szCs w:val="28"/>
          <w:rtl/>
          <w:lang w:bidi="ar-JO"/>
        </w:rPr>
        <w:t xml:space="preserve"> </w:t>
      </w:r>
      <w:r w:rsidR="002E2F5A">
        <w:rPr>
          <w:rFonts w:ascii="Simplified Arabic" w:hAnsi="Simplified Arabic" w:cs="Simplified Arabic" w:hint="cs"/>
          <w:sz w:val="28"/>
          <w:szCs w:val="28"/>
          <w:rtl/>
          <w:lang w:bidi="ar-JO"/>
        </w:rPr>
        <w:t xml:space="preserve">تضمنت في بعض نقاطها قوله: يجب </w:t>
      </w:r>
      <w:r w:rsidR="00F4427D">
        <w:rPr>
          <w:rFonts w:ascii="Simplified Arabic" w:hAnsi="Simplified Arabic" w:cs="Simplified Arabic" w:hint="cs"/>
          <w:sz w:val="28"/>
          <w:szCs w:val="28"/>
          <w:rtl/>
          <w:lang w:bidi="ar-JO"/>
        </w:rPr>
        <w:t>إخراج</w:t>
      </w:r>
      <w:r w:rsidR="002E2F5A">
        <w:rPr>
          <w:rFonts w:ascii="Simplified Arabic" w:hAnsi="Simplified Arabic" w:cs="Simplified Arabic" w:hint="cs"/>
          <w:sz w:val="28"/>
          <w:szCs w:val="28"/>
          <w:rtl/>
          <w:lang w:bidi="ar-JO"/>
        </w:rPr>
        <w:t xml:space="preserve"> المشاغبين والمتشردين والمشبوه بهم من المنطقة عند اقل بادرة تصدر منهم. ويجب عدم السماح للأحزاب بالاجتماعات ظاهرة كانت أو خفية</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6"/>
      </w:r>
      <w:r w:rsidR="00764D1A">
        <w:rPr>
          <w:rStyle w:val="FootnoteReference"/>
          <w:rFonts w:ascii="Simplified Arabic" w:hAnsi="Simplified Arabic" w:cs="Simplified Arabic"/>
          <w:sz w:val="28"/>
          <w:szCs w:val="28"/>
          <w:rtl/>
          <w:lang w:bidi="ar-JO"/>
        </w:rPr>
        <w:t>)</w:t>
      </w:r>
      <w:r w:rsidR="002E2F5A">
        <w:rPr>
          <w:rFonts w:ascii="Simplified Arabic" w:hAnsi="Simplified Arabic" w:cs="Simplified Arabic" w:hint="cs"/>
          <w:sz w:val="28"/>
          <w:szCs w:val="28"/>
          <w:rtl/>
          <w:lang w:bidi="ar-JO"/>
        </w:rPr>
        <w:t>.</w:t>
      </w:r>
    </w:p>
    <w:p w14:paraId="5A20A6D4" w14:textId="77777777" w:rsidR="009F5C66" w:rsidRDefault="00157A37" w:rsidP="002E2F5A">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وبعد عودة الأمير عبدالله بن الحسين</w:t>
      </w:r>
      <w:r w:rsidR="002E2F5A">
        <w:rPr>
          <w:rFonts w:ascii="Simplified Arabic" w:hAnsi="Simplified Arabic" w:cs="Simplified Arabic" w:hint="cs"/>
          <w:sz w:val="28"/>
          <w:szCs w:val="28"/>
          <w:rtl/>
          <w:lang w:bidi="ar-JO"/>
        </w:rPr>
        <w:t xml:space="preserve"> من لندن في </w:t>
      </w:r>
      <w:r w:rsidR="00DC7166">
        <w:rPr>
          <w:rFonts w:ascii="Simplified Arabic" w:hAnsi="Simplified Arabic" w:cs="Simplified Arabic" w:hint="cs"/>
          <w:sz w:val="28"/>
          <w:szCs w:val="28"/>
          <w:rtl/>
          <w:lang w:bidi="ar-JO"/>
        </w:rPr>
        <w:t>الأول</w:t>
      </w:r>
      <w:r w:rsidR="002E2F5A">
        <w:rPr>
          <w:rFonts w:ascii="Simplified Arabic" w:hAnsi="Simplified Arabic" w:cs="Simplified Arabic" w:hint="cs"/>
          <w:sz w:val="28"/>
          <w:szCs w:val="28"/>
          <w:rtl/>
          <w:lang w:bidi="ar-JO"/>
        </w:rPr>
        <w:t xml:space="preserve"> من كانون الثاني 1923م، </w:t>
      </w:r>
      <w:r>
        <w:rPr>
          <w:rFonts w:ascii="Simplified Arabic" w:hAnsi="Simplified Arabic" w:cs="Simplified Arabic" w:hint="cs"/>
          <w:sz w:val="28"/>
          <w:szCs w:val="28"/>
          <w:rtl/>
          <w:lang w:bidi="ar-JO"/>
        </w:rPr>
        <w:t>خطب في رجالات الدولة و</w:t>
      </w:r>
      <w:r w:rsidR="002E2F5A">
        <w:rPr>
          <w:rFonts w:ascii="Simplified Arabic" w:hAnsi="Simplified Arabic" w:cs="Simplified Arabic" w:hint="cs"/>
          <w:sz w:val="28"/>
          <w:szCs w:val="28"/>
          <w:rtl/>
          <w:lang w:bidi="ar-JO"/>
        </w:rPr>
        <w:t xml:space="preserve">جاء في خطابه: "... </w:t>
      </w:r>
      <w:r w:rsidR="002E2F5A" w:rsidRPr="00D17749">
        <w:rPr>
          <w:rFonts w:ascii="Simplified Arabic" w:hAnsi="Simplified Arabic" w:cs="Simplified Arabic" w:hint="cs"/>
          <w:sz w:val="28"/>
          <w:szCs w:val="28"/>
          <w:rtl/>
          <w:lang w:bidi="ar-JO"/>
        </w:rPr>
        <w:t>اعلن بلسان الصرامة تأكيد عزمي السابق من جعل هذه البلاد بلاد دعة وأمان، ترتاح لحسن إدارتها أقطار محبيها، خالية</w:t>
      </w:r>
      <w:r w:rsidR="002E2F5A">
        <w:rPr>
          <w:rFonts w:ascii="Simplified Arabic" w:hAnsi="Simplified Arabic" w:cs="Simplified Arabic" w:hint="cs"/>
          <w:sz w:val="28"/>
          <w:szCs w:val="28"/>
          <w:rtl/>
          <w:lang w:bidi="ar-JO"/>
        </w:rPr>
        <w:t xml:space="preserve"> من وجود شكاوى قاطنيها ومجاوريها. وأتعشم أنني أصبت بهذه الصورة ما يرتأيه محبو الوطن وطالبوا الخير له..."</w:t>
      </w:r>
      <w:r w:rsidR="002E2F5A" w:rsidRPr="002E2F5A">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7"/>
      </w:r>
      <w:r w:rsidR="00764D1A">
        <w:rPr>
          <w:rStyle w:val="FootnoteReference"/>
          <w:rFonts w:ascii="Simplified Arabic" w:hAnsi="Simplified Arabic" w:cs="Simplified Arabic"/>
          <w:sz w:val="28"/>
          <w:szCs w:val="28"/>
          <w:rtl/>
          <w:lang w:bidi="ar-JO"/>
        </w:rPr>
        <w:t>)</w:t>
      </w:r>
      <w:r w:rsidR="002E2F5A">
        <w:rPr>
          <w:rFonts w:ascii="Simplified Arabic" w:hAnsi="Simplified Arabic" w:cs="Simplified Arabic" w:hint="cs"/>
          <w:sz w:val="28"/>
          <w:szCs w:val="28"/>
          <w:rtl/>
          <w:lang w:bidi="ar-JO"/>
        </w:rPr>
        <w:t>.</w:t>
      </w:r>
    </w:p>
    <w:p w14:paraId="31ACFADE" w14:textId="77777777" w:rsidR="008A4078" w:rsidRDefault="008A4078" w:rsidP="00772797">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شجعت خطابات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w:t>
      </w:r>
      <w:r w:rsidR="00157A37">
        <w:rPr>
          <w:rFonts w:ascii="Simplified Arabic" w:hAnsi="Simplified Arabic" w:cs="Simplified Arabic" w:hint="cs"/>
          <w:sz w:val="28"/>
          <w:szCs w:val="28"/>
          <w:rtl/>
          <w:lang w:bidi="ar-JO"/>
        </w:rPr>
        <w:t>، وأحداث العدوان</w:t>
      </w:r>
      <w:r>
        <w:rPr>
          <w:rFonts w:ascii="Simplified Arabic" w:hAnsi="Simplified Arabic" w:cs="Simplified Arabic" w:hint="cs"/>
          <w:sz w:val="28"/>
          <w:szCs w:val="28"/>
          <w:rtl/>
          <w:lang w:bidi="ar-JO"/>
        </w:rPr>
        <w:t xml:space="preserve"> </w:t>
      </w:r>
      <w:r w:rsidR="00807B4E">
        <w:rPr>
          <w:rFonts w:ascii="Simplified Arabic" w:hAnsi="Simplified Arabic" w:cs="Simplified Arabic" w:hint="cs"/>
          <w:sz w:val="28"/>
          <w:szCs w:val="28"/>
          <w:rtl/>
          <w:lang w:bidi="ar-JO"/>
        </w:rPr>
        <w:t xml:space="preserve">فريدرك </w:t>
      </w:r>
      <w:r>
        <w:rPr>
          <w:rFonts w:ascii="Simplified Arabic" w:hAnsi="Simplified Arabic" w:cs="Simplified Arabic" w:hint="cs"/>
          <w:sz w:val="28"/>
          <w:szCs w:val="28"/>
          <w:rtl/>
          <w:lang w:bidi="ar-JO"/>
        </w:rPr>
        <w:t xml:space="preserve">بيك </w:t>
      </w:r>
      <w:r w:rsidR="00807B4E">
        <w:rPr>
          <w:rFonts w:ascii="Simplified Arabic" w:hAnsi="Simplified Arabic" w:cs="Simplified Arabic" w:hint="cs"/>
          <w:sz w:val="28"/>
          <w:szCs w:val="28"/>
          <w:rtl/>
          <w:lang w:bidi="ar-JO"/>
        </w:rPr>
        <w:t xml:space="preserve">على </w:t>
      </w:r>
      <w:r>
        <w:rPr>
          <w:rFonts w:ascii="Simplified Arabic" w:hAnsi="Simplified Arabic" w:cs="Simplified Arabic" w:hint="cs"/>
          <w:sz w:val="28"/>
          <w:szCs w:val="28"/>
          <w:rtl/>
          <w:lang w:bidi="ar-JO"/>
        </w:rPr>
        <w:t xml:space="preserve">تصفية الاستقلاليين من الجيش فاصدر في </w:t>
      </w:r>
      <w:r w:rsidR="00F4427D">
        <w:rPr>
          <w:rFonts w:ascii="Simplified Arabic" w:hAnsi="Simplified Arabic" w:cs="Simplified Arabic" w:hint="cs"/>
          <w:sz w:val="28"/>
          <w:szCs w:val="28"/>
          <w:rtl/>
          <w:lang w:bidi="ar-JO"/>
        </w:rPr>
        <w:t>أول</w:t>
      </w:r>
      <w:r>
        <w:rPr>
          <w:rFonts w:ascii="Simplified Arabic" w:hAnsi="Simplified Arabic" w:cs="Simplified Arabic" w:hint="cs"/>
          <w:sz w:val="28"/>
          <w:szCs w:val="28"/>
          <w:rtl/>
          <w:lang w:bidi="ar-JO"/>
        </w:rPr>
        <w:t xml:space="preserve"> شهر شباط 1924م، </w:t>
      </w:r>
      <w:r w:rsidR="00F4427D">
        <w:rPr>
          <w:rFonts w:ascii="Simplified Arabic" w:hAnsi="Simplified Arabic" w:cs="Simplified Arabic" w:hint="cs"/>
          <w:sz w:val="28"/>
          <w:szCs w:val="28"/>
          <w:rtl/>
          <w:lang w:bidi="ar-JO"/>
        </w:rPr>
        <w:t>أمرا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بالاستغناء عن خدمات</w:t>
      </w:r>
      <w:r w:rsidR="00772797">
        <w:rPr>
          <w:rFonts w:ascii="Simplified Arabic" w:hAnsi="Simplified Arabic" w:cs="Simplified Arabic" w:hint="cs"/>
          <w:sz w:val="28"/>
          <w:szCs w:val="28"/>
          <w:rtl/>
          <w:lang w:bidi="ar-JO"/>
        </w:rPr>
        <w:t xml:space="preserve"> بعض الضباط المعروف عنهم الولاء لحزب الاستقلال وهم</w:t>
      </w:r>
      <w:r>
        <w:rPr>
          <w:rFonts w:ascii="Simplified Arabic" w:hAnsi="Simplified Arabic" w:cs="Simplified Arabic" w:hint="cs"/>
          <w:sz w:val="28"/>
          <w:szCs w:val="28"/>
          <w:rtl/>
          <w:lang w:bidi="ar-JO"/>
        </w:rPr>
        <w:t xml:space="preserve">: القائد صبحي العمري، الرئيس أمين البغدادي، الرئيس محمود الهندي، </w:t>
      </w:r>
      <w:r>
        <w:rPr>
          <w:rFonts w:ascii="Simplified Arabic" w:hAnsi="Simplified Arabic" w:cs="Simplified Arabic" w:hint="cs"/>
          <w:sz w:val="28"/>
          <w:szCs w:val="28"/>
          <w:rtl/>
          <w:lang w:bidi="ar-JO"/>
        </w:rPr>
        <w:lastRenderedPageBreak/>
        <w:t xml:space="preserve">الملازم </w:t>
      </w:r>
      <w:r w:rsidR="00F4427D">
        <w:rPr>
          <w:rFonts w:ascii="Simplified Arabic" w:hAnsi="Simplified Arabic" w:cs="Simplified Arabic" w:hint="cs"/>
          <w:sz w:val="28"/>
          <w:szCs w:val="28"/>
          <w:rtl/>
          <w:lang w:bidi="ar-JO"/>
        </w:rPr>
        <w:t>أول</w:t>
      </w:r>
      <w:r>
        <w:rPr>
          <w:rFonts w:ascii="Simplified Arabic" w:hAnsi="Simplified Arabic" w:cs="Simplified Arabic" w:hint="cs"/>
          <w:sz w:val="28"/>
          <w:szCs w:val="28"/>
          <w:rtl/>
          <w:lang w:bidi="ar-JO"/>
        </w:rPr>
        <w:t xml:space="preserve"> حسن كحالة، الملازم </w:t>
      </w:r>
      <w:r w:rsidR="00F4427D">
        <w:rPr>
          <w:rFonts w:ascii="Simplified Arabic" w:hAnsi="Simplified Arabic" w:cs="Simplified Arabic" w:hint="cs"/>
          <w:sz w:val="28"/>
          <w:szCs w:val="28"/>
          <w:rtl/>
          <w:lang w:bidi="ar-JO"/>
        </w:rPr>
        <w:t>أول</w:t>
      </w:r>
      <w:r>
        <w:rPr>
          <w:rFonts w:ascii="Simplified Arabic" w:hAnsi="Simplified Arabic" w:cs="Simplified Arabic" w:hint="cs"/>
          <w:sz w:val="28"/>
          <w:szCs w:val="28"/>
          <w:rtl/>
          <w:lang w:bidi="ar-JO"/>
        </w:rPr>
        <w:t xml:space="preserve"> عبدالقادر البغدادي، الملازم ثاني محمد مريود، الملازم ثاني هاشم الداغستاني، وبعدهم بفترة اخرج القائد سعيد عمون، وقد غادر معظمهم شرقي </w:t>
      </w:r>
      <w:r w:rsidR="00DC7166">
        <w:rPr>
          <w:rFonts w:ascii="Simplified Arabic" w:hAnsi="Simplified Arabic" w:cs="Simplified Arabic" w:hint="cs"/>
          <w:sz w:val="28"/>
          <w:szCs w:val="28"/>
          <w:rtl/>
          <w:lang w:bidi="ar-JO"/>
        </w:rPr>
        <w:t>الأردن</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سوريا والحجاز</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8"/>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5420E70C" w14:textId="77777777" w:rsidR="00770255" w:rsidRDefault="006E2F58" w:rsidP="00772797">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وفي 27 حزيران 1924م، غادر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عمان لقضاء فريضة الحج </w:t>
      </w:r>
      <w:r w:rsidR="00F4427D">
        <w:rPr>
          <w:rFonts w:ascii="Simplified Arabic" w:hAnsi="Simplified Arabic" w:cs="Simplified Arabic" w:hint="cs"/>
          <w:sz w:val="28"/>
          <w:szCs w:val="28"/>
          <w:rtl/>
          <w:lang w:bidi="ar-JO"/>
        </w:rPr>
        <w:t>وأناب</w:t>
      </w:r>
      <w:r>
        <w:rPr>
          <w:rFonts w:ascii="Simplified Arabic" w:hAnsi="Simplified Arabic" w:cs="Simplified Arabic" w:hint="cs"/>
          <w:sz w:val="28"/>
          <w:szCs w:val="28"/>
          <w:rtl/>
          <w:lang w:bidi="ar-JO"/>
        </w:rPr>
        <w:t xml:space="preserve"> عنه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شاكر، وخلال غيبته </w:t>
      </w:r>
      <w:r w:rsidR="00770255">
        <w:rPr>
          <w:rFonts w:ascii="Simplified Arabic" w:hAnsi="Simplified Arabic" w:cs="Simplified Arabic" w:hint="cs"/>
          <w:sz w:val="28"/>
          <w:szCs w:val="28"/>
          <w:rtl/>
          <w:lang w:bidi="ar-JO"/>
        </w:rPr>
        <w:t xml:space="preserve">كانت الحادثة </w:t>
      </w:r>
      <w:r w:rsidR="00F4427D">
        <w:rPr>
          <w:rFonts w:ascii="Simplified Arabic" w:hAnsi="Simplified Arabic" w:cs="Simplified Arabic" w:hint="cs"/>
          <w:sz w:val="28"/>
          <w:szCs w:val="28"/>
          <w:rtl/>
          <w:lang w:bidi="ar-JO"/>
        </w:rPr>
        <w:t>الأكثر</w:t>
      </w:r>
      <w:r w:rsidR="00770255">
        <w:rPr>
          <w:rFonts w:ascii="Simplified Arabic" w:hAnsi="Simplified Arabic" w:cs="Simplified Arabic" w:hint="cs"/>
          <w:sz w:val="28"/>
          <w:szCs w:val="28"/>
          <w:rtl/>
          <w:lang w:bidi="ar-JO"/>
        </w:rPr>
        <w:t xml:space="preserve"> ضررا</w:t>
      </w:r>
      <w:r w:rsidR="00807B4E">
        <w:rPr>
          <w:rFonts w:ascii="Simplified Arabic" w:hAnsi="Simplified Arabic" w:cs="Simplified Arabic" w:hint="cs"/>
          <w:sz w:val="28"/>
          <w:szCs w:val="28"/>
          <w:rtl/>
          <w:lang w:bidi="ar-JO"/>
        </w:rPr>
        <w:t>ً</w:t>
      </w:r>
      <w:r w:rsidR="00770255">
        <w:rPr>
          <w:rFonts w:ascii="Simplified Arabic" w:hAnsi="Simplified Arabic" w:cs="Simplified Arabic" w:hint="cs"/>
          <w:sz w:val="28"/>
          <w:szCs w:val="28"/>
          <w:rtl/>
          <w:lang w:bidi="ar-JO"/>
        </w:rPr>
        <w:t xml:space="preserve"> في العلاقة بين</w:t>
      </w:r>
      <w:r>
        <w:rPr>
          <w:rFonts w:ascii="Simplified Arabic" w:hAnsi="Simplified Arabic" w:cs="Simplified Arabic" w:hint="cs"/>
          <w:sz w:val="28"/>
          <w:szCs w:val="28"/>
          <w:rtl/>
          <w:lang w:bidi="ar-JO"/>
        </w:rPr>
        <w:t>ه</w:t>
      </w:r>
      <w:r w:rsidR="0077025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وبين الاستقلاليون</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حيث </w:t>
      </w:r>
      <w:r w:rsidR="00F4427D">
        <w:rPr>
          <w:rFonts w:ascii="Simplified Arabic" w:hAnsi="Simplified Arabic" w:cs="Simplified Arabic" w:hint="cs"/>
          <w:sz w:val="28"/>
          <w:szCs w:val="28"/>
          <w:rtl/>
          <w:lang w:bidi="ar-JO"/>
        </w:rPr>
        <w:t>أقدام</w:t>
      </w:r>
      <w:r w:rsidR="0077025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 xml:space="preserve">بعض </w:t>
      </w:r>
      <w:r w:rsidR="00F4427D">
        <w:rPr>
          <w:rFonts w:ascii="Simplified Arabic" w:hAnsi="Simplified Arabic" w:cs="Simplified Arabic" w:hint="cs"/>
          <w:sz w:val="28"/>
          <w:szCs w:val="28"/>
          <w:rtl/>
          <w:lang w:bidi="ar-JO"/>
        </w:rPr>
        <w:t>أفراد</w:t>
      </w:r>
      <w:r>
        <w:rPr>
          <w:rFonts w:ascii="Simplified Arabic" w:hAnsi="Simplified Arabic" w:cs="Simplified Arabic" w:hint="cs"/>
          <w:sz w:val="28"/>
          <w:szCs w:val="28"/>
          <w:rtl/>
          <w:lang w:bidi="ar-JO"/>
        </w:rPr>
        <w:t xml:space="preserve"> حزب الاستقلال على</w:t>
      </w:r>
      <w:r w:rsidR="00770255">
        <w:rPr>
          <w:rFonts w:ascii="Simplified Arabic" w:hAnsi="Simplified Arabic" w:cs="Simplified Arabic" w:hint="cs"/>
          <w:sz w:val="28"/>
          <w:szCs w:val="28"/>
          <w:rtl/>
          <w:lang w:bidi="ar-JO"/>
        </w:rPr>
        <w:t xml:space="preserve"> مهاجمة المراكز الفرنسية في حوران</w:t>
      </w:r>
      <w:r>
        <w:rPr>
          <w:rFonts w:ascii="Simplified Arabic" w:hAnsi="Simplified Arabic" w:cs="Simplified Arabic" w:hint="cs"/>
          <w:sz w:val="28"/>
          <w:szCs w:val="28"/>
          <w:rtl/>
          <w:lang w:bidi="ar-JO"/>
        </w:rPr>
        <w:t>،</w:t>
      </w:r>
      <w:r w:rsidR="00770255">
        <w:rPr>
          <w:rFonts w:ascii="Simplified Arabic" w:hAnsi="Simplified Arabic" w:cs="Simplified Arabic" w:hint="cs"/>
          <w:sz w:val="28"/>
          <w:szCs w:val="28"/>
          <w:rtl/>
          <w:lang w:bidi="ar-JO"/>
        </w:rPr>
        <w:t xml:space="preserve"> و</w:t>
      </w:r>
      <w:r>
        <w:rPr>
          <w:rFonts w:ascii="Simplified Arabic" w:hAnsi="Simplified Arabic" w:cs="Simplified Arabic" w:hint="cs"/>
          <w:sz w:val="28"/>
          <w:szCs w:val="28"/>
          <w:rtl/>
          <w:lang w:bidi="ar-JO"/>
        </w:rPr>
        <w:t>التوغل</w:t>
      </w:r>
      <w:r w:rsidR="00770255">
        <w:rPr>
          <w:rFonts w:ascii="Simplified Arabic" w:hAnsi="Simplified Arabic" w:cs="Simplified Arabic" w:hint="cs"/>
          <w:sz w:val="28"/>
          <w:szCs w:val="28"/>
          <w:rtl/>
          <w:lang w:bidi="ar-JO"/>
        </w:rPr>
        <w:t xml:space="preserve"> في </w:t>
      </w:r>
      <w:r w:rsidR="00F4427D">
        <w:rPr>
          <w:rFonts w:ascii="Simplified Arabic" w:hAnsi="Simplified Arabic" w:cs="Simplified Arabic" w:hint="cs"/>
          <w:sz w:val="28"/>
          <w:szCs w:val="28"/>
          <w:rtl/>
          <w:lang w:bidi="ar-JO"/>
        </w:rPr>
        <w:t>الأراضي</w:t>
      </w:r>
      <w:r w:rsidR="00772797">
        <w:rPr>
          <w:rFonts w:ascii="Simplified Arabic" w:hAnsi="Simplified Arabic" w:cs="Simplified Arabic" w:hint="cs"/>
          <w:sz w:val="28"/>
          <w:szCs w:val="28"/>
          <w:rtl/>
          <w:lang w:bidi="ar-JO"/>
        </w:rPr>
        <w:t xml:space="preserve"> السورية</w:t>
      </w:r>
      <w:r>
        <w:rPr>
          <w:rFonts w:ascii="Simplified Arabic" w:hAnsi="Simplified Arabic" w:cs="Simplified Arabic" w:hint="cs"/>
          <w:sz w:val="28"/>
          <w:szCs w:val="28"/>
          <w:rtl/>
          <w:lang w:bidi="ar-JO"/>
        </w:rPr>
        <w:t>، وقتلوا</w:t>
      </w:r>
      <w:r w:rsidR="00770255">
        <w:rPr>
          <w:rFonts w:ascii="Simplified Arabic" w:hAnsi="Simplified Arabic" w:cs="Simplified Arabic" w:hint="cs"/>
          <w:sz w:val="28"/>
          <w:szCs w:val="28"/>
          <w:rtl/>
          <w:lang w:bidi="ar-JO"/>
        </w:rPr>
        <w:t xml:space="preserve"> عدد</w:t>
      </w:r>
      <w:r>
        <w:rPr>
          <w:rFonts w:ascii="Simplified Arabic" w:hAnsi="Simplified Arabic" w:cs="Simplified Arabic" w:hint="cs"/>
          <w:sz w:val="28"/>
          <w:szCs w:val="28"/>
          <w:rtl/>
          <w:lang w:bidi="ar-JO"/>
        </w:rPr>
        <w:t>اً</w:t>
      </w:r>
      <w:r w:rsidR="00770255">
        <w:rPr>
          <w:rFonts w:ascii="Simplified Arabic" w:hAnsi="Simplified Arabic" w:cs="Simplified Arabic" w:hint="cs"/>
          <w:sz w:val="28"/>
          <w:szCs w:val="28"/>
          <w:rtl/>
          <w:lang w:bidi="ar-JO"/>
        </w:rPr>
        <w:t xml:space="preserve"> من الفرنسيين </w:t>
      </w:r>
      <w:r>
        <w:rPr>
          <w:rFonts w:ascii="Simplified Arabic" w:hAnsi="Simplified Arabic" w:cs="Simplified Arabic" w:hint="cs"/>
          <w:sz w:val="28"/>
          <w:szCs w:val="28"/>
          <w:rtl/>
          <w:lang w:bidi="ar-JO"/>
        </w:rPr>
        <w:t xml:space="preserve">على طريق درعا، </w:t>
      </w:r>
      <w:r w:rsidR="00DC7166">
        <w:rPr>
          <w:rFonts w:ascii="Simplified Arabic" w:hAnsi="Simplified Arabic" w:cs="Simplified Arabic" w:hint="cs"/>
          <w:sz w:val="28"/>
          <w:szCs w:val="28"/>
          <w:rtl/>
          <w:lang w:bidi="ar-JO"/>
        </w:rPr>
        <w:t>الأمر</w:t>
      </w:r>
      <w:r>
        <w:rPr>
          <w:rFonts w:ascii="Simplified Arabic" w:hAnsi="Simplified Arabic" w:cs="Simplified Arabic" w:hint="cs"/>
          <w:sz w:val="28"/>
          <w:szCs w:val="28"/>
          <w:rtl/>
          <w:lang w:bidi="ar-JO"/>
        </w:rPr>
        <w:t xml:space="preserve"> الذي دعا </w:t>
      </w:r>
      <w:r w:rsidR="00770255">
        <w:rPr>
          <w:rFonts w:ascii="Simplified Arabic" w:hAnsi="Simplified Arabic" w:cs="Simplified Arabic" w:hint="cs"/>
          <w:sz w:val="28"/>
          <w:szCs w:val="28"/>
          <w:rtl/>
          <w:lang w:bidi="ar-JO"/>
        </w:rPr>
        <w:t xml:space="preserve">سلطات </w:t>
      </w:r>
      <w:r>
        <w:rPr>
          <w:rFonts w:ascii="Simplified Arabic" w:hAnsi="Simplified Arabic" w:cs="Simplified Arabic" w:hint="cs"/>
          <w:sz w:val="28"/>
          <w:szCs w:val="28"/>
          <w:rtl/>
          <w:lang w:bidi="ar-JO"/>
        </w:rPr>
        <w:t xml:space="preserve">الانتداب </w:t>
      </w:r>
      <w:r w:rsidR="00770255">
        <w:rPr>
          <w:rFonts w:ascii="Simplified Arabic" w:hAnsi="Simplified Arabic" w:cs="Simplified Arabic" w:hint="cs"/>
          <w:sz w:val="28"/>
          <w:szCs w:val="28"/>
          <w:rtl/>
          <w:lang w:bidi="ar-JO"/>
        </w:rPr>
        <w:t xml:space="preserve">الفرنسية في سوريا </w:t>
      </w:r>
      <w:r w:rsidR="00F4427D">
        <w:rPr>
          <w:rFonts w:ascii="Simplified Arabic" w:hAnsi="Simplified Arabic" w:cs="Simplified Arabic" w:hint="cs"/>
          <w:sz w:val="28"/>
          <w:szCs w:val="28"/>
          <w:rtl/>
          <w:lang w:bidi="ar-JO"/>
        </w:rPr>
        <w:t>إرسال</w:t>
      </w:r>
      <w:r w:rsidR="00770255">
        <w:rPr>
          <w:rFonts w:ascii="Simplified Arabic" w:hAnsi="Simplified Arabic" w:cs="Simplified Arabic" w:hint="cs"/>
          <w:sz w:val="28"/>
          <w:szCs w:val="28"/>
          <w:rtl/>
          <w:lang w:bidi="ar-JO"/>
        </w:rPr>
        <w:t xml:space="preserve"> سكرتيرها </w:t>
      </w:r>
      <w:r w:rsidR="00DC7166">
        <w:rPr>
          <w:rFonts w:ascii="Simplified Arabic" w:hAnsi="Simplified Arabic" w:cs="Simplified Arabic" w:hint="cs"/>
          <w:sz w:val="28"/>
          <w:szCs w:val="28"/>
          <w:rtl/>
          <w:lang w:bidi="ar-JO"/>
        </w:rPr>
        <w:t>إلى</w:t>
      </w:r>
      <w:r w:rsidR="00770255">
        <w:rPr>
          <w:rFonts w:ascii="Simplified Arabic" w:hAnsi="Simplified Arabic" w:cs="Simplified Arabic" w:hint="cs"/>
          <w:sz w:val="28"/>
          <w:szCs w:val="28"/>
          <w:rtl/>
          <w:lang w:bidi="ar-JO"/>
        </w:rPr>
        <w:t xml:space="preserve"> القدس ليحتج </w:t>
      </w:r>
      <w:r w:rsidR="00F4427D">
        <w:rPr>
          <w:rFonts w:ascii="Simplified Arabic" w:hAnsi="Simplified Arabic" w:cs="Simplified Arabic" w:hint="cs"/>
          <w:sz w:val="28"/>
          <w:szCs w:val="28"/>
          <w:rtl/>
          <w:lang w:bidi="ar-JO"/>
        </w:rPr>
        <w:t>أمام</w:t>
      </w:r>
      <w:r w:rsidR="00770255">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سلطات الانتداب البريطانية</w:t>
      </w:r>
      <w:r w:rsidR="00770255">
        <w:rPr>
          <w:rFonts w:ascii="Simplified Arabic" w:hAnsi="Simplified Arabic" w:cs="Simplified Arabic" w:hint="cs"/>
          <w:sz w:val="28"/>
          <w:szCs w:val="28"/>
          <w:rtl/>
          <w:lang w:bidi="ar-JO"/>
        </w:rPr>
        <w:t xml:space="preserve"> على تغاضي حكومة شرقي </w:t>
      </w:r>
      <w:r w:rsidR="00DC7166">
        <w:rPr>
          <w:rFonts w:ascii="Simplified Arabic" w:hAnsi="Simplified Arabic" w:cs="Simplified Arabic" w:hint="cs"/>
          <w:sz w:val="28"/>
          <w:szCs w:val="28"/>
          <w:rtl/>
          <w:lang w:bidi="ar-JO"/>
        </w:rPr>
        <w:t>الأردن</w:t>
      </w:r>
      <w:r w:rsidR="00770255">
        <w:rPr>
          <w:rFonts w:ascii="Simplified Arabic" w:hAnsi="Simplified Arabic" w:cs="Simplified Arabic" w:hint="cs"/>
          <w:sz w:val="28"/>
          <w:szCs w:val="28"/>
          <w:rtl/>
          <w:lang w:bidi="ar-JO"/>
        </w:rPr>
        <w:t xml:space="preserve"> عن هذه </w:t>
      </w:r>
      <w:r w:rsidR="00F4427D">
        <w:rPr>
          <w:rFonts w:ascii="Simplified Arabic" w:hAnsi="Simplified Arabic" w:cs="Simplified Arabic" w:hint="cs"/>
          <w:sz w:val="28"/>
          <w:szCs w:val="28"/>
          <w:rtl/>
          <w:lang w:bidi="ar-JO"/>
        </w:rPr>
        <w:t>الأحداث</w:t>
      </w:r>
      <w:r w:rsidR="00770255">
        <w:rPr>
          <w:rFonts w:ascii="Simplified Arabic" w:hAnsi="Simplified Arabic" w:cs="Simplified Arabic" w:hint="cs"/>
          <w:sz w:val="28"/>
          <w:szCs w:val="28"/>
          <w:rtl/>
          <w:lang w:bidi="ar-JO"/>
        </w:rPr>
        <w:t xml:space="preserve">، فقررت </w:t>
      </w:r>
      <w:r w:rsidR="008A4078">
        <w:rPr>
          <w:rFonts w:ascii="Simplified Arabic" w:hAnsi="Simplified Arabic" w:cs="Simplified Arabic" w:hint="cs"/>
          <w:sz w:val="28"/>
          <w:szCs w:val="28"/>
          <w:rtl/>
          <w:lang w:bidi="ar-JO"/>
        </w:rPr>
        <w:t xml:space="preserve">سلطات الانتداب البريطانية </w:t>
      </w:r>
      <w:r w:rsidR="00F4427D">
        <w:rPr>
          <w:rFonts w:ascii="Simplified Arabic" w:hAnsi="Simplified Arabic" w:cs="Simplified Arabic" w:hint="cs"/>
          <w:sz w:val="28"/>
          <w:szCs w:val="28"/>
          <w:rtl/>
          <w:lang w:bidi="ar-JO"/>
        </w:rPr>
        <w:t>إرسال</w:t>
      </w:r>
      <w:r w:rsidR="00770255">
        <w:rPr>
          <w:rFonts w:ascii="Simplified Arabic" w:hAnsi="Simplified Arabic" w:cs="Simplified Arabic" w:hint="cs"/>
          <w:sz w:val="28"/>
          <w:szCs w:val="28"/>
          <w:rtl/>
          <w:lang w:bidi="ar-JO"/>
        </w:rPr>
        <w:t xml:space="preserve"> مفرزتين من الجنود البريطانيين </w:t>
      </w:r>
      <w:r w:rsidR="00DC7166">
        <w:rPr>
          <w:rFonts w:ascii="Simplified Arabic" w:hAnsi="Simplified Arabic" w:cs="Simplified Arabic" w:hint="cs"/>
          <w:sz w:val="28"/>
          <w:szCs w:val="28"/>
          <w:rtl/>
          <w:lang w:bidi="ar-JO"/>
        </w:rPr>
        <w:t>إلى</w:t>
      </w:r>
      <w:r w:rsidR="00770255">
        <w:rPr>
          <w:rFonts w:ascii="Simplified Arabic" w:hAnsi="Simplified Arabic" w:cs="Simplified Arabic" w:hint="cs"/>
          <w:sz w:val="28"/>
          <w:szCs w:val="28"/>
          <w:rtl/>
          <w:lang w:bidi="ar-JO"/>
        </w:rPr>
        <w:t xml:space="preserve"> شرقي </w:t>
      </w:r>
      <w:r w:rsidR="00DC7166">
        <w:rPr>
          <w:rFonts w:ascii="Simplified Arabic" w:hAnsi="Simplified Arabic" w:cs="Simplified Arabic" w:hint="cs"/>
          <w:sz w:val="28"/>
          <w:szCs w:val="28"/>
          <w:rtl/>
          <w:lang w:bidi="ar-JO"/>
        </w:rPr>
        <w:t>الأردن</w:t>
      </w:r>
      <w:r w:rsidR="00770255">
        <w:rPr>
          <w:rFonts w:ascii="Simplified Arabic" w:hAnsi="Simplified Arabic" w:cs="Simplified Arabic" w:hint="cs"/>
          <w:sz w:val="28"/>
          <w:szCs w:val="28"/>
          <w:rtl/>
          <w:lang w:bidi="ar-JO"/>
        </w:rPr>
        <w:t xml:space="preserve"> اتجهت وا</w:t>
      </w:r>
      <w:r>
        <w:rPr>
          <w:rFonts w:ascii="Simplified Arabic" w:hAnsi="Simplified Arabic" w:cs="Simplified Arabic" w:hint="cs"/>
          <w:sz w:val="28"/>
          <w:szCs w:val="28"/>
          <w:rtl/>
          <w:lang w:bidi="ar-JO"/>
        </w:rPr>
        <w:t xml:space="preserve">حدة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اربد والثانية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عمان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59"/>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0D4C8D61" w14:textId="77777777" w:rsidR="006E2F58" w:rsidRDefault="006E2F58" w:rsidP="00D909AD">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وعند عودة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من </w:t>
      </w:r>
      <w:r w:rsidR="00F4427D">
        <w:rPr>
          <w:rFonts w:ascii="Simplified Arabic" w:hAnsi="Simplified Arabic" w:cs="Simplified Arabic" w:hint="cs"/>
          <w:sz w:val="28"/>
          <w:szCs w:val="28"/>
          <w:rtl/>
          <w:lang w:bidi="ar-JO"/>
        </w:rPr>
        <w:t>الأراضي</w:t>
      </w:r>
      <w:r>
        <w:rPr>
          <w:rFonts w:ascii="Simplified Arabic" w:hAnsi="Simplified Arabic" w:cs="Simplified Arabic" w:hint="cs"/>
          <w:sz w:val="28"/>
          <w:szCs w:val="28"/>
          <w:rtl/>
          <w:lang w:bidi="ar-JO"/>
        </w:rPr>
        <w:t xml:space="preserve"> الحجازية في 19 آب 1924م، وجهت له سلطات الانتداب البريطانية </w:t>
      </w:r>
      <w:r w:rsidR="00F4427D">
        <w:rPr>
          <w:rFonts w:ascii="Simplified Arabic" w:hAnsi="Simplified Arabic" w:cs="Simplified Arabic" w:hint="cs"/>
          <w:sz w:val="28"/>
          <w:szCs w:val="28"/>
          <w:rtl/>
          <w:lang w:bidi="ar-JO"/>
        </w:rPr>
        <w:t>الإنذار</w:t>
      </w:r>
      <w:r>
        <w:rPr>
          <w:rFonts w:ascii="Simplified Arabic" w:hAnsi="Simplified Arabic" w:cs="Simplified Arabic" w:hint="cs"/>
          <w:sz w:val="28"/>
          <w:szCs w:val="28"/>
          <w:rtl/>
          <w:lang w:bidi="ar-JO"/>
        </w:rPr>
        <w:t xml:space="preserve"> التالي:</w:t>
      </w:r>
    </w:p>
    <w:p w14:paraId="4CD889CB" w14:textId="77777777" w:rsidR="006E2F58" w:rsidRDefault="006E2F58"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بسط المراقبة البريطانية على </w:t>
      </w:r>
      <w:r w:rsidR="00F4427D">
        <w:rPr>
          <w:rFonts w:ascii="Simplified Arabic" w:hAnsi="Simplified Arabic" w:cs="Simplified Arabic" w:hint="cs"/>
          <w:sz w:val="28"/>
          <w:szCs w:val="28"/>
          <w:rtl/>
          <w:lang w:bidi="ar-JO"/>
        </w:rPr>
        <w:t>الأمور</w:t>
      </w:r>
      <w:r>
        <w:rPr>
          <w:rFonts w:ascii="Simplified Arabic" w:hAnsi="Simplified Arabic" w:cs="Simplified Arabic" w:hint="cs"/>
          <w:sz w:val="28"/>
          <w:szCs w:val="28"/>
          <w:rtl/>
          <w:lang w:bidi="ar-JO"/>
        </w:rPr>
        <w:t xml:space="preserve"> المالية بدون قيد </w:t>
      </w:r>
      <w:r w:rsidR="00F4427D">
        <w:rPr>
          <w:rFonts w:ascii="Simplified Arabic" w:hAnsi="Simplified Arabic" w:cs="Simplified Arabic" w:hint="cs"/>
          <w:sz w:val="28"/>
          <w:szCs w:val="28"/>
          <w:rtl/>
          <w:lang w:bidi="ar-JO"/>
        </w:rPr>
        <w:t>أو</w:t>
      </w:r>
      <w:r>
        <w:rPr>
          <w:rFonts w:ascii="Simplified Arabic" w:hAnsi="Simplified Arabic" w:cs="Simplified Arabic" w:hint="cs"/>
          <w:sz w:val="28"/>
          <w:szCs w:val="28"/>
          <w:rtl/>
          <w:lang w:bidi="ar-JO"/>
        </w:rPr>
        <w:t xml:space="preserve"> شرط.</w:t>
      </w:r>
    </w:p>
    <w:p w14:paraId="2A2B1C7F" w14:textId="77777777" w:rsidR="006E2F58" w:rsidRDefault="00F4427D"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إخراج</w:t>
      </w:r>
      <w:r w:rsidR="006E2F58">
        <w:rPr>
          <w:rFonts w:ascii="Simplified Arabic" w:hAnsi="Simplified Arabic" w:cs="Simplified Arabic" w:hint="cs"/>
          <w:sz w:val="28"/>
          <w:szCs w:val="28"/>
          <w:rtl/>
          <w:lang w:bidi="ar-JO"/>
        </w:rPr>
        <w:t xml:space="preserve"> المتهمين بالتحريض في حوادث الحدود.</w:t>
      </w:r>
    </w:p>
    <w:p w14:paraId="52F0EF41" w14:textId="77777777" w:rsidR="006E2F58" w:rsidRDefault="00F4427D"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إلغاء</w:t>
      </w:r>
      <w:r w:rsidR="006E2F58">
        <w:rPr>
          <w:rFonts w:ascii="Simplified Arabic" w:hAnsi="Simplified Arabic" w:cs="Simplified Arabic" w:hint="cs"/>
          <w:sz w:val="28"/>
          <w:szCs w:val="28"/>
          <w:rtl/>
          <w:lang w:bidi="ar-JO"/>
        </w:rPr>
        <w:t xml:space="preserve"> نيابة العشائر.</w:t>
      </w:r>
    </w:p>
    <w:p w14:paraId="00177685" w14:textId="77777777" w:rsidR="006E2F58" w:rsidRDefault="006E2F58"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تكون القوات المحلية خاضعة لتفتيش قائد القوات </w:t>
      </w:r>
      <w:r w:rsidR="00F4427D">
        <w:rPr>
          <w:rFonts w:ascii="Simplified Arabic" w:hAnsi="Simplified Arabic" w:cs="Simplified Arabic" w:hint="cs"/>
          <w:sz w:val="28"/>
          <w:szCs w:val="28"/>
          <w:rtl/>
          <w:lang w:bidi="ar-JO"/>
        </w:rPr>
        <w:t>الإمبراطورية</w:t>
      </w:r>
      <w:r w:rsidR="00807B4E">
        <w:rPr>
          <w:rFonts w:ascii="Simplified Arabic" w:hAnsi="Simplified Arabic" w:cs="Simplified Arabic" w:hint="cs"/>
          <w:sz w:val="28"/>
          <w:szCs w:val="28"/>
          <w:rtl/>
          <w:lang w:bidi="ar-JO"/>
        </w:rPr>
        <w:t xml:space="preserve"> على أ</w:t>
      </w:r>
      <w:r>
        <w:rPr>
          <w:rFonts w:ascii="Simplified Arabic" w:hAnsi="Simplified Arabic" w:cs="Simplified Arabic" w:hint="cs"/>
          <w:sz w:val="28"/>
          <w:szCs w:val="28"/>
          <w:rtl/>
          <w:lang w:bidi="ar-JO"/>
        </w:rPr>
        <w:t>ن تستخدم طبق مشورة حكومة جلالته.</w:t>
      </w:r>
    </w:p>
    <w:p w14:paraId="1F2A80FE" w14:textId="77777777" w:rsidR="006E2F58" w:rsidRDefault="006E2F58"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قبول اتفاق تسليم المجرمين المعقود مع سورية.</w:t>
      </w:r>
    </w:p>
    <w:p w14:paraId="3CA35E5A" w14:textId="77777777" w:rsidR="006E2F58" w:rsidRDefault="00807B4E" w:rsidP="006E2F58">
      <w:pPr>
        <w:pStyle w:val="ListParagraph"/>
        <w:numPr>
          <w:ilvl w:val="0"/>
          <w:numId w:val="5"/>
        </w:numPr>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أ</w:t>
      </w:r>
      <w:r w:rsidR="006E2F58">
        <w:rPr>
          <w:rFonts w:ascii="Simplified Arabic" w:hAnsi="Simplified Arabic" w:cs="Simplified Arabic" w:hint="cs"/>
          <w:sz w:val="28"/>
          <w:szCs w:val="28"/>
          <w:rtl/>
          <w:lang w:bidi="ar-JO"/>
        </w:rPr>
        <w:t>ن ي</w:t>
      </w:r>
      <w:r>
        <w:rPr>
          <w:rFonts w:ascii="Simplified Arabic" w:hAnsi="Simplified Arabic" w:cs="Simplified Arabic" w:hint="cs"/>
          <w:sz w:val="28"/>
          <w:szCs w:val="28"/>
          <w:rtl/>
          <w:lang w:bidi="ar-JO"/>
        </w:rPr>
        <w:t>ُ</w:t>
      </w:r>
      <w:r w:rsidR="006E2F58">
        <w:rPr>
          <w:rFonts w:ascii="Simplified Arabic" w:hAnsi="Simplified Arabic" w:cs="Simplified Arabic" w:hint="cs"/>
          <w:sz w:val="28"/>
          <w:szCs w:val="28"/>
          <w:rtl/>
          <w:lang w:bidi="ar-JO"/>
        </w:rPr>
        <w:t xml:space="preserve">عد سمو </w:t>
      </w:r>
      <w:r w:rsidR="00DC7166">
        <w:rPr>
          <w:rFonts w:ascii="Simplified Arabic" w:hAnsi="Simplified Arabic" w:cs="Simplified Arabic" w:hint="cs"/>
          <w:sz w:val="28"/>
          <w:szCs w:val="28"/>
          <w:rtl/>
          <w:lang w:bidi="ar-JO"/>
        </w:rPr>
        <w:t>الأمير</w:t>
      </w:r>
      <w:r w:rsidR="006E2F58">
        <w:rPr>
          <w:rFonts w:ascii="Simplified Arabic" w:hAnsi="Simplified Arabic" w:cs="Simplified Arabic" w:hint="cs"/>
          <w:sz w:val="28"/>
          <w:szCs w:val="28"/>
          <w:rtl/>
          <w:lang w:bidi="ar-JO"/>
        </w:rPr>
        <w:t xml:space="preserve"> محترما</w:t>
      </w:r>
      <w:r>
        <w:rPr>
          <w:rFonts w:ascii="Simplified Arabic" w:hAnsi="Simplified Arabic" w:cs="Simplified Arabic" w:hint="cs"/>
          <w:sz w:val="28"/>
          <w:szCs w:val="28"/>
          <w:rtl/>
          <w:lang w:bidi="ar-JO"/>
        </w:rPr>
        <w:t>ً</w:t>
      </w:r>
      <w:r w:rsidR="006E2F58">
        <w:rPr>
          <w:rFonts w:ascii="Simplified Arabic" w:hAnsi="Simplified Arabic" w:cs="Simplified Arabic" w:hint="cs"/>
          <w:sz w:val="28"/>
          <w:szCs w:val="28"/>
          <w:rtl/>
          <w:lang w:bidi="ar-JO"/>
        </w:rPr>
        <w:t xml:space="preserve"> وغير </w:t>
      </w:r>
      <w:r w:rsidR="00F4427D">
        <w:rPr>
          <w:rFonts w:ascii="Simplified Arabic" w:hAnsi="Simplified Arabic" w:cs="Simplified Arabic" w:hint="cs"/>
          <w:sz w:val="28"/>
          <w:szCs w:val="28"/>
          <w:rtl/>
          <w:lang w:bidi="ar-JO"/>
        </w:rPr>
        <w:t>مسئول</w:t>
      </w:r>
      <w:r w:rsidR="006E2F58">
        <w:rPr>
          <w:rFonts w:ascii="Simplified Arabic" w:hAnsi="Simplified Arabic" w:cs="Simplified Arabic" w:hint="cs"/>
          <w:sz w:val="28"/>
          <w:szCs w:val="28"/>
          <w:rtl/>
          <w:lang w:bidi="ar-JO"/>
        </w:rPr>
        <w:t xml:space="preserve"> عن </w:t>
      </w:r>
      <w:r w:rsidR="00F4427D">
        <w:rPr>
          <w:rFonts w:ascii="Simplified Arabic" w:hAnsi="Simplified Arabic" w:cs="Simplified Arabic" w:hint="cs"/>
          <w:sz w:val="28"/>
          <w:szCs w:val="28"/>
          <w:rtl/>
          <w:lang w:bidi="ar-JO"/>
        </w:rPr>
        <w:t>إدارة</w:t>
      </w:r>
      <w:r>
        <w:rPr>
          <w:rFonts w:ascii="Simplified Arabic" w:hAnsi="Simplified Arabic" w:cs="Simplified Arabic" w:hint="cs"/>
          <w:sz w:val="28"/>
          <w:szCs w:val="28"/>
          <w:rtl/>
          <w:lang w:bidi="ar-JO"/>
        </w:rPr>
        <w:t xml:space="preserve"> الحكومة باعتبار أن الحكم يجب أ</w:t>
      </w:r>
      <w:r w:rsidR="006E2F58">
        <w:rPr>
          <w:rFonts w:ascii="Simplified Arabic" w:hAnsi="Simplified Arabic" w:cs="Simplified Arabic" w:hint="cs"/>
          <w:sz w:val="28"/>
          <w:szCs w:val="28"/>
          <w:rtl/>
          <w:lang w:bidi="ar-JO"/>
        </w:rPr>
        <w:t>ن يكون دستوريا</w:t>
      </w:r>
      <w:r>
        <w:rPr>
          <w:rFonts w:ascii="Simplified Arabic" w:hAnsi="Simplified Arabic" w:cs="Simplified Arabic" w:hint="cs"/>
          <w:sz w:val="28"/>
          <w:szCs w:val="28"/>
          <w:rtl/>
          <w:lang w:bidi="ar-JO"/>
        </w:rPr>
        <w:t>ً</w:t>
      </w:r>
      <w:r w:rsidR="006E2F58">
        <w:rPr>
          <w:rFonts w:ascii="Simplified Arabic" w:hAnsi="Simplified Arabic" w:cs="Simplified Arabic" w:hint="cs"/>
          <w:sz w:val="28"/>
          <w:szCs w:val="28"/>
          <w:rtl/>
          <w:lang w:bidi="ar-JO"/>
        </w:rPr>
        <w:t xml:space="preserve"> في كل حال</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0"/>
      </w:r>
      <w:r w:rsidR="00764D1A">
        <w:rPr>
          <w:rStyle w:val="FootnoteReference"/>
          <w:rFonts w:ascii="Simplified Arabic" w:hAnsi="Simplified Arabic" w:cs="Simplified Arabic"/>
          <w:sz w:val="28"/>
          <w:szCs w:val="28"/>
          <w:rtl/>
          <w:lang w:bidi="ar-JO"/>
        </w:rPr>
        <w:t>)</w:t>
      </w:r>
      <w:r w:rsidR="006E2F58">
        <w:rPr>
          <w:rFonts w:ascii="Simplified Arabic" w:hAnsi="Simplified Arabic" w:cs="Simplified Arabic" w:hint="cs"/>
          <w:sz w:val="28"/>
          <w:szCs w:val="28"/>
          <w:rtl/>
          <w:lang w:bidi="ar-JO"/>
        </w:rPr>
        <w:t xml:space="preserve">. </w:t>
      </w:r>
    </w:p>
    <w:p w14:paraId="62676E25" w14:textId="77777777" w:rsidR="006E2F58" w:rsidRDefault="006E2F58" w:rsidP="00807B4E">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لم يسع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إلا</w:t>
      </w:r>
      <w:r>
        <w:rPr>
          <w:rFonts w:ascii="Simplified Arabic" w:hAnsi="Simplified Arabic" w:cs="Simplified Arabic" w:hint="cs"/>
          <w:sz w:val="28"/>
          <w:szCs w:val="28"/>
          <w:rtl/>
          <w:lang w:bidi="ar-JO"/>
        </w:rPr>
        <w:t xml:space="preserve"> قبول </w:t>
      </w:r>
      <w:r w:rsidR="00F4427D">
        <w:rPr>
          <w:rFonts w:ascii="Simplified Arabic" w:hAnsi="Simplified Arabic" w:cs="Simplified Arabic" w:hint="cs"/>
          <w:sz w:val="28"/>
          <w:szCs w:val="28"/>
          <w:rtl/>
          <w:lang w:bidi="ar-JO"/>
        </w:rPr>
        <w:t>الإنذار</w:t>
      </w:r>
      <w:r>
        <w:rPr>
          <w:rFonts w:ascii="Simplified Arabic" w:hAnsi="Simplified Arabic" w:cs="Simplified Arabic" w:hint="cs"/>
          <w:sz w:val="28"/>
          <w:szCs w:val="28"/>
          <w:rtl/>
          <w:lang w:bidi="ar-JO"/>
        </w:rPr>
        <w:t xml:space="preserve"> والعمل بمضمونه، وقد سجل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قبوله بعبارة "</w:t>
      </w:r>
      <w:r w:rsidR="00F4427D">
        <w:rPr>
          <w:rFonts w:ascii="Simplified Arabic" w:hAnsi="Simplified Arabic" w:cs="Simplified Arabic" w:hint="cs"/>
          <w:sz w:val="28"/>
          <w:szCs w:val="28"/>
          <w:rtl/>
          <w:lang w:bidi="ar-JO"/>
        </w:rPr>
        <w:t>إنا</w:t>
      </w:r>
      <w:r>
        <w:rPr>
          <w:rFonts w:ascii="Simplified Arabic" w:hAnsi="Simplified Arabic" w:cs="Simplified Arabic" w:hint="cs"/>
          <w:sz w:val="28"/>
          <w:szCs w:val="28"/>
          <w:rtl/>
          <w:lang w:bidi="ar-JO"/>
        </w:rPr>
        <w:t xml:space="preserve"> لله </w:t>
      </w:r>
      <w:r w:rsidR="00F4427D">
        <w:rPr>
          <w:rFonts w:ascii="Simplified Arabic" w:hAnsi="Simplified Arabic" w:cs="Simplified Arabic" w:hint="cs"/>
          <w:sz w:val="28"/>
          <w:szCs w:val="28"/>
          <w:rtl/>
          <w:lang w:bidi="ar-JO"/>
        </w:rPr>
        <w:t>وإنا</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إليه</w:t>
      </w:r>
      <w:r>
        <w:rPr>
          <w:rFonts w:ascii="Simplified Arabic" w:hAnsi="Simplified Arabic" w:cs="Simplified Arabic" w:hint="cs"/>
          <w:sz w:val="28"/>
          <w:szCs w:val="28"/>
          <w:rtl/>
          <w:lang w:bidi="ar-JO"/>
        </w:rPr>
        <w:t xml:space="preserve"> راجعون"</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1"/>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34F97E46" w14:textId="77777777" w:rsidR="008A4078" w:rsidRDefault="008A4078" w:rsidP="008A4078">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وبعد وصول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عمان خطب في </w:t>
      </w:r>
      <w:r w:rsidR="00DC7166">
        <w:rPr>
          <w:rFonts w:ascii="Simplified Arabic" w:hAnsi="Simplified Arabic" w:cs="Simplified Arabic" w:hint="cs"/>
          <w:sz w:val="28"/>
          <w:szCs w:val="28"/>
          <w:rtl/>
          <w:lang w:bidi="ar-JO"/>
        </w:rPr>
        <w:t>أعضاء</w:t>
      </w:r>
      <w:r>
        <w:rPr>
          <w:rFonts w:ascii="Simplified Arabic" w:hAnsi="Simplified Arabic" w:cs="Simplified Arabic" w:hint="cs"/>
          <w:sz w:val="28"/>
          <w:szCs w:val="28"/>
          <w:rtl/>
          <w:lang w:bidi="ar-JO"/>
        </w:rPr>
        <w:t xml:space="preserve"> الحكومة ورجالات البلاد خطابا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أوجز</w:t>
      </w:r>
      <w:r>
        <w:rPr>
          <w:rFonts w:ascii="Simplified Arabic" w:hAnsi="Simplified Arabic" w:cs="Simplified Arabic" w:hint="cs"/>
          <w:sz w:val="28"/>
          <w:szCs w:val="28"/>
          <w:rtl/>
          <w:lang w:bidi="ar-JO"/>
        </w:rPr>
        <w:t xml:space="preserve"> فيه موقفه من </w:t>
      </w:r>
      <w:r w:rsidR="00F4427D">
        <w:rPr>
          <w:rFonts w:ascii="Simplified Arabic" w:hAnsi="Simplified Arabic" w:cs="Simplified Arabic" w:hint="cs"/>
          <w:sz w:val="28"/>
          <w:szCs w:val="28"/>
          <w:rtl/>
          <w:lang w:bidi="ar-JO"/>
        </w:rPr>
        <w:t>الأحداث</w:t>
      </w:r>
      <w:r>
        <w:rPr>
          <w:rFonts w:ascii="Simplified Arabic" w:hAnsi="Simplified Arabic" w:cs="Simplified Arabic" w:hint="cs"/>
          <w:sz w:val="28"/>
          <w:szCs w:val="28"/>
          <w:rtl/>
          <w:lang w:bidi="ar-JO"/>
        </w:rPr>
        <w:t xml:space="preserve"> ومما جاء </w:t>
      </w:r>
      <w:r w:rsidR="00807B4E">
        <w:rPr>
          <w:rFonts w:ascii="Simplified Arabic" w:hAnsi="Simplified Arabic" w:cs="Simplified Arabic" w:hint="cs"/>
          <w:sz w:val="28"/>
          <w:szCs w:val="28"/>
          <w:rtl/>
          <w:lang w:bidi="ar-JO"/>
        </w:rPr>
        <w:t>فيه قوله: "... ومما لا ريب فيه أ</w:t>
      </w:r>
      <w:r>
        <w:rPr>
          <w:rFonts w:ascii="Simplified Arabic" w:hAnsi="Simplified Arabic" w:cs="Simplified Arabic" w:hint="cs"/>
          <w:sz w:val="28"/>
          <w:szCs w:val="28"/>
          <w:rtl/>
          <w:lang w:bidi="ar-JO"/>
        </w:rPr>
        <w:t xml:space="preserve">ن </w:t>
      </w:r>
      <w:r w:rsidR="00F4427D">
        <w:rPr>
          <w:rFonts w:ascii="Simplified Arabic" w:hAnsi="Simplified Arabic" w:cs="Simplified Arabic" w:hint="cs"/>
          <w:sz w:val="28"/>
          <w:szCs w:val="28"/>
          <w:rtl/>
          <w:lang w:bidi="ar-JO"/>
        </w:rPr>
        <w:t>الأمم</w:t>
      </w:r>
      <w:r>
        <w:rPr>
          <w:rFonts w:ascii="Simplified Arabic" w:hAnsi="Simplified Arabic" w:cs="Simplified Arabic" w:hint="cs"/>
          <w:sz w:val="28"/>
          <w:szCs w:val="28"/>
          <w:rtl/>
          <w:lang w:bidi="ar-JO"/>
        </w:rPr>
        <w:t xml:space="preserve"> لا تصل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غاياتها </w:t>
      </w:r>
      <w:r w:rsidR="00F4427D">
        <w:rPr>
          <w:rFonts w:ascii="Simplified Arabic" w:hAnsi="Simplified Arabic" w:cs="Simplified Arabic" w:hint="cs"/>
          <w:sz w:val="28"/>
          <w:szCs w:val="28"/>
          <w:rtl/>
          <w:lang w:bidi="ar-JO"/>
        </w:rPr>
        <w:t>إلا</w:t>
      </w:r>
      <w:r>
        <w:rPr>
          <w:rFonts w:ascii="Simplified Arabic" w:hAnsi="Simplified Arabic" w:cs="Simplified Arabic" w:hint="cs"/>
          <w:sz w:val="28"/>
          <w:szCs w:val="28"/>
          <w:rtl/>
          <w:lang w:bidi="ar-JO"/>
        </w:rPr>
        <w:t xml:space="preserve"> بالعقل، والعقل يكون النظام، والنظام هو الذي يوصل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الغاية المنشودة. </w:t>
      </w:r>
      <w:r w:rsidR="00F4427D">
        <w:rPr>
          <w:rFonts w:ascii="Simplified Arabic" w:hAnsi="Simplified Arabic" w:cs="Simplified Arabic" w:hint="cs"/>
          <w:sz w:val="28"/>
          <w:szCs w:val="28"/>
          <w:rtl/>
          <w:lang w:bidi="ar-JO"/>
        </w:rPr>
        <w:t>أما</w:t>
      </w:r>
      <w:r>
        <w:rPr>
          <w:rFonts w:ascii="Simplified Arabic" w:hAnsi="Simplified Arabic" w:cs="Simplified Arabic" w:hint="cs"/>
          <w:sz w:val="28"/>
          <w:szCs w:val="28"/>
          <w:rtl/>
          <w:lang w:bidi="ar-JO"/>
        </w:rPr>
        <w:t xml:space="preserve"> الذين ينصاعون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الفوضى ولا يدخلون البيوت من </w:t>
      </w:r>
      <w:r w:rsidR="00F4427D">
        <w:rPr>
          <w:rFonts w:ascii="Simplified Arabic" w:hAnsi="Simplified Arabic" w:cs="Simplified Arabic" w:hint="cs"/>
          <w:sz w:val="28"/>
          <w:szCs w:val="28"/>
          <w:rtl/>
          <w:lang w:bidi="ar-JO"/>
        </w:rPr>
        <w:t>أبوابها</w:t>
      </w:r>
      <w:r>
        <w:rPr>
          <w:rFonts w:ascii="Simplified Arabic" w:hAnsi="Simplified Arabic" w:cs="Simplified Arabic" w:hint="cs"/>
          <w:sz w:val="28"/>
          <w:szCs w:val="28"/>
          <w:rtl/>
          <w:lang w:bidi="ar-JO"/>
        </w:rPr>
        <w:t xml:space="preserve">، فيسلكون غير طريق الحق والنظام، هؤلاء ليسوا </w:t>
      </w:r>
      <w:r w:rsidR="00F4427D">
        <w:rPr>
          <w:rFonts w:ascii="Simplified Arabic" w:hAnsi="Simplified Arabic" w:cs="Simplified Arabic" w:hint="cs"/>
          <w:sz w:val="28"/>
          <w:szCs w:val="28"/>
          <w:rtl/>
          <w:lang w:bidi="ar-JO"/>
        </w:rPr>
        <w:t>إلا</w:t>
      </w:r>
      <w:r>
        <w:rPr>
          <w:rFonts w:ascii="Simplified Arabic" w:hAnsi="Simplified Arabic" w:cs="Simplified Arabic" w:hint="cs"/>
          <w:sz w:val="28"/>
          <w:szCs w:val="28"/>
          <w:rtl/>
          <w:lang w:bidi="ar-JO"/>
        </w:rPr>
        <w:t xml:space="preserve"> خطرا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بلادهم مهما حاولوا تبرير عملهم. نعم نحن خرجنا من العامة لنكون </w:t>
      </w:r>
      <w:r w:rsidR="00F4427D">
        <w:rPr>
          <w:rFonts w:ascii="Simplified Arabic" w:hAnsi="Simplified Arabic" w:cs="Simplified Arabic" w:hint="cs"/>
          <w:sz w:val="28"/>
          <w:szCs w:val="28"/>
          <w:rtl/>
          <w:lang w:bidi="ar-JO"/>
        </w:rPr>
        <w:t>أصحاب</w:t>
      </w:r>
      <w:r>
        <w:rPr>
          <w:rFonts w:ascii="Simplified Arabic" w:hAnsi="Simplified Arabic" w:cs="Simplified Arabic" w:hint="cs"/>
          <w:sz w:val="28"/>
          <w:szCs w:val="28"/>
          <w:rtl/>
          <w:lang w:bidi="ar-JO"/>
        </w:rPr>
        <w:t xml:space="preserve"> بلادنا، ولكن من هو الذي يقول </w:t>
      </w:r>
      <w:r w:rsidR="00F4427D">
        <w:rPr>
          <w:rFonts w:ascii="Simplified Arabic" w:hAnsi="Simplified Arabic" w:cs="Simplified Arabic" w:hint="cs"/>
          <w:sz w:val="28"/>
          <w:szCs w:val="28"/>
          <w:rtl/>
          <w:lang w:bidi="ar-JO"/>
        </w:rPr>
        <w:t>إننا</w:t>
      </w:r>
      <w:r>
        <w:rPr>
          <w:rFonts w:ascii="Simplified Arabic" w:hAnsi="Simplified Arabic" w:cs="Simplified Arabic" w:hint="cs"/>
          <w:sz w:val="28"/>
          <w:szCs w:val="28"/>
          <w:rtl/>
          <w:lang w:bidi="ar-JO"/>
        </w:rPr>
        <w:t xml:space="preserve"> على </w:t>
      </w:r>
      <w:r w:rsidR="00F4427D">
        <w:rPr>
          <w:rFonts w:ascii="Simplified Arabic" w:hAnsi="Simplified Arabic" w:cs="Simplified Arabic" w:hint="cs"/>
          <w:sz w:val="28"/>
          <w:szCs w:val="28"/>
          <w:rtl/>
          <w:lang w:bidi="ar-JO"/>
        </w:rPr>
        <w:t>أهبة</w:t>
      </w:r>
      <w:r>
        <w:rPr>
          <w:rFonts w:ascii="Simplified Arabic" w:hAnsi="Simplified Arabic" w:cs="Simplified Arabic" w:hint="cs"/>
          <w:sz w:val="28"/>
          <w:szCs w:val="28"/>
          <w:rtl/>
          <w:lang w:bidi="ar-JO"/>
        </w:rPr>
        <w:t xml:space="preserve"> في </w:t>
      </w:r>
      <w:r w:rsidR="00F4427D">
        <w:rPr>
          <w:rFonts w:ascii="Simplified Arabic" w:hAnsi="Simplified Arabic" w:cs="Simplified Arabic" w:hint="cs"/>
          <w:sz w:val="28"/>
          <w:szCs w:val="28"/>
          <w:rtl/>
          <w:lang w:bidi="ar-JO"/>
        </w:rPr>
        <w:t>وسائلنا واوضاعنا</w:t>
      </w:r>
      <w:r>
        <w:rPr>
          <w:rFonts w:ascii="Simplified Arabic" w:hAnsi="Simplified Arabic" w:cs="Simplified Arabic" w:hint="cs"/>
          <w:sz w:val="28"/>
          <w:szCs w:val="28"/>
          <w:rtl/>
          <w:lang w:bidi="ar-JO"/>
        </w:rPr>
        <w:t xml:space="preserve"> لمقاومة </w:t>
      </w:r>
      <w:r w:rsidR="00F4427D">
        <w:rPr>
          <w:rFonts w:ascii="Simplified Arabic" w:hAnsi="Simplified Arabic" w:cs="Simplified Arabic" w:hint="cs"/>
          <w:sz w:val="28"/>
          <w:szCs w:val="28"/>
          <w:rtl/>
          <w:lang w:bidi="ar-JO"/>
        </w:rPr>
        <w:t>الأمم</w:t>
      </w:r>
      <w:r w:rsidR="00807B4E">
        <w:rPr>
          <w:rFonts w:ascii="Simplified Arabic" w:hAnsi="Simplified Arabic" w:cs="Simplified Arabic" w:hint="cs"/>
          <w:sz w:val="28"/>
          <w:szCs w:val="28"/>
          <w:rtl/>
          <w:lang w:bidi="ar-JO"/>
        </w:rPr>
        <w:t>؟!.. وأ</w:t>
      </w:r>
      <w:r>
        <w:rPr>
          <w:rFonts w:ascii="Simplified Arabic" w:hAnsi="Simplified Arabic" w:cs="Simplified Arabic" w:hint="cs"/>
          <w:sz w:val="28"/>
          <w:szCs w:val="28"/>
          <w:rtl/>
          <w:lang w:bidi="ar-JO"/>
        </w:rPr>
        <w:t xml:space="preserve">ن المقاومة التي تجلب الشر ليست سوى جريمة، والشجاعة الحقيقية في معرفة </w:t>
      </w:r>
      <w:r w:rsidR="00F4427D">
        <w:rPr>
          <w:rFonts w:ascii="Simplified Arabic" w:hAnsi="Simplified Arabic" w:cs="Simplified Arabic" w:hint="cs"/>
          <w:sz w:val="28"/>
          <w:szCs w:val="28"/>
          <w:rtl/>
          <w:lang w:bidi="ar-JO"/>
        </w:rPr>
        <w:t>الإنسان</w:t>
      </w:r>
      <w:r>
        <w:rPr>
          <w:rFonts w:ascii="Simplified Arabic" w:hAnsi="Simplified Arabic" w:cs="Simplified Arabic" w:hint="cs"/>
          <w:sz w:val="28"/>
          <w:szCs w:val="28"/>
          <w:rtl/>
          <w:lang w:bidi="ar-JO"/>
        </w:rPr>
        <w:t xml:space="preserve"> </w:t>
      </w:r>
      <w:r w:rsidR="00807B4E">
        <w:rPr>
          <w:rFonts w:ascii="Simplified Arabic" w:hAnsi="Simplified Arabic" w:cs="Simplified Arabic" w:hint="cs"/>
          <w:sz w:val="28"/>
          <w:szCs w:val="28"/>
          <w:rtl/>
          <w:lang w:bidi="ar-JO"/>
        </w:rPr>
        <w:t>نفسه وسلوكه مسلك الحق والحكمة وأ</w:t>
      </w:r>
      <w:r>
        <w:rPr>
          <w:rFonts w:ascii="Simplified Arabic" w:hAnsi="Simplified Arabic" w:cs="Simplified Arabic" w:hint="cs"/>
          <w:sz w:val="28"/>
          <w:szCs w:val="28"/>
          <w:rtl/>
          <w:lang w:bidi="ar-JO"/>
        </w:rPr>
        <w:t xml:space="preserve">ن يسعى قبل كل شيء في </w:t>
      </w:r>
      <w:r w:rsidR="00F4427D">
        <w:rPr>
          <w:rFonts w:ascii="Simplified Arabic" w:hAnsi="Simplified Arabic" w:cs="Simplified Arabic" w:hint="cs"/>
          <w:sz w:val="28"/>
          <w:szCs w:val="28"/>
          <w:rtl/>
          <w:lang w:bidi="ar-JO"/>
        </w:rPr>
        <w:t>إعداد</w:t>
      </w:r>
      <w:r>
        <w:rPr>
          <w:rFonts w:ascii="Simplified Arabic" w:hAnsi="Simplified Arabic" w:cs="Simplified Arabic" w:hint="cs"/>
          <w:sz w:val="28"/>
          <w:szCs w:val="28"/>
          <w:rtl/>
          <w:lang w:bidi="ar-JO"/>
        </w:rPr>
        <w:t xml:space="preserve"> نفسه ليكون رجلا</w:t>
      </w:r>
      <w:r w:rsidR="00807B4E">
        <w:rPr>
          <w:rFonts w:ascii="Simplified Arabic" w:hAnsi="Simplified Arabic" w:cs="Simplified Arabic" w:hint="cs"/>
          <w:sz w:val="28"/>
          <w:szCs w:val="28"/>
          <w:rtl/>
          <w:lang w:bidi="ar-JO"/>
        </w:rPr>
        <w:t>ً أو امة.... إ</w:t>
      </w:r>
      <w:r>
        <w:rPr>
          <w:rFonts w:ascii="Simplified Arabic" w:hAnsi="Simplified Arabic" w:cs="Simplified Arabic" w:hint="cs"/>
          <w:sz w:val="28"/>
          <w:szCs w:val="28"/>
          <w:rtl/>
          <w:lang w:bidi="ar-JO"/>
        </w:rPr>
        <w:t xml:space="preserve">ن كل من يعبث </w:t>
      </w:r>
      <w:r w:rsidR="00F4427D">
        <w:rPr>
          <w:rFonts w:ascii="Simplified Arabic" w:hAnsi="Simplified Arabic" w:cs="Simplified Arabic" w:hint="cs"/>
          <w:sz w:val="28"/>
          <w:szCs w:val="28"/>
          <w:rtl/>
          <w:lang w:bidi="ar-JO"/>
        </w:rPr>
        <w:t>بالأمن</w:t>
      </w:r>
      <w:r>
        <w:rPr>
          <w:rFonts w:ascii="Simplified Arabic" w:hAnsi="Simplified Arabic" w:cs="Simplified Arabic" w:hint="cs"/>
          <w:sz w:val="28"/>
          <w:szCs w:val="28"/>
          <w:rtl/>
          <w:lang w:bidi="ar-JO"/>
        </w:rPr>
        <w:t xml:space="preserve"> في سوريا وفلسطين من دعاة الفتنة نعتبره خارجا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علينا، </w:t>
      </w:r>
      <w:r w:rsidR="00F4427D">
        <w:rPr>
          <w:rFonts w:ascii="Simplified Arabic" w:hAnsi="Simplified Arabic" w:cs="Simplified Arabic" w:hint="cs"/>
          <w:sz w:val="28"/>
          <w:szCs w:val="28"/>
          <w:rtl/>
          <w:lang w:bidi="ar-JO"/>
        </w:rPr>
        <w:t>إذا</w:t>
      </w:r>
      <w:r>
        <w:rPr>
          <w:rFonts w:ascii="Simplified Arabic" w:hAnsi="Simplified Arabic" w:cs="Simplified Arabic" w:hint="cs"/>
          <w:sz w:val="28"/>
          <w:szCs w:val="28"/>
          <w:rtl/>
          <w:lang w:bidi="ar-JO"/>
        </w:rPr>
        <w:t xml:space="preserve"> ما سولت له نفسه استخدام هذه المنطقة </w:t>
      </w:r>
      <w:r w:rsidR="00F4427D">
        <w:rPr>
          <w:rFonts w:ascii="Simplified Arabic" w:hAnsi="Simplified Arabic" w:cs="Simplified Arabic" w:hint="cs"/>
          <w:sz w:val="28"/>
          <w:szCs w:val="28"/>
          <w:rtl/>
          <w:lang w:bidi="ar-JO"/>
        </w:rPr>
        <w:t>الآمنة</w:t>
      </w:r>
      <w:r>
        <w:rPr>
          <w:rFonts w:ascii="Simplified Arabic" w:hAnsi="Simplified Arabic" w:cs="Simplified Arabic" w:hint="cs"/>
          <w:sz w:val="28"/>
          <w:szCs w:val="28"/>
          <w:rtl/>
          <w:lang w:bidi="ar-JO"/>
        </w:rPr>
        <w:t xml:space="preserve"> في مناحي هواه، </w:t>
      </w:r>
      <w:r w:rsidR="00F4427D">
        <w:rPr>
          <w:rFonts w:ascii="Simplified Arabic" w:hAnsi="Simplified Arabic" w:cs="Simplified Arabic" w:hint="cs"/>
          <w:sz w:val="28"/>
          <w:szCs w:val="28"/>
          <w:rtl/>
          <w:lang w:bidi="ar-JO"/>
        </w:rPr>
        <w:t>لأننا</w:t>
      </w:r>
      <w:r w:rsidR="00807B4E">
        <w:rPr>
          <w:rFonts w:ascii="Simplified Arabic" w:hAnsi="Simplified Arabic" w:cs="Simplified Arabic" w:hint="cs"/>
          <w:sz w:val="28"/>
          <w:szCs w:val="28"/>
          <w:rtl/>
          <w:lang w:bidi="ar-JO"/>
        </w:rPr>
        <w:t xml:space="preserve"> لا نريد أ</w:t>
      </w:r>
      <w:r>
        <w:rPr>
          <w:rFonts w:ascii="Simplified Arabic" w:hAnsi="Simplified Arabic" w:cs="Simplified Arabic" w:hint="cs"/>
          <w:sz w:val="28"/>
          <w:szCs w:val="28"/>
          <w:rtl/>
          <w:lang w:bidi="ar-JO"/>
        </w:rPr>
        <w:t>ن تجني هذه البلاد ذلا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بسوء تصرفات </w:t>
      </w:r>
      <w:r w:rsidR="00F4427D">
        <w:rPr>
          <w:rFonts w:ascii="Simplified Arabic" w:hAnsi="Simplified Arabic" w:cs="Simplified Arabic" w:hint="cs"/>
          <w:sz w:val="28"/>
          <w:szCs w:val="28"/>
          <w:rtl/>
          <w:lang w:bidi="ar-JO"/>
        </w:rPr>
        <w:t>أولئك</w:t>
      </w:r>
      <w:r w:rsidR="00807B4E">
        <w:rPr>
          <w:rFonts w:ascii="Simplified Arabic" w:hAnsi="Simplified Arabic" w:cs="Simplified Arabic" w:hint="cs"/>
          <w:sz w:val="28"/>
          <w:szCs w:val="28"/>
          <w:rtl/>
          <w:lang w:bidi="ar-JO"/>
        </w:rPr>
        <w:t xml:space="preserve"> العابثين.... إ</w:t>
      </w:r>
      <w:r>
        <w:rPr>
          <w:rFonts w:ascii="Simplified Arabic" w:hAnsi="Simplified Arabic" w:cs="Simplified Arabic" w:hint="cs"/>
          <w:sz w:val="28"/>
          <w:szCs w:val="28"/>
          <w:rtl/>
          <w:lang w:bidi="ar-JO"/>
        </w:rPr>
        <w:t xml:space="preserve">ن الذين يشجعون رجال العصابات </w:t>
      </w:r>
      <w:r w:rsidR="00F4427D">
        <w:rPr>
          <w:rFonts w:ascii="Simplified Arabic" w:hAnsi="Simplified Arabic" w:cs="Simplified Arabic" w:hint="cs"/>
          <w:sz w:val="28"/>
          <w:szCs w:val="28"/>
          <w:rtl/>
          <w:lang w:bidi="ar-JO"/>
        </w:rPr>
        <w:t>أو</w:t>
      </w:r>
      <w:r>
        <w:rPr>
          <w:rFonts w:ascii="Simplified Arabic" w:hAnsi="Simplified Arabic" w:cs="Simplified Arabic" w:hint="cs"/>
          <w:sz w:val="28"/>
          <w:szCs w:val="28"/>
          <w:rtl/>
          <w:lang w:bidi="ar-JO"/>
        </w:rPr>
        <w:t xml:space="preserve"> يقبلون حمايتهم في هذه المنطقة </w:t>
      </w:r>
      <w:r w:rsidR="00F4427D">
        <w:rPr>
          <w:rFonts w:ascii="Simplified Arabic" w:hAnsi="Simplified Arabic" w:cs="Simplified Arabic" w:hint="cs"/>
          <w:sz w:val="28"/>
          <w:szCs w:val="28"/>
          <w:rtl/>
          <w:lang w:bidi="ar-JO"/>
        </w:rPr>
        <w:t>إنما</w:t>
      </w:r>
      <w:r>
        <w:rPr>
          <w:rFonts w:ascii="Simplified Arabic" w:hAnsi="Simplified Arabic" w:cs="Simplified Arabic" w:hint="cs"/>
          <w:sz w:val="28"/>
          <w:szCs w:val="28"/>
          <w:rtl/>
          <w:lang w:bidi="ar-JO"/>
        </w:rPr>
        <w:t xml:space="preserve"> يخونون </w:t>
      </w:r>
      <w:r w:rsidR="00F4427D">
        <w:rPr>
          <w:rFonts w:ascii="Simplified Arabic" w:hAnsi="Simplified Arabic" w:cs="Simplified Arabic" w:hint="cs"/>
          <w:sz w:val="28"/>
          <w:szCs w:val="28"/>
          <w:rtl/>
          <w:lang w:bidi="ar-JO"/>
        </w:rPr>
        <w:t>أنفسهم</w:t>
      </w:r>
      <w:r w:rsidR="00807B4E">
        <w:rPr>
          <w:rFonts w:ascii="Simplified Arabic" w:hAnsi="Simplified Arabic" w:cs="Simplified Arabic" w:hint="cs"/>
          <w:sz w:val="28"/>
          <w:szCs w:val="28"/>
          <w:rtl/>
          <w:lang w:bidi="ar-JO"/>
        </w:rPr>
        <w:t xml:space="preserve"> وبلادهم. ونحن لا نريد أ</w:t>
      </w:r>
      <w:r>
        <w:rPr>
          <w:rFonts w:ascii="Simplified Arabic" w:hAnsi="Simplified Arabic" w:cs="Simplified Arabic" w:hint="cs"/>
          <w:sz w:val="28"/>
          <w:szCs w:val="28"/>
          <w:rtl/>
          <w:lang w:bidi="ar-JO"/>
        </w:rPr>
        <w:t>ن نكون خطرا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على غيرنا...... </w:t>
      </w:r>
      <w:r w:rsidR="00F4427D">
        <w:rPr>
          <w:rFonts w:ascii="Simplified Arabic" w:hAnsi="Simplified Arabic" w:cs="Simplified Arabic" w:hint="cs"/>
          <w:sz w:val="28"/>
          <w:szCs w:val="28"/>
          <w:rtl/>
          <w:lang w:bidi="ar-JO"/>
        </w:rPr>
        <w:t>أنا</w:t>
      </w:r>
      <w:r>
        <w:rPr>
          <w:rFonts w:ascii="Simplified Arabic" w:hAnsi="Simplified Arabic" w:cs="Simplified Arabic" w:hint="cs"/>
          <w:sz w:val="28"/>
          <w:szCs w:val="28"/>
          <w:rtl/>
          <w:lang w:bidi="ar-JO"/>
        </w:rPr>
        <w:t xml:space="preserve"> شخصيا</w:t>
      </w:r>
      <w:r w:rsidR="00807B4E">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أريد</w:t>
      </w:r>
      <w:r w:rsidR="00807B4E">
        <w:rPr>
          <w:rFonts w:ascii="Simplified Arabic" w:hAnsi="Simplified Arabic" w:cs="Simplified Arabic" w:hint="cs"/>
          <w:sz w:val="28"/>
          <w:szCs w:val="28"/>
          <w:rtl/>
          <w:lang w:bidi="ar-JO"/>
        </w:rPr>
        <w:t xml:space="preserve"> أ</w:t>
      </w:r>
      <w:r>
        <w:rPr>
          <w:rFonts w:ascii="Simplified Arabic" w:hAnsi="Simplified Arabic" w:cs="Simplified Arabic" w:hint="cs"/>
          <w:sz w:val="28"/>
          <w:szCs w:val="28"/>
          <w:rtl/>
          <w:lang w:bidi="ar-JO"/>
        </w:rPr>
        <w:t xml:space="preserve">ن </w:t>
      </w:r>
      <w:r w:rsidR="00F4427D">
        <w:rPr>
          <w:rFonts w:ascii="Simplified Arabic" w:hAnsi="Simplified Arabic" w:cs="Simplified Arabic" w:hint="cs"/>
          <w:sz w:val="28"/>
          <w:szCs w:val="28"/>
          <w:rtl/>
          <w:lang w:bidi="ar-JO"/>
        </w:rPr>
        <w:t>أسعى</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لإزالة</w:t>
      </w:r>
      <w:r>
        <w:rPr>
          <w:rFonts w:ascii="Simplified Arabic" w:hAnsi="Simplified Arabic" w:cs="Simplified Arabic" w:hint="cs"/>
          <w:sz w:val="28"/>
          <w:szCs w:val="28"/>
          <w:rtl/>
          <w:lang w:bidi="ar-JO"/>
        </w:rPr>
        <w:t xml:space="preserve"> كل ما يجول برأس الحكومة الفرنسية الفخيمة نحو هذه المنطقة من الريب، وسنبرهن للجميع </w:t>
      </w:r>
      <w:r w:rsidR="00F4427D">
        <w:rPr>
          <w:rFonts w:ascii="Simplified Arabic" w:hAnsi="Simplified Arabic" w:cs="Simplified Arabic" w:hint="cs"/>
          <w:sz w:val="28"/>
          <w:szCs w:val="28"/>
          <w:rtl/>
          <w:lang w:bidi="ar-JO"/>
        </w:rPr>
        <w:t>إننا</w:t>
      </w:r>
      <w:r w:rsidR="00807B4E">
        <w:rPr>
          <w:rFonts w:ascii="Simplified Arabic" w:hAnsi="Simplified Arabic" w:cs="Simplified Arabic" w:hint="cs"/>
          <w:sz w:val="28"/>
          <w:szCs w:val="28"/>
          <w:rtl/>
          <w:lang w:bidi="ar-JO"/>
        </w:rPr>
        <w:t xml:space="preserve"> أمة تريد أ</w:t>
      </w:r>
      <w:r>
        <w:rPr>
          <w:rFonts w:ascii="Simplified Arabic" w:hAnsi="Simplified Arabic" w:cs="Simplified Arabic" w:hint="cs"/>
          <w:sz w:val="28"/>
          <w:szCs w:val="28"/>
          <w:rtl/>
          <w:lang w:bidi="ar-JO"/>
        </w:rPr>
        <w:t xml:space="preserve">ن تعيش بشرف وبحق الحياة ليس </w:t>
      </w:r>
      <w:r w:rsidR="00F4427D">
        <w:rPr>
          <w:rFonts w:ascii="Simplified Arabic" w:hAnsi="Simplified Arabic" w:cs="Simplified Arabic" w:hint="cs"/>
          <w:sz w:val="28"/>
          <w:szCs w:val="28"/>
          <w:rtl/>
          <w:lang w:bidi="ar-JO"/>
        </w:rPr>
        <w:t>إلا</w:t>
      </w:r>
      <w:r>
        <w:rPr>
          <w:rFonts w:ascii="Simplified Arabic" w:hAnsi="Simplified Arabic" w:cs="Simplified Arabic" w:hint="cs"/>
          <w:sz w:val="28"/>
          <w:szCs w:val="28"/>
          <w:rtl/>
          <w:lang w:bidi="ar-JO"/>
        </w:rPr>
        <w:t>....</w:t>
      </w:r>
      <w:r w:rsidRPr="007252BE">
        <w:rPr>
          <w:rStyle w:val="FootnoteReference"/>
          <w:rFonts w:ascii="Simplified Arabic" w:hAnsi="Simplified Arabic" w:cs="Simplified Arabic"/>
          <w:sz w:val="28"/>
          <w:szCs w:val="28"/>
          <w:rtl/>
          <w:lang w:bidi="ar-JO"/>
        </w:rPr>
        <w:t xml:space="preserve"> </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2"/>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626E0E6E" w14:textId="77777777" w:rsidR="009A5B10" w:rsidRDefault="009A5B10" w:rsidP="009A5B10">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وبناءً على تطور هذه </w:t>
      </w:r>
      <w:r w:rsidR="00F4427D">
        <w:rPr>
          <w:rFonts w:ascii="Simplified Arabic" w:hAnsi="Simplified Arabic" w:cs="Simplified Arabic" w:hint="cs"/>
          <w:sz w:val="28"/>
          <w:szCs w:val="28"/>
          <w:rtl/>
          <w:lang w:bidi="ar-JO"/>
        </w:rPr>
        <w:t>الأحداث</w:t>
      </w:r>
      <w:r>
        <w:rPr>
          <w:rFonts w:ascii="Simplified Arabic" w:hAnsi="Simplified Arabic" w:cs="Simplified Arabic" w:hint="cs"/>
          <w:sz w:val="28"/>
          <w:szCs w:val="28"/>
          <w:rtl/>
          <w:lang w:bidi="ar-JO"/>
        </w:rPr>
        <w:t xml:space="preserve"> نشرت الحكومة بلاغاً جاء فيه: "بناء على تشويش </w:t>
      </w:r>
      <w:r w:rsidR="00F4427D">
        <w:rPr>
          <w:rFonts w:ascii="Simplified Arabic" w:hAnsi="Simplified Arabic" w:cs="Simplified Arabic" w:hint="cs"/>
          <w:sz w:val="28"/>
          <w:szCs w:val="28"/>
          <w:rtl/>
          <w:lang w:bidi="ar-JO"/>
        </w:rPr>
        <w:t>الأفكار</w:t>
      </w:r>
      <w:r>
        <w:rPr>
          <w:rFonts w:ascii="Simplified Arabic" w:hAnsi="Simplified Arabic" w:cs="Simplified Arabic" w:hint="cs"/>
          <w:sz w:val="28"/>
          <w:szCs w:val="28"/>
          <w:rtl/>
          <w:lang w:bidi="ar-JO"/>
        </w:rPr>
        <w:t xml:space="preserve"> في البلاد المجاورة بسبب الحوادث المؤسفة التي وقعت في سوريا وتسك</w:t>
      </w:r>
      <w:r w:rsidR="00807B4E">
        <w:rPr>
          <w:rFonts w:ascii="Simplified Arabic" w:hAnsi="Simplified Arabic" w:cs="Simplified Arabic" w:hint="cs"/>
          <w:sz w:val="28"/>
          <w:szCs w:val="28"/>
          <w:rtl/>
          <w:lang w:bidi="ar-JO"/>
        </w:rPr>
        <w:t>ينا لها ــ رأينا قبول رأي رسمي أ</w:t>
      </w:r>
      <w:r>
        <w:rPr>
          <w:rFonts w:ascii="Simplified Arabic" w:hAnsi="Simplified Arabic" w:cs="Simplified Arabic" w:hint="cs"/>
          <w:sz w:val="28"/>
          <w:szCs w:val="28"/>
          <w:rtl/>
          <w:lang w:bidi="ar-JO"/>
        </w:rPr>
        <w:t>بدي لنا ب</w:t>
      </w:r>
      <w:r w:rsidR="00807B4E">
        <w:rPr>
          <w:rFonts w:ascii="Simplified Arabic" w:hAnsi="Simplified Arabic" w:cs="Simplified Arabic" w:hint="cs"/>
          <w:sz w:val="28"/>
          <w:szCs w:val="28"/>
          <w:rtl/>
          <w:lang w:bidi="ar-JO"/>
        </w:rPr>
        <w:t>طلب نزوح بعض الذوات الذين يقال أ</w:t>
      </w:r>
      <w:r>
        <w:rPr>
          <w:rFonts w:ascii="Simplified Arabic" w:hAnsi="Simplified Arabic" w:cs="Simplified Arabic" w:hint="cs"/>
          <w:sz w:val="28"/>
          <w:szCs w:val="28"/>
          <w:rtl/>
          <w:lang w:bidi="ar-JO"/>
        </w:rPr>
        <w:t>ن وجودهم في المنطقة يفسر بخطة غير حبية تجاه الحكومات الحليفة في سوريا..."</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3"/>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332C8B59" w14:textId="77777777" w:rsidR="008A4078" w:rsidRDefault="008A4078" w:rsidP="008A4078">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ومن الشخصيات البارزة من </w:t>
      </w:r>
      <w:r w:rsidR="00DC7166">
        <w:rPr>
          <w:rFonts w:ascii="Simplified Arabic" w:hAnsi="Simplified Arabic" w:cs="Simplified Arabic" w:hint="cs"/>
          <w:sz w:val="28"/>
          <w:szCs w:val="28"/>
          <w:rtl/>
          <w:lang w:bidi="ar-JO"/>
        </w:rPr>
        <w:t>أعضاء</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حزب</w:t>
      </w:r>
      <w:r>
        <w:rPr>
          <w:rFonts w:ascii="Simplified Arabic" w:hAnsi="Simplified Arabic" w:cs="Simplified Arabic" w:hint="cs"/>
          <w:sz w:val="28"/>
          <w:szCs w:val="28"/>
          <w:rtl/>
          <w:lang w:bidi="ar-JO"/>
        </w:rPr>
        <w:t xml:space="preserve"> الاستقلال الذين تقرر </w:t>
      </w:r>
      <w:r w:rsidR="00F4427D">
        <w:rPr>
          <w:rFonts w:ascii="Simplified Arabic" w:hAnsi="Simplified Arabic" w:cs="Simplified Arabic" w:hint="cs"/>
          <w:sz w:val="28"/>
          <w:szCs w:val="28"/>
          <w:rtl/>
          <w:lang w:bidi="ar-JO"/>
        </w:rPr>
        <w:t>إخراجهم</w:t>
      </w:r>
      <w:r>
        <w:rPr>
          <w:rFonts w:ascii="Simplified Arabic" w:hAnsi="Simplified Arabic" w:cs="Simplified Arabic" w:hint="cs"/>
          <w:sz w:val="28"/>
          <w:szCs w:val="28"/>
          <w:rtl/>
          <w:lang w:bidi="ar-JO"/>
        </w:rPr>
        <w:t xml:space="preserve"> من البلاد بعد قبول </w:t>
      </w:r>
      <w:r w:rsidR="00F4427D">
        <w:rPr>
          <w:rFonts w:ascii="Simplified Arabic" w:hAnsi="Simplified Arabic" w:cs="Simplified Arabic" w:hint="cs"/>
          <w:sz w:val="28"/>
          <w:szCs w:val="28"/>
          <w:rtl/>
          <w:lang w:bidi="ar-JO"/>
        </w:rPr>
        <w:t>الإنذار</w:t>
      </w:r>
      <w:r>
        <w:rPr>
          <w:rFonts w:ascii="Simplified Arabic" w:hAnsi="Simplified Arabic" w:cs="Simplified Arabic" w:hint="cs"/>
          <w:sz w:val="28"/>
          <w:szCs w:val="28"/>
          <w:rtl/>
          <w:lang w:bidi="ar-JO"/>
        </w:rPr>
        <w:t xml:space="preserve"> الانجليزي: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عادل ارسلان، احمد مريود، ونبيه العظمة، وسامي السراج، وعثمان قاسم، واحمد حلمي، فسافروا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معان حيث كان يقيم فؤاد سليم ومحمود الهندي، ومنها توجهوا جميعا</w:t>
      </w:r>
      <w:r w:rsidR="00AB38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العقبة ثم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الحجاز</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4"/>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4EEA92B3" w14:textId="77777777" w:rsidR="009A5B10" w:rsidRDefault="009A5B10" w:rsidP="00AB38A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وهذه النتيجة التي </w:t>
      </w:r>
      <w:r w:rsidR="00772797">
        <w:rPr>
          <w:rFonts w:ascii="Simplified Arabic" w:hAnsi="Simplified Arabic" w:cs="Simplified Arabic" w:hint="cs"/>
          <w:sz w:val="28"/>
          <w:szCs w:val="28"/>
          <w:rtl/>
          <w:lang w:bidi="ar-JO"/>
        </w:rPr>
        <w:t>آل</w:t>
      </w:r>
      <w:r w:rsidR="00D909AD">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إليها</w:t>
      </w:r>
      <w:r w:rsidR="00D909AD">
        <w:rPr>
          <w:rFonts w:ascii="Simplified Arabic" w:hAnsi="Simplified Arabic" w:cs="Simplified Arabic" w:hint="cs"/>
          <w:sz w:val="28"/>
          <w:szCs w:val="28"/>
          <w:rtl/>
          <w:lang w:bidi="ar-JO"/>
        </w:rPr>
        <w:t xml:space="preserve"> حال الاستقلاليون ما كانت لتكون </w:t>
      </w:r>
      <w:r>
        <w:rPr>
          <w:rFonts w:ascii="Simplified Arabic" w:hAnsi="Simplified Arabic" w:cs="Simplified Arabic" w:hint="cs"/>
          <w:sz w:val="28"/>
          <w:szCs w:val="28"/>
          <w:rtl/>
          <w:lang w:bidi="ar-JO"/>
        </w:rPr>
        <w:t>لو استمر</w:t>
      </w:r>
      <w:r w:rsidR="00772797">
        <w:rPr>
          <w:rFonts w:ascii="Simplified Arabic" w:hAnsi="Simplified Arabic" w:cs="Simplified Arabic" w:hint="cs"/>
          <w:sz w:val="28"/>
          <w:szCs w:val="28"/>
          <w:rtl/>
          <w:lang w:bidi="ar-JO"/>
        </w:rPr>
        <w:t>وا</w:t>
      </w:r>
      <w:r>
        <w:rPr>
          <w:rFonts w:ascii="Simplified Arabic" w:hAnsi="Simplified Arabic" w:cs="Simplified Arabic" w:hint="cs"/>
          <w:sz w:val="28"/>
          <w:szCs w:val="28"/>
          <w:rtl/>
          <w:lang w:bidi="ar-JO"/>
        </w:rPr>
        <w:t xml:space="preserve"> حتى النهاية في مضمار التعاون مع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عبدالله بن الحسين</w:t>
      </w:r>
      <w:r w:rsidR="00AB38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w:t>
      </w:r>
      <w:r w:rsidR="00AB38AC">
        <w:rPr>
          <w:rFonts w:ascii="Simplified Arabic" w:hAnsi="Simplified Arabic" w:cs="Simplified Arabic" w:hint="cs"/>
          <w:sz w:val="28"/>
          <w:szCs w:val="28"/>
          <w:rtl/>
          <w:lang w:bidi="ar-JO"/>
        </w:rPr>
        <w:t>لو أنهم تحلوا</w:t>
      </w:r>
      <w:r>
        <w:rPr>
          <w:rFonts w:ascii="Simplified Arabic" w:hAnsi="Simplified Arabic" w:cs="Simplified Arabic" w:hint="cs"/>
          <w:sz w:val="28"/>
          <w:szCs w:val="28"/>
          <w:rtl/>
          <w:lang w:bidi="ar-JO"/>
        </w:rPr>
        <w:t xml:space="preserve"> بالصبر </w:t>
      </w:r>
      <w:r w:rsidR="00F4427D">
        <w:rPr>
          <w:rFonts w:ascii="Simplified Arabic" w:hAnsi="Simplified Arabic" w:cs="Simplified Arabic" w:hint="cs"/>
          <w:sz w:val="28"/>
          <w:szCs w:val="28"/>
          <w:rtl/>
          <w:lang w:bidi="ar-JO"/>
        </w:rPr>
        <w:t>والأناة</w:t>
      </w:r>
      <w:r>
        <w:rPr>
          <w:rFonts w:ascii="Simplified Arabic" w:hAnsi="Simplified Arabic" w:cs="Simplified Arabic" w:hint="cs"/>
          <w:sz w:val="28"/>
          <w:szCs w:val="28"/>
          <w:rtl/>
          <w:lang w:bidi="ar-JO"/>
        </w:rPr>
        <w:t xml:space="preserve"> </w:t>
      </w:r>
      <w:r w:rsidR="00AB38AC">
        <w:rPr>
          <w:rFonts w:ascii="Simplified Arabic" w:hAnsi="Simplified Arabic" w:cs="Simplified Arabic" w:hint="cs"/>
          <w:sz w:val="28"/>
          <w:szCs w:val="28"/>
          <w:rtl/>
          <w:lang w:bidi="ar-JO"/>
        </w:rPr>
        <w:t>لقدموا</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هذا الوطن الصغير بل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الوطن العربي الكبير أجل الخدمات، ولحققوا لامتهم أسمى </w:t>
      </w:r>
      <w:r w:rsidR="00F4427D">
        <w:rPr>
          <w:rFonts w:ascii="Simplified Arabic" w:hAnsi="Simplified Arabic" w:cs="Simplified Arabic" w:hint="cs"/>
          <w:sz w:val="28"/>
          <w:szCs w:val="28"/>
          <w:rtl/>
          <w:lang w:bidi="ar-JO"/>
        </w:rPr>
        <w:t>الأماني</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والأهداف</w:t>
      </w:r>
      <w:r>
        <w:rPr>
          <w:rFonts w:ascii="Simplified Arabic" w:hAnsi="Simplified Arabic" w:cs="Simplified Arabic" w:hint="cs"/>
          <w:sz w:val="28"/>
          <w:szCs w:val="28"/>
          <w:rtl/>
          <w:lang w:bidi="ar-JO"/>
        </w:rPr>
        <w:t xml:space="preserve"> لكن </w:t>
      </w:r>
      <w:r w:rsidR="00F4427D">
        <w:rPr>
          <w:rFonts w:ascii="Simplified Arabic" w:hAnsi="Simplified Arabic" w:cs="Simplified Arabic" w:hint="cs"/>
          <w:sz w:val="28"/>
          <w:szCs w:val="28"/>
          <w:rtl/>
          <w:lang w:bidi="ar-JO"/>
        </w:rPr>
        <w:t>أدى</w:t>
      </w:r>
      <w:r>
        <w:rPr>
          <w:rFonts w:ascii="Simplified Arabic" w:hAnsi="Simplified Arabic" w:cs="Simplified Arabic" w:hint="cs"/>
          <w:sz w:val="28"/>
          <w:szCs w:val="28"/>
          <w:rtl/>
          <w:lang w:bidi="ar-JO"/>
        </w:rPr>
        <w:t xml:space="preserve"> تطرفهم وعنادهم واندفاعهم وتمسكهم بحزبيتهم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نشوب نزاع بينهم وبين </w:t>
      </w:r>
      <w:r w:rsidR="00DC7166">
        <w:rPr>
          <w:rFonts w:ascii="Simplified Arabic" w:hAnsi="Simplified Arabic" w:cs="Simplified Arabic" w:hint="cs"/>
          <w:sz w:val="28"/>
          <w:szCs w:val="28"/>
          <w:rtl/>
          <w:lang w:bidi="ar-JO"/>
        </w:rPr>
        <w:t>الأمير</w:t>
      </w:r>
      <w:r>
        <w:rPr>
          <w:rFonts w:ascii="Simplified Arabic" w:hAnsi="Simplified Arabic" w:cs="Simplified Arabic" w:hint="cs"/>
          <w:sz w:val="28"/>
          <w:szCs w:val="28"/>
          <w:rtl/>
          <w:lang w:bidi="ar-JO"/>
        </w:rPr>
        <w:t xml:space="preserve"> من جهة</w:t>
      </w:r>
      <w:r w:rsidR="00AB38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وبينهم وبين الانجليز من جهة </w:t>
      </w:r>
      <w:r w:rsidR="00F4427D">
        <w:rPr>
          <w:rFonts w:ascii="Simplified Arabic" w:hAnsi="Simplified Arabic" w:cs="Simplified Arabic" w:hint="cs"/>
          <w:sz w:val="28"/>
          <w:szCs w:val="28"/>
          <w:rtl/>
          <w:lang w:bidi="ar-JO"/>
        </w:rPr>
        <w:t>أخرى</w:t>
      </w:r>
      <w:r>
        <w:rPr>
          <w:rFonts w:ascii="Simplified Arabic" w:hAnsi="Simplified Arabic" w:cs="Simplified Arabic" w:hint="cs"/>
          <w:sz w:val="28"/>
          <w:szCs w:val="28"/>
          <w:rtl/>
          <w:lang w:bidi="ar-JO"/>
        </w:rPr>
        <w:t xml:space="preserve">، واستحكمت حلقات هذا النزاع حتى بلغ حد لم يعد </w:t>
      </w:r>
      <w:r w:rsidR="00F4427D">
        <w:rPr>
          <w:rFonts w:ascii="Simplified Arabic" w:hAnsi="Simplified Arabic" w:cs="Simplified Arabic" w:hint="cs"/>
          <w:sz w:val="28"/>
          <w:szCs w:val="28"/>
          <w:rtl/>
          <w:lang w:bidi="ar-JO"/>
        </w:rPr>
        <w:t>بالإمكان</w:t>
      </w:r>
      <w:r>
        <w:rPr>
          <w:rFonts w:ascii="Simplified Arabic" w:hAnsi="Simplified Arabic" w:cs="Simplified Arabic" w:hint="cs"/>
          <w:sz w:val="28"/>
          <w:szCs w:val="28"/>
          <w:rtl/>
          <w:lang w:bidi="ar-JO"/>
        </w:rPr>
        <w:t xml:space="preserve"> التغاضي معه عن بعض التصرفات مما </w:t>
      </w:r>
      <w:r w:rsidR="00F4427D">
        <w:rPr>
          <w:rFonts w:ascii="Simplified Arabic" w:hAnsi="Simplified Arabic" w:cs="Simplified Arabic" w:hint="cs"/>
          <w:sz w:val="28"/>
          <w:szCs w:val="28"/>
          <w:rtl/>
          <w:lang w:bidi="ar-JO"/>
        </w:rPr>
        <w:t>أفضى</w:t>
      </w:r>
      <w:r>
        <w:rPr>
          <w:rFonts w:ascii="Simplified Arabic" w:hAnsi="Simplified Arabic" w:cs="Simplified Arabic" w:hint="cs"/>
          <w:sz w:val="28"/>
          <w:szCs w:val="28"/>
          <w:rtl/>
          <w:lang w:bidi="ar-JO"/>
        </w:rPr>
        <w:t xml:space="preserve">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w:t>
      </w:r>
      <w:r w:rsidR="00F4427D">
        <w:rPr>
          <w:rFonts w:ascii="Simplified Arabic" w:hAnsi="Simplified Arabic" w:cs="Simplified Arabic" w:hint="cs"/>
          <w:sz w:val="28"/>
          <w:szCs w:val="28"/>
          <w:rtl/>
          <w:lang w:bidi="ar-JO"/>
        </w:rPr>
        <w:t>إقصاء</w:t>
      </w:r>
      <w:r>
        <w:rPr>
          <w:rFonts w:ascii="Simplified Arabic" w:hAnsi="Simplified Arabic" w:cs="Simplified Arabic" w:hint="cs"/>
          <w:sz w:val="28"/>
          <w:szCs w:val="28"/>
          <w:rtl/>
          <w:lang w:bidi="ar-JO"/>
        </w:rPr>
        <w:t xml:space="preserve"> بعضهم عن الحكم </w:t>
      </w:r>
      <w:r w:rsidR="00F4427D">
        <w:rPr>
          <w:rFonts w:ascii="Simplified Arabic" w:hAnsi="Simplified Arabic" w:cs="Simplified Arabic" w:hint="cs"/>
          <w:sz w:val="28"/>
          <w:szCs w:val="28"/>
          <w:rtl/>
          <w:lang w:bidi="ar-JO"/>
        </w:rPr>
        <w:t>وإخراج</w:t>
      </w:r>
      <w:r>
        <w:rPr>
          <w:rFonts w:ascii="Simplified Arabic" w:hAnsi="Simplified Arabic" w:cs="Simplified Arabic" w:hint="cs"/>
          <w:sz w:val="28"/>
          <w:szCs w:val="28"/>
          <w:rtl/>
          <w:lang w:bidi="ar-JO"/>
        </w:rPr>
        <w:t xml:space="preserve"> البعض </w:t>
      </w:r>
      <w:r w:rsidR="00F4427D">
        <w:rPr>
          <w:rFonts w:ascii="Simplified Arabic" w:hAnsi="Simplified Arabic" w:cs="Simplified Arabic" w:hint="cs"/>
          <w:sz w:val="28"/>
          <w:szCs w:val="28"/>
          <w:rtl/>
          <w:lang w:bidi="ar-JO"/>
        </w:rPr>
        <w:t>الآخر</w:t>
      </w:r>
      <w:r>
        <w:rPr>
          <w:rFonts w:ascii="Simplified Arabic" w:hAnsi="Simplified Arabic" w:cs="Simplified Arabic" w:hint="cs"/>
          <w:sz w:val="28"/>
          <w:szCs w:val="28"/>
          <w:rtl/>
          <w:lang w:bidi="ar-JO"/>
        </w:rPr>
        <w:t xml:space="preserve"> من البلاد</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5"/>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180AADCE" w14:textId="77777777" w:rsidR="009C45DF" w:rsidRDefault="009C45DF"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لقد فشل الاستقلاليون في تبني سياسة داخلية وطنية تلبي المصالح الوطنية </w:t>
      </w:r>
      <w:r w:rsidR="00F4427D">
        <w:rPr>
          <w:rFonts w:ascii="Simplified Arabic" w:hAnsi="Simplified Arabic" w:cs="Simplified Arabic" w:hint="cs"/>
          <w:sz w:val="28"/>
          <w:szCs w:val="28"/>
          <w:rtl/>
          <w:lang w:bidi="ar-JO"/>
        </w:rPr>
        <w:t>الأردنية</w:t>
      </w:r>
      <w:r>
        <w:rPr>
          <w:rFonts w:ascii="Simplified Arabic" w:hAnsi="Simplified Arabic" w:cs="Simplified Arabic" w:hint="cs"/>
          <w:sz w:val="28"/>
          <w:szCs w:val="28"/>
          <w:rtl/>
          <w:lang w:bidi="ar-JO"/>
        </w:rPr>
        <w:t xml:space="preserve">، وبالتالي توظيفها من اجل </w:t>
      </w:r>
      <w:r w:rsidR="00F4427D">
        <w:rPr>
          <w:rFonts w:ascii="Simplified Arabic" w:hAnsi="Simplified Arabic" w:cs="Simplified Arabic" w:hint="cs"/>
          <w:sz w:val="28"/>
          <w:szCs w:val="28"/>
          <w:rtl/>
          <w:lang w:bidi="ar-JO"/>
        </w:rPr>
        <w:t>إنجاح</w:t>
      </w:r>
      <w:r>
        <w:rPr>
          <w:rFonts w:ascii="Simplified Arabic" w:hAnsi="Simplified Arabic" w:cs="Simplified Arabic" w:hint="cs"/>
          <w:sz w:val="28"/>
          <w:szCs w:val="28"/>
          <w:rtl/>
          <w:lang w:bidi="ar-JO"/>
        </w:rPr>
        <w:t xml:space="preserve"> برنامجه الوطني ومهامه النضالية على المدى البعيد، ويعود السبب في ذلك </w:t>
      </w:r>
      <w:r w:rsidR="00DC7166">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تجاهل </w:t>
      </w:r>
      <w:r w:rsidR="00F4427D">
        <w:rPr>
          <w:rFonts w:ascii="Simplified Arabic" w:hAnsi="Simplified Arabic" w:cs="Simplified Arabic" w:hint="cs"/>
          <w:sz w:val="28"/>
          <w:szCs w:val="28"/>
          <w:rtl/>
          <w:lang w:bidi="ar-JO"/>
        </w:rPr>
        <w:t>أهمية</w:t>
      </w:r>
      <w:r>
        <w:rPr>
          <w:rFonts w:ascii="Simplified Arabic" w:hAnsi="Simplified Arabic" w:cs="Simplified Arabic" w:hint="cs"/>
          <w:sz w:val="28"/>
          <w:szCs w:val="28"/>
          <w:rtl/>
          <w:lang w:bidi="ar-JO"/>
        </w:rPr>
        <w:t xml:space="preserve"> جذب القوى والزعامات المحلية المناهضة لبريطانيا </w:t>
      </w:r>
      <w:r w:rsidR="00F4427D">
        <w:rPr>
          <w:rFonts w:ascii="Simplified Arabic" w:hAnsi="Simplified Arabic" w:cs="Simplified Arabic" w:hint="cs"/>
          <w:sz w:val="28"/>
          <w:szCs w:val="28"/>
          <w:rtl/>
          <w:lang w:bidi="ar-JO"/>
        </w:rPr>
        <w:t>وإهمال</w:t>
      </w:r>
      <w:r>
        <w:rPr>
          <w:rFonts w:ascii="Simplified Arabic" w:hAnsi="Simplified Arabic" w:cs="Simplified Arabic" w:hint="cs"/>
          <w:sz w:val="28"/>
          <w:szCs w:val="28"/>
          <w:rtl/>
          <w:lang w:bidi="ar-JO"/>
        </w:rPr>
        <w:t xml:space="preserve"> المهام الوطنية المطلوبة محليا</w:t>
      </w:r>
      <w:r w:rsidR="00AB38AC">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والتي كانت تشكل الضمانة </w:t>
      </w:r>
      <w:r w:rsidR="00DC7166">
        <w:rPr>
          <w:rFonts w:ascii="Simplified Arabic" w:hAnsi="Simplified Arabic" w:cs="Simplified Arabic" w:hint="cs"/>
          <w:sz w:val="28"/>
          <w:szCs w:val="28"/>
          <w:rtl/>
          <w:lang w:bidi="ar-JO"/>
        </w:rPr>
        <w:t>الأساسية</w:t>
      </w:r>
      <w:r>
        <w:rPr>
          <w:rFonts w:ascii="Simplified Arabic" w:hAnsi="Simplified Arabic" w:cs="Simplified Arabic" w:hint="cs"/>
          <w:sz w:val="28"/>
          <w:szCs w:val="28"/>
          <w:rtl/>
          <w:lang w:bidi="ar-JO"/>
        </w:rPr>
        <w:t xml:space="preserve"> لبقائه في البلاد لمواصلة انجاز مهماته لصالح البرنامج الوطني القومي السوري الذي يسعى لتحقيقه</w:t>
      </w:r>
      <w:r w:rsidR="00764D1A">
        <w:rPr>
          <w:rStyle w:val="FootnoteReference"/>
          <w:rFonts w:ascii="Simplified Arabic" w:hAnsi="Simplified Arabic" w:cs="Simplified Arabic"/>
          <w:sz w:val="28"/>
          <w:szCs w:val="28"/>
          <w:rtl/>
          <w:lang w:bidi="ar-JO"/>
        </w:rPr>
        <w:t>(</w:t>
      </w:r>
      <w:r w:rsidR="00764D1A">
        <w:rPr>
          <w:rStyle w:val="FootnoteReference"/>
          <w:rFonts w:ascii="Simplified Arabic" w:hAnsi="Simplified Arabic" w:cs="Simplified Arabic"/>
          <w:sz w:val="28"/>
          <w:szCs w:val="28"/>
          <w:rtl/>
          <w:lang w:bidi="ar-JO"/>
        </w:rPr>
        <w:footnoteReference w:id="66"/>
      </w:r>
      <w:r w:rsidR="00764D1A">
        <w:rPr>
          <w:rStyle w:val="FootnoteReference"/>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14:paraId="6CBA63F7" w14:textId="77777777" w:rsidR="00AB38AC" w:rsidRDefault="00AB38AC" w:rsidP="006E6F7D">
      <w:pPr>
        <w:pStyle w:val="Heading2"/>
        <w:rPr>
          <w:rtl/>
          <w:lang w:bidi="ar-JO"/>
        </w:rPr>
      </w:pPr>
      <w:r>
        <w:rPr>
          <w:rFonts w:hint="cs"/>
          <w:rtl/>
          <w:lang w:bidi="ar-JO"/>
        </w:rPr>
        <w:t>الخاتمة</w:t>
      </w:r>
    </w:p>
    <w:p w14:paraId="4599FA69" w14:textId="77777777" w:rsidR="0018270C" w:rsidRDefault="00D80ECB" w:rsidP="0018270C">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أبدت</w:t>
      </w:r>
      <w:r w:rsidR="00CE43DA">
        <w:rPr>
          <w:rFonts w:ascii="Simplified Arabic" w:hAnsi="Simplified Arabic" w:cs="Simplified Arabic" w:hint="cs"/>
          <w:sz w:val="28"/>
          <w:szCs w:val="28"/>
          <w:rtl/>
          <w:lang w:bidi="ar-JO"/>
        </w:rPr>
        <w:t xml:space="preserve"> لنا الدراسة أ</w:t>
      </w:r>
      <w:r w:rsidR="006E6F7D">
        <w:rPr>
          <w:rFonts w:ascii="Simplified Arabic" w:hAnsi="Simplified Arabic" w:cs="Simplified Arabic" w:hint="cs"/>
          <w:sz w:val="28"/>
          <w:szCs w:val="28"/>
          <w:rtl/>
          <w:lang w:bidi="ar-JO"/>
        </w:rPr>
        <w:t xml:space="preserve">ن التحالف بين </w:t>
      </w:r>
      <w:r>
        <w:rPr>
          <w:rFonts w:ascii="Simplified Arabic" w:hAnsi="Simplified Arabic" w:cs="Simplified Arabic" w:hint="cs"/>
          <w:sz w:val="28"/>
          <w:szCs w:val="28"/>
          <w:rtl/>
          <w:lang w:bidi="ar-JO"/>
        </w:rPr>
        <w:t>الأمير</w:t>
      </w:r>
      <w:r w:rsidR="006E6F7D">
        <w:rPr>
          <w:rFonts w:ascii="Simplified Arabic" w:hAnsi="Simplified Arabic" w:cs="Simplified Arabic" w:hint="cs"/>
          <w:sz w:val="28"/>
          <w:szCs w:val="28"/>
          <w:rtl/>
          <w:lang w:bidi="ar-JO"/>
        </w:rPr>
        <w:t xml:space="preserve"> </w:t>
      </w:r>
      <w:r w:rsidR="0018270C">
        <w:rPr>
          <w:rFonts w:ascii="Simplified Arabic" w:hAnsi="Simplified Arabic" w:cs="Simplified Arabic" w:hint="cs"/>
          <w:sz w:val="28"/>
          <w:szCs w:val="28"/>
          <w:rtl/>
          <w:lang w:bidi="ar-JO"/>
        </w:rPr>
        <w:t>عبدالله بن الحسين والاستقلاليون، الذي بدأ</w:t>
      </w:r>
      <w:r w:rsidR="006E6F7D">
        <w:rPr>
          <w:rFonts w:ascii="Simplified Arabic" w:hAnsi="Simplified Arabic" w:cs="Simplified Arabic" w:hint="cs"/>
          <w:sz w:val="28"/>
          <w:szCs w:val="28"/>
          <w:rtl/>
          <w:lang w:bidi="ar-JO"/>
        </w:rPr>
        <w:t xml:space="preserve"> </w:t>
      </w:r>
      <w:r w:rsidR="0018270C">
        <w:rPr>
          <w:rFonts w:ascii="Simplified Arabic" w:hAnsi="Simplified Arabic" w:cs="Simplified Arabic" w:hint="cs"/>
          <w:sz w:val="28"/>
          <w:szCs w:val="28"/>
          <w:rtl/>
          <w:lang w:bidi="ar-JO"/>
        </w:rPr>
        <w:t xml:space="preserve">مع نهاية العام 1920م، كان </w:t>
      </w:r>
      <w:r w:rsidR="006E6F7D">
        <w:rPr>
          <w:rFonts w:ascii="Simplified Arabic" w:hAnsi="Simplified Arabic" w:cs="Simplified Arabic" w:hint="cs"/>
          <w:sz w:val="28"/>
          <w:szCs w:val="28"/>
          <w:rtl/>
          <w:lang w:bidi="ar-JO"/>
        </w:rPr>
        <w:t>مهما</w:t>
      </w:r>
      <w:r w:rsidR="00CE43DA">
        <w:rPr>
          <w:rFonts w:ascii="Simplified Arabic" w:hAnsi="Simplified Arabic" w:cs="Simplified Arabic" w:hint="cs"/>
          <w:sz w:val="28"/>
          <w:szCs w:val="28"/>
          <w:rtl/>
          <w:lang w:bidi="ar-JO"/>
        </w:rPr>
        <w:t>ً</w:t>
      </w:r>
      <w:r w:rsidR="006E6F7D">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للأمير</w:t>
      </w:r>
      <w:r w:rsidR="006E6F7D">
        <w:rPr>
          <w:rFonts w:ascii="Simplified Arabic" w:hAnsi="Simplified Arabic" w:cs="Simplified Arabic" w:hint="cs"/>
          <w:sz w:val="28"/>
          <w:szCs w:val="28"/>
          <w:rtl/>
          <w:lang w:bidi="ar-JO"/>
        </w:rPr>
        <w:t xml:space="preserve"> عبدالل</w:t>
      </w:r>
      <w:r w:rsidR="0018270C">
        <w:rPr>
          <w:rFonts w:ascii="Simplified Arabic" w:hAnsi="Simplified Arabic" w:cs="Simplified Arabic" w:hint="cs"/>
          <w:sz w:val="28"/>
          <w:szCs w:val="28"/>
          <w:rtl/>
          <w:lang w:bidi="ar-JO"/>
        </w:rPr>
        <w:t xml:space="preserve">ه بن الحسين لأنه وفر له قاعدة شعبية في منطقة شرقي </w:t>
      </w:r>
      <w:r>
        <w:rPr>
          <w:rFonts w:ascii="Simplified Arabic" w:hAnsi="Simplified Arabic" w:cs="Simplified Arabic" w:hint="cs"/>
          <w:sz w:val="28"/>
          <w:szCs w:val="28"/>
          <w:rtl/>
          <w:lang w:bidi="ar-JO"/>
        </w:rPr>
        <w:t>الأردن</w:t>
      </w:r>
      <w:r w:rsidR="0018270C">
        <w:rPr>
          <w:rFonts w:ascii="Simplified Arabic" w:hAnsi="Simplified Arabic" w:cs="Simplified Arabic" w:hint="cs"/>
          <w:sz w:val="28"/>
          <w:szCs w:val="28"/>
          <w:rtl/>
          <w:lang w:bidi="ar-JO"/>
        </w:rPr>
        <w:t xml:space="preserve"> تؤمن بزعامته، انطلاقا</w:t>
      </w:r>
      <w:r w:rsidR="00CE43DA">
        <w:rPr>
          <w:rFonts w:ascii="Simplified Arabic" w:hAnsi="Simplified Arabic" w:cs="Simplified Arabic" w:hint="cs"/>
          <w:sz w:val="28"/>
          <w:szCs w:val="28"/>
          <w:rtl/>
          <w:lang w:bidi="ar-JO"/>
        </w:rPr>
        <w:t>ً</w:t>
      </w:r>
      <w:r w:rsidR="0018270C">
        <w:rPr>
          <w:rFonts w:ascii="Simplified Arabic" w:hAnsi="Simplified Arabic" w:cs="Simplified Arabic" w:hint="cs"/>
          <w:sz w:val="28"/>
          <w:szCs w:val="28"/>
          <w:rtl/>
          <w:lang w:bidi="ar-JO"/>
        </w:rPr>
        <w:t xml:space="preserve"> من تأييده لمشروعها الثوري، ومن جهة ثانية منحه القوة في انتهاج سياسة </w:t>
      </w:r>
      <w:r>
        <w:rPr>
          <w:rFonts w:ascii="Simplified Arabic" w:hAnsi="Simplified Arabic" w:cs="Simplified Arabic" w:hint="cs"/>
          <w:sz w:val="28"/>
          <w:szCs w:val="28"/>
          <w:rtl/>
          <w:lang w:bidi="ar-JO"/>
        </w:rPr>
        <w:t>معتدلة</w:t>
      </w:r>
      <w:r w:rsidR="0018270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أدت</w:t>
      </w:r>
      <w:r w:rsidR="0018270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إلى</w:t>
      </w:r>
      <w:r w:rsidR="0018270C">
        <w:rPr>
          <w:rFonts w:ascii="Simplified Arabic" w:hAnsi="Simplified Arabic" w:cs="Simplified Arabic" w:hint="cs"/>
          <w:sz w:val="28"/>
          <w:szCs w:val="28"/>
          <w:rtl/>
          <w:lang w:bidi="ar-JO"/>
        </w:rPr>
        <w:t xml:space="preserve"> قبول المقترح البريطاني بتأسيس إمارة شرقي </w:t>
      </w:r>
      <w:r>
        <w:rPr>
          <w:rFonts w:ascii="Simplified Arabic" w:hAnsi="Simplified Arabic" w:cs="Simplified Arabic" w:hint="cs"/>
          <w:sz w:val="28"/>
          <w:szCs w:val="28"/>
          <w:rtl/>
          <w:lang w:bidi="ar-JO"/>
        </w:rPr>
        <w:t>الأردن</w:t>
      </w:r>
      <w:r w:rsidR="0018270C">
        <w:rPr>
          <w:rFonts w:ascii="Simplified Arabic" w:hAnsi="Simplified Arabic" w:cs="Simplified Arabic" w:hint="cs"/>
          <w:sz w:val="28"/>
          <w:szCs w:val="28"/>
          <w:rtl/>
          <w:lang w:bidi="ar-JO"/>
        </w:rPr>
        <w:t xml:space="preserve"> بضمانات حفظ </w:t>
      </w:r>
      <w:r>
        <w:rPr>
          <w:rFonts w:ascii="Simplified Arabic" w:hAnsi="Simplified Arabic" w:cs="Simplified Arabic" w:hint="cs"/>
          <w:sz w:val="28"/>
          <w:szCs w:val="28"/>
          <w:rtl/>
          <w:lang w:bidi="ar-JO"/>
        </w:rPr>
        <w:t>الأمن</w:t>
      </w:r>
      <w:r w:rsidR="0018270C">
        <w:rPr>
          <w:rFonts w:ascii="Simplified Arabic" w:hAnsi="Simplified Arabic" w:cs="Simplified Arabic" w:hint="cs"/>
          <w:sz w:val="28"/>
          <w:szCs w:val="28"/>
          <w:rtl/>
          <w:lang w:bidi="ar-JO"/>
        </w:rPr>
        <w:t xml:space="preserve"> ومنع الاعتداءات على حدود فلسطين وسوريا، لأن الاستقلاليون كانوا شركاء في اتخاذ القرار.</w:t>
      </w:r>
    </w:p>
    <w:p w14:paraId="3F285567" w14:textId="77777777" w:rsidR="0018270C" w:rsidRDefault="00D80ECB"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أما</w:t>
      </w:r>
      <w:r w:rsidR="0018270C">
        <w:rPr>
          <w:rFonts w:ascii="Simplified Arabic" w:hAnsi="Simplified Arabic" w:cs="Simplified Arabic" w:hint="cs"/>
          <w:sz w:val="28"/>
          <w:szCs w:val="28"/>
          <w:rtl/>
          <w:lang w:bidi="ar-JO"/>
        </w:rPr>
        <w:t xml:space="preserve"> بالنسبة </w:t>
      </w:r>
      <w:r>
        <w:rPr>
          <w:rFonts w:ascii="Simplified Arabic" w:hAnsi="Simplified Arabic" w:cs="Simplified Arabic" w:hint="cs"/>
          <w:sz w:val="28"/>
          <w:szCs w:val="28"/>
          <w:rtl/>
          <w:lang w:bidi="ar-JO"/>
        </w:rPr>
        <w:t>للاستقلاليي</w:t>
      </w:r>
      <w:r>
        <w:rPr>
          <w:rFonts w:ascii="Simplified Arabic" w:hAnsi="Simplified Arabic" w:cs="Simplified Arabic" w:hint="eastAsia"/>
          <w:sz w:val="28"/>
          <w:szCs w:val="28"/>
          <w:rtl/>
          <w:lang w:bidi="ar-JO"/>
        </w:rPr>
        <w:t>ن</w:t>
      </w:r>
      <w:r w:rsidR="00CE43DA">
        <w:rPr>
          <w:rFonts w:ascii="Simplified Arabic" w:hAnsi="Simplified Arabic" w:cs="Simplified Arabic" w:hint="cs"/>
          <w:sz w:val="28"/>
          <w:szCs w:val="28"/>
          <w:rtl/>
          <w:lang w:bidi="ar-JO"/>
        </w:rPr>
        <w:t xml:space="preserve"> فإ</w:t>
      </w:r>
      <w:r w:rsidR="0018270C">
        <w:rPr>
          <w:rFonts w:ascii="Simplified Arabic" w:hAnsi="Simplified Arabic" w:cs="Simplified Arabic" w:hint="cs"/>
          <w:sz w:val="28"/>
          <w:szCs w:val="28"/>
          <w:rtl/>
          <w:lang w:bidi="ar-JO"/>
        </w:rPr>
        <w:t xml:space="preserve">ن هذا التحالف كان يشكل غطاءً لسياستهم الثورية ويمكنهم من </w:t>
      </w:r>
      <w:r>
        <w:rPr>
          <w:rFonts w:ascii="Simplified Arabic" w:hAnsi="Simplified Arabic" w:cs="Simplified Arabic" w:hint="cs"/>
          <w:sz w:val="28"/>
          <w:szCs w:val="28"/>
          <w:rtl/>
          <w:lang w:bidi="ar-JO"/>
        </w:rPr>
        <w:t>الإعداد</w:t>
      </w:r>
      <w:r w:rsidR="0018270C">
        <w:rPr>
          <w:rFonts w:ascii="Simplified Arabic" w:hAnsi="Simplified Arabic" w:cs="Simplified Arabic" w:hint="cs"/>
          <w:sz w:val="28"/>
          <w:szCs w:val="28"/>
          <w:rtl/>
          <w:lang w:bidi="ar-JO"/>
        </w:rPr>
        <w:t xml:space="preserve"> والعمل سيما مع تمكنهم من مقاليد </w:t>
      </w:r>
      <w:r>
        <w:rPr>
          <w:rFonts w:ascii="Simplified Arabic" w:hAnsi="Simplified Arabic" w:cs="Simplified Arabic" w:hint="cs"/>
          <w:sz w:val="28"/>
          <w:szCs w:val="28"/>
          <w:rtl/>
          <w:lang w:bidi="ar-JO"/>
        </w:rPr>
        <w:t>الإدارة</w:t>
      </w:r>
      <w:r w:rsidR="0018270C">
        <w:rPr>
          <w:rFonts w:ascii="Simplified Arabic" w:hAnsi="Simplified Arabic" w:cs="Simplified Arabic" w:hint="cs"/>
          <w:sz w:val="28"/>
          <w:szCs w:val="28"/>
          <w:rtl/>
          <w:lang w:bidi="ar-JO"/>
        </w:rPr>
        <w:t xml:space="preserve"> في البلاد وحريتهم في توجيه السياسة الداخلية لصالح نشاطهم الثوري.</w:t>
      </w:r>
    </w:p>
    <w:p w14:paraId="0961204C" w14:textId="77777777" w:rsidR="00146EAC" w:rsidRDefault="00146EAC"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وعلى الرغم من استفادة كلا الطرفين من هذا التحالف </w:t>
      </w:r>
      <w:r w:rsidR="00D80ECB">
        <w:rPr>
          <w:rFonts w:ascii="Simplified Arabic" w:hAnsi="Simplified Arabic" w:cs="Simplified Arabic" w:hint="cs"/>
          <w:sz w:val="28"/>
          <w:szCs w:val="28"/>
          <w:rtl/>
          <w:lang w:bidi="ar-JO"/>
        </w:rPr>
        <w:t>إلا</w:t>
      </w:r>
      <w:r w:rsidR="00CE43DA">
        <w:rPr>
          <w:rFonts w:ascii="Simplified Arabic" w:hAnsi="Simplified Arabic" w:cs="Simplified Arabic" w:hint="cs"/>
          <w:sz w:val="28"/>
          <w:szCs w:val="28"/>
          <w:rtl/>
          <w:lang w:bidi="ar-JO"/>
        </w:rPr>
        <w:t xml:space="preserve"> إ</w:t>
      </w:r>
      <w:r>
        <w:rPr>
          <w:rFonts w:ascii="Simplified Arabic" w:hAnsi="Simplified Arabic" w:cs="Simplified Arabic" w:hint="cs"/>
          <w:sz w:val="28"/>
          <w:szCs w:val="28"/>
          <w:rtl/>
          <w:lang w:bidi="ar-JO"/>
        </w:rPr>
        <w:t>نه انهار في نهاية المطاف، نظرا</w:t>
      </w:r>
      <w:r w:rsidR="00CE43D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لاتساع شقة الخلاف في الحفاظ على مبادئ كل طرف، فالاستقلاليون يتجه مسارهم </w:t>
      </w:r>
      <w:r w:rsidR="00D80ECB">
        <w:rPr>
          <w:rFonts w:ascii="Simplified Arabic" w:hAnsi="Simplified Arabic" w:cs="Simplified Arabic" w:hint="cs"/>
          <w:sz w:val="28"/>
          <w:szCs w:val="28"/>
          <w:rtl/>
          <w:lang w:bidi="ar-JO"/>
        </w:rPr>
        <w:t>إلى</w:t>
      </w:r>
      <w:r>
        <w:rPr>
          <w:rFonts w:ascii="Simplified Arabic" w:hAnsi="Simplified Arabic" w:cs="Simplified Arabic" w:hint="cs"/>
          <w:sz w:val="28"/>
          <w:szCs w:val="28"/>
          <w:rtl/>
          <w:lang w:bidi="ar-JO"/>
        </w:rPr>
        <w:t xml:space="preserve"> الاستمرار في التعرض للفرنسيين بالوسائل الثورية، في حين مسار </w:t>
      </w:r>
      <w:r w:rsidR="00D80ECB">
        <w:rPr>
          <w:rFonts w:ascii="Simplified Arabic" w:hAnsi="Simplified Arabic" w:cs="Simplified Arabic" w:hint="cs"/>
          <w:sz w:val="28"/>
          <w:szCs w:val="28"/>
          <w:rtl/>
          <w:lang w:bidi="ar-JO"/>
        </w:rPr>
        <w:t>الأمير</w:t>
      </w:r>
      <w:r w:rsidR="00CE43DA">
        <w:rPr>
          <w:rFonts w:ascii="Simplified Arabic" w:hAnsi="Simplified Arabic" w:cs="Simplified Arabic" w:hint="cs"/>
          <w:sz w:val="28"/>
          <w:szCs w:val="28"/>
          <w:rtl/>
          <w:lang w:bidi="ar-JO"/>
        </w:rPr>
        <w:t xml:space="preserve"> عبدالله يحتم عليه الحفاظ على أ</w:t>
      </w:r>
      <w:r>
        <w:rPr>
          <w:rFonts w:ascii="Simplified Arabic" w:hAnsi="Simplified Arabic" w:cs="Simplified Arabic" w:hint="cs"/>
          <w:sz w:val="28"/>
          <w:szCs w:val="28"/>
          <w:rtl/>
          <w:lang w:bidi="ar-JO"/>
        </w:rPr>
        <w:t xml:space="preserve">من </w:t>
      </w:r>
      <w:r w:rsidR="00D80ECB">
        <w:rPr>
          <w:rFonts w:ascii="Simplified Arabic" w:hAnsi="Simplified Arabic" w:cs="Simplified Arabic" w:hint="cs"/>
          <w:sz w:val="28"/>
          <w:szCs w:val="28"/>
          <w:rtl/>
          <w:lang w:bidi="ar-JO"/>
        </w:rPr>
        <w:t>الإمارة</w:t>
      </w:r>
      <w:r>
        <w:rPr>
          <w:rFonts w:ascii="Simplified Arabic" w:hAnsi="Simplified Arabic" w:cs="Simplified Arabic" w:hint="cs"/>
          <w:sz w:val="28"/>
          <w:szCs w:val="28"/>
          <w:rtl/>
          <w:lang w:bidi="ar-JO"/>
        </w:rPr>
        <w:t xml:space="preserve"> وصيانة </w:t>
      </w:r>
      <w:r>
        <w:rPr>
          <w:rFonts w:ascii="Simplified Arabic" w:hAnsi="Simplified Arabic" w:cs="Simplified Arabic" w:hint="cs"/>
          <w:sz w:val="28"/>
          <w:szCs w:val="28"/>
          <w:rtl/>
          <w:lang w:bidi="ar-JO"/>
        </w:rPr>
        <w:lastRenderedPageBreak/>
        <w:t>مكتسباتها</w:t>
      </w:r>
      <w:r w:rsidR="00CE43D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sidR="00D80ECB">
        <w:rPr>
          <w:rFonts w:ascii="Simplified Arabic" w:hAnsi="Simplified Arabic" w:cs="Simplified Arabic" w:hint="cs"/>
          <w:sz w:val="28"/>
          <w:szCs w:val="28"/>
          <w:rtl/>
          <w:lang w:bidi="ar-JO"/>
        </w:rPr>
        <w:t>وإبعادها</w:t>
      </w:r>
      <w:r>
        <w:rPr>
          <w:rFonts w:ascii="Simplified Arabic" w:hAnsi="Simplified Arabic" w:cs="Simplified Arabic" w:hint="cs"/>
          <w:sz w:val="28"/>
          <w:szCs w:val="28"/>
          <w:rtl/>
          <w:lang w:bidi="ar-JO"/>
        </w:rPr>
        <w:t xml:space="preserve"> عن الخلاف مع دول الجوار</w:t>
      </w:r>
      <w:r w:rsidR="00CE43D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لعدم قدرة </w:t>
      </w:r>
      <w:r w:rsidR="00D80ECB">
        <w:rPr>
          <w:rFonts w:ascii="Simplified Arabic" w:hAnsi="Simplified Arabic" w:cs="Simplified Arabic" w:hint="cs"/>
          <w:sz w:val="28"/>
          <w:szCs w:val="28"/>
          <w:rtl/>
          <w:lang w:bidi="ar-JO"/>
        </w:rPr>
        <w:t>الإمارة</w:t>
      </w:r>
      <w:r>
        <w:rPr>
          <w:rFonts w:ascii="Simplified Arabic" w:hAnsi="Simplified Arabic" w:cs="Simplified Arabic" w:hint="cs"/>
          <w:sz w:val="28"/>
          <w:szCs w:val="28"/>
          <w:rtl/>
          <w:lang w:bidi="ar-JO"/>
        </w:rPr>
        <w:t xml:space="preserve"> على المواجهة في حال تعرضها لردات فعل مسلحة نتيجة اختراقات الثوار للحدود </w:t>
      </w:r>
      <w:r w:rsidR="00D80ECB">
        <w:rPr>
          <w:rFonts w:ascii="Simplified Arabic" w:hAnsi="Simplified Arabic" w:cs="Simplified Arabic" w:hint="cs"/>
          <w:sz w:val="28"/>
          <w:szCs w:val="28"/>
          <w:rtl/>
          <w:lang w:bidi="ar-JO"/>
        </w:rPr>
        <w:t>وإثارة</w:t>
      </w:r>
      <w:r>
        <w:rPr>
          <w:rFonts w:ascii="Simplified Arabic" w:hAnsi="Simplified Arabic" w:cs="Simplified Arabic" w:hint="cs"/>
          <w:sz w:val="28"/>
          <w:szCs w:val="28"/>
          <w:rtl/>
          <w:lang w:bidi="ar-JO"/>
        </w:rPr>
        <w:t xml:space="preserve"> المشاكل داخل حدود الدول المجاورة.</w:t>
      </w:r>
    </w:p>
    <w:p w14:paraId="6E20A8D9" w14:textId="77777777" w:rsidR="00146EAC" w:rsidRDefault="00D80ECB"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وأجج</w:t>
      </w:r>
      <w:r w:rsidR="00146EAC">
        <w:rPr>
          <w:rFonts w:ascii="Simplified Arabic" w:hAnsi="Simplified Arabic" w:cs="Simplified Arabic" w:hint="cs"/>
          <w:sz w:val="28"/>
          <w:szCs w:val="28"/>
          <w:rtl/>
          <w:lang w:bidi="ar-JO"/>
        </w:rPr>
        <w:t xml:space="preserve"> هذا الخلاف عوامل </w:t>
      </w:r>
      <w:r>
        <w:rPr>
          <w:rFonts w:ascii="Simplified Arabic" w:hAnsi="Simplified Arabic" w:cs="Simplified Arabic" w:hint="cs"/>
          <w:sz w:val="28"/>
          <w:szCs w:val="28"/>
          <w:rtl/>
          <w:lang w:bidi="ar-JO"/>
        </w:rPr>
        <w:t>أخرى</w:t>
      </w:r>
      <w:r w:rsidR="00146EAC">
        <w:rPr>
          <w:rFonts w:ascii="Simplified Arabic" w:hAnsi="Simplified Arabic" w:cs="Simplified Arabic" w:hint="cs"/>
          <w:sz w:val="28"/>
          <w:szCs w:val="28"/>
          <w:rtl/>
          <w:lang w:bidi="ar-JO"/>
        </w:rPr>
        <w:t xml:space="preserve"> كان من </w:t>
      </w:r>
      <w:r>
        <w:rPr>
          <w:rFonts w:ascii="Simplified Arabic" w:hAnsi="Simplified Arabic" w:cs="Simplified Arabic" w:hint="cs"/>
          <w:sz w:val="28"/>
          <w:szCs w:val="28"/>
          <w:rtl/>
          <w:lang w:bidi="ar-JO"/>
        </w:rPr>
        <w:t>أهمها</w:t>
      </w:r>
      <w:r w:rsidR="00146EAC">
        <w:rPr>
          <w:rFonts w:ascii="Simplified Arabic" w:hAnsi="Simplified Arabic" w:cs="Simplified Arabic" w:hint="cs"/>
          <w:sz w:val="28"/>
          <w:szCs w:val="28"/>
          <w:rtl/>
          <w:lang w:bidi="ar-JO"/>
        </w:rPr>
        <w:t xml:space="preserve"> الموقف البريطاني المناوئ للفكر الاستقلالي، واللجوء للضغط والتهديد في بعض </w:t>
      </w:r>
      <w:r>
        <w:rPr>
          <w:rFonts w:ascii="Simplified Arabic" w:hAnsi="Simplified Arabic" w:cs="Simplified Arabic" w:hint="cs"/>
          <w:sz w:val="28"/>
          <w:szCs w:val="28"/>
          <w:rtl/>
          <w:lang w:bidi="ar-JO"/>
        </w:rPr>
        <w:t>الأحيان</w:t>
      </w:r>
      <w:r w:rsidR="00146EAC">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t>الأمر</w:t>
      </w:r>
      <w:r w:rsidR="00146EAC">
        <w:rPr>
          <w:rFonts w:ascii="Simplified Arabic" w:hAnsi="Simplified Arabic" w:cs="Simplified Arabic" w:hint="cs"/>
          <w:sz w:val="28"/>
          <w:szCs w:val="28"/>
          <w:rtl/>
          <w:lang w:bidi="ar-JO"/>
        </w:rPr>
        <w:t xml:space="preserve"> الذي لا تملك معه </w:t>
      </w:r>
      <w:r>
        <w:rPr>
          <w:rFonts w:ascii="Simplified Arabic" w:hAnsi="Simplified Arabic" w:cs="Simplified Arabic" w:hint="cs"/>
          <w:sz w:val="28"/>
          <w:szCs w:val="28"/>
          <w:rtl/>
          <w:lang w:bidi="ar-JO"/>
        </w:rPr>
        <w:t>إمارة</w:t>
      </w:r>
      <w:r w:rsidR="00146EAC">
        <w:rPr>
          <w:rFonts w:ascii="Simplified Arabic" w:hAnsi="Simplified Arabic" w:cs="Simplified Arabic" w:hint="cs"/>
          <w:sz w:val="28"/>
          <w:szCs w:val="28"/>
          <w:rtl/>
          <w:lang w:bidi="ar-JO"/>
        </w:rPr>
        <w:t xml:space="preserve"> شرقي </w:t>
      </w:r>
      <w:r>
        <w:rPr>
          <w:rFonts w:ascii="Simplified Arabic" w:hAnsi="Simplified Arabic" w:cs="Simplified Arabic" w:hint="cs"/>
          <w:sz w:val="28"/>
          <w:szCs w:val="28"/>
          <w:rtl/>
          <w:lang w:bidi="ar-JO"/>
        </w:rPr>
        <w:t>الأردن</w:t>
      </w:r>
      <w:r w:rsidR="00146EAC">
        <w:rPr>
          <w:rFonts w:ascii="Simplified Arabic" w:hAnsi="Simplified Arabic" w:cs="Simplified Arabic" w:hint="cs"/>
          <w:sz w:val="28"/>
          <w:szCs w:val="28"/>
          <w:rtl/>
          <w:lang w:bidi="ar-JO"/>
        </w:rPr>
        <w:t xml:space="preserve"> حولا</w:t>
      </w:r>
      <w:r w:rsidR="00CE43DA">
        <w:rPr>
          <w:rFonts w:ascii="Simplified Arabic" w:hAnsi="Simplified Arabic" w:cs="Simplified Arabic" w:hint="cs"/>
          <w:sz w:val="28"/>
          <w:szCs w:val="28"/>
          <w:rtl/>
          <w:lang w:bidi="ar-JO"/>
        </w:rPr>
        <w:t>ً</w:t>
      </w:r>
      <w:r w:rsidR="00146EAC">
        <w:rPr>
          <w:rFonts w:ascii="Simplified Arabic" w:hAnsi="Simplified Arabic" w:cs="Simplified Arabic" w:hint="cs"/>
          <w:sz w:val="28"/>
          <w:szCs w:val="28"/>
          <w:rtl/>
          <w:lang w:bidi="ar-JO"/>
        </w:rPr>
        <w:t xml:space="preserve"> ولا قوة، </w:t>
      </w:r>
      <w:r>
        <w:rPr>
          <w:rFonts w:ascii="Simplified Arabic" w:hAnsi="Simplified Arabic" w:cs="Simplified Arabic" w:hint="cs"/>
          <w:sz w:val="28"/>
          <w:szCs w:val="28"/>
          <w:rtl/>
          <w:lang w:bidi="ar-JO"/>
        </w:rPr>
        <w:t>إلا</w:t>
      </w:r>
      <w:r w:rsidR="00146EAC">
        <w:rPr>
          <w:rFonts w:ascii="Simplified Arabic" w:hAnsi="Simplified Arabic" w:cs="Simplified Arabic" w:hint="cs"/>
          <w:sz w:val="28"/>
          <w:szCs w:val="28"/>
          <w:rtl/>
          <w:lang w:bidi="ar-JO"/>
        </w:rPr>
        <w:t xml:space="preserve"> الاستجابة بما يملى عليها.</w:t>
      </w:r>
    </w:p>
    <w:p w14:paraId="75FA713C" w14:textId="77777777" w:rsidR="00146EAC" w:rsidRDefault="00146EAC"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وخلصت الدراسة </w:t>
      </w:r>
      <w:r w:rsidR="00D80ECB">
        <w:rPr>
          <w:rFonts w:ascii="Simplified Arabic" w:hAnsi="Simplified Arabic" w:cs="Simplified Arabic" w:hint="cs"/>
          <w:sz w:val="28"/>
          <w:szCs w:val="28"/>
          <w:rtl/>
          <w:lang w:bidi="ar-JO"/>
        </w:rPr>
        <w:t>إلى</w:t>
      </w:r>
      <w:r w:rsidR="00CE43DA">
        <w:rPr>
          <w:rFonts w:ascii="Simplified Arabic" w:hAnsi="Simplified Arabic" w:cs="Simplified Arabic" w:hint="cs"/>
          <w:sz w:val="28"/>
          <w:szCs w:val="28"/>
          <w:rtl/>
          <w:lang w:bidi="ar-JO"/>
        </w:rPr>
        <w:t xml:space="preserve"> أ</w:t>
      </w:r>
      <w:r>
        <w:rPr>
          <w:rFonts w:ascii="Simplified Arabic" w:hAnsi="Simplified Arabic" w:cs="Simplified Arabic" w:hint="cs"/>
          <w:sz w:val="28"/>
          <w:szCs w:val="28"/>
          <w:rtl/>
          <w:lang w:bidi="ar-JO"/>
        </w:rPr>
        <w:t xml:space="preserve">ن </w:t>
      </w:r>
      <w:r w:rsidR="00D80ECB">
        <w:rPr>
          <w:rFonts w:ascii="Simplified Arabic" w:hAnsi="Simplified Arabic" w:cs="Simplified Arabic" w:hint="cs"/>
          <w:sz w:val="28"/>
          <w:szCs w:val="28"/>
          <w:rtl/>
          <w:lang w:bidi="ar-JO"/>
        </w:rPr>
        <w:t>قدرة الأمير في التعامل مع الاستقلاليين وسلطات الانتداب البريطاني أسهمت في خلق إمارة شرقي الأردن.</w:t>
      </w:r>
    </w:p>
    <w:p w14:paraId="23D6F3EC" w14:textId="77777777" w:rsidR="003F4B63" w:rsidRDefault="003F4B63">
      <w:pPr>
        <w:bidi w:val="0"/>
        <w:rPr>
          <w:rFonts w:ascii="Simplified Arabic" w:hAnsi="Simplified Arabic" w:cs="Simplified Arabic"/>
          <w:sz w:val="28"/>
          <w:szCs w:val="28"/>
          <w:rtl/>
          <w:lang w:bidi="ar-JO"/>
        </w:rPr>
      </w:pPr>
      <w:r>
        <w:rPr>
          <w:rFonts w:ascii="Simplified Arabic" w:hAnsi="Simplified Arabic" w:cs="Simplified Arabic"/>
          <w:sz w:val="28"/>
          <w:szCs w:val="28"/>
          <w:rtl/>
          <w:lang w:bidi="ar-JO"/>
        </w:rPr>
        <w:br w:type="page"/>
      </w:r>
    </w:p>
    <w:p w14:paraId="08587895" w14:textId="77777777" w:rsidR="003F4B63" w:rsidRPr="003F4B63" w:rsidRDefault="003F4B63" w:rsidP="009C45DF">
      <w:pPr>
        <w:ind w:firstLine="423"/>
        <w:jc w:val="lowKashida"/>
        <w:rPr>
          <w:rFonts w:ascii="Simplified Arabic" w:hAnsi="Simplified Arabic" w:cs="Simplified Arabic"/>
          <w:b/>
          <w:bCs/>
          <w:sz w:val="28"/>
          <w:szCs w:val="28"/>
          <w:rtl/>
          <w:lang w:bidi="ar-JO"/>
        </w:rPr>
      </w:pPr>
      <w:r w:rsidRPr="003F4B63">
        <w:rPr>
          <w:rFonts w:ascii="Simplified Arabic" w:hAnsi="Simplified Arabic" w:cs="Simplified Arabic" w:hint="cs"/>
          <w:b/>
          <w:bCs/>
          <w:sz w:val="28"/>
          <w:szCs w:val="28"/>
          <w:rtl/>
          <w:lang w:bidi="ar-JO"/>
        </w:rPr>
        <w:lastRenderedPageBreak/>
        <w:t>المصادر والمراجع</w:t>
      </w:r>
    </w:p>
    <w:p w14:paraId="4516A96C"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4D7BB1">
        <w:rPr>
          <w:rFonts w:ascii="Simplified Arabic" w:hAnsi="Simplified Arabic" w:cs="Simplified Arabic"/>
          <w:sz w:val="28"/>
          <w:szCs w:val="28"/>
          <w:rtl/>
          <w:lang w:bidi="ar-JO"/>
        </w:rPr>
        <w:t xml:space="preserve">الجازي، أنور دبشي، </w:t>
      </w:r>
      <w:r w:rsidRPr="007B3A4D">
        <w:rPr>
          <w:rFonts w:ascii="Simplified Arabic" w:hAnsi="Simplified Arabic" w:cs="Simplified Arabic"/>
          <w:b/>
          <w:bCs/>
          <w:sz w:val="28"/>
          <w:szCs w:val="28"/>
          <w:rtl/>
          <w:lang w:bidi="ar-JO"/>
        </w:rPr>
        <w:t>الجغرافية التاريخية لمناطق قبيلة الحويطات مرتفعات الشراه والبادية الشرقية</w:t>
      </w:r>
      <w:r w:rsidRPr="004D7BB1">
        <w:rPr>
          <w:rFonts w:ascii="Simplified Arabic" w:hAnsi="Simplified Arabic" w:cs="Simplified Arabic"/>
          <w:sz w:val="28"/>
          <w:szCs w:val="28"/>
          <w:rtl/>
          <w:lang w:bidi="ar-JO"/>
        </w:rPr>
        <w:t>، عمان: وزارة الثقافة، 2016.</w:t>
      </w:r>
    </w:p>
    <w:p w14:paraId="116E5E0B" w14:textId="77777777" w:rsidR="003F4B63" w:rsidRPr="004F22FE"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4F22FE">
        <w:rPr>
          <w:rFonts w:ascii="Simplified Arabic" w:hAnsi="Simplified Arabic" w:cs="Simplified Arabic"/>
          <w:sz w:val="28"/>
          <w:szCs w:val="28"/>
          <w:rtl/>
          <w:lang w:bidi="ar-JO"/>
        </w:rPr>
        <w:t xml:space="preserve">دياب، هنري، تأسيس شرق الأردن في العام 1921، </w:t>
      </w:r>
      <w:r w:rsidRPr="004F22FE">
        <w:rPr>
          <w:rFonts w:ascii="Simplified Arabic" w:hAnsi="Simplified Arabic" w:cs="Simplified Arabic"/>
          <w:b/>
          <w:bCs/>
          <w:sz w:val="28"/>
          <w:szCs w:val="28"/>
          <w:rtl/>
          <w:lang w:bidi="ar-JO"/>
        </w:rPr>
        <w:t>شؤون فلسطينية،</w:t>
      </w:r>
      <w:r w:rsidRPr="004F22FE">
        <w:rPr>
          <w:rFonts w:ascii="Simplified Arabic" w:hAnsi="Simplified Arabic" w:cs="Simplified Arabic"/>
          <w:sz w:val="28"/>
          <w:szCs w:val="28"/>
          <w:rtl/>
          <w:lang w:bidi="ar-JO"/>
        </w:rPr>
        <w:t xml:space="preserve"> منظمة التحرير الفلسطينية، ع 50- 51، 1975، ص</w:t>
      </w:r>
      <w:r>
        <w:rPr>
          <w:rFonts w:ascii="Simplified Arabic" w:hAnsi="Simplified Arabic" w:cs="Simplified Arabic" w:hint="cs"/>
          <w:sz w:val="28"/>
          <w:szCs w:val="28"/>
          <w:rtl/>
          <w:lang w:bidi="ar-JO"/>
        </w:rPr>
        <w:t xml:space="preserve"> 269- 292.</w:t>
      </w:r>
    </w:p>
    <w:p w14:paraId="521A7C40" w14:textId="77777777" w:rsidR="003F4B63" w:rsidRPr="002A534D" w:rsidRDefault="003F4B63" w:rsidP="003F4B63">
      <w:pPr>
        <w:pStyle w:val="EndnoteText"/>
        <w:numPr>
          <w:ilvl w:val="0"/>
          <w:numId w:val="13"/>
        </w:numPr>
        <w:ind w:hanging="494"/>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ولسن، ماري</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7B3A4D">
        <w:rPr>
          <w:rFonts w:ascii="Simplified Arabic" w:hAnsi="Simplified Arabic" w:cs="Simplified Arabic"/>
          <w:b/>
          <w:bCs/>
          <w:sz w:val="28"/>
          <w:szCs w:val="28"/>
          <w:rtl/>
          <w:lang w:bidi="ar-JO"/>
        </w:rPr>
        <w:t>عبدالله وشرق الأردن بين بريطانيا والصهيونية</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ترجمة فضل الجراح، بيروت: شركة قدمس للنشر والتوزيع، 2000.</w:t>
      </w:r>
    </w:p>
    <w:p w14:paraId="5D1D7C30"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4D7BB1">
        <w:rPr>
          <w:rFonts w:ascii="Simplified Arabic" w:hAnsi="Simplified Arabic" w:cs="Simplified Arabic"/>
          <w:sz w:val="28"/>
          <w:szCs w:val="28"/>
          <w:rtl/>
          <w:lang w:bidi="ar-JO"/>
        </w:rPr>
        <w:t xml:space="preserve">الزركلي، خير الدين، </w:t>
      </w:r>
      <w:r w:rsidRPr="00A64430">
        <w:rPr>
          <w:rFonts w:ascii="Simplified Arabic" w:hAnsi="Simplified Arabic" w:cs="Simplified Arabic"/>
          <w:b/>
          <w:bCs/>
          <w:sz w:val="28"/>
          <w:szCs w:val="28"/>
          <w:rtl/>
          <w:lang w:bidi="ar-JO"/>
        </w:rPr>
        <w:t>الأعلام: قاموس لأشهر الرجال والنساء من العرب والمستعربين والمستشرقين</w:t>
      </w:r>
      <w:r w:rsidRPr="004D7BB1">
        <w:rPr>
          <w:rFonts w:ascii="Simplified Arabic" w:hAnsi="Simplified Arabic" w:cs="Simplified Arabic"/>
          <w:sz w:val="28"/>
          <w:szCs w:val="28"/>
          <w:rtl/>
          <w:lang w:bidi="ar-JO"/>
        </w:rPr>
        <w:t>، ط(5)، بيروت: دار العلم للملايين، 1980.</w:t>
      </w:r>
    </w:p>
    <w:p w14:paraId="4F322E94"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______،</w:t>
      </w:r>
      <w:r w:rsidRPr="004D7BB1">
        <w:rPr>
          <w:rFonts w:ascii="Simplified Arabic" w:hAnsi="Simplified Arabic" w:cs="Simplified Arabic"/>
          <w:sz w:val="28"/>
          <w:szCs w:val="28"/>
          <w:rtl/>
          <w:lang w:bidi="ar-JO"/>
        </w:rPr>
        <w:t xml:space="preserve"> </w:t>
      </w:r>
      <w:r w:rsidRPr="00A64430">
        <w:rPr>
          <w:rFonts w:ascii="Simplified Arabic" w:hAnsi="Simplified Arabic" w:cs="Simplified Arabic"/>
          <w:b/>
          <w:bCs/>
          <w:sz w:val="28"/>
          <w:szCs w:val="28"/>
          <w:rtl/>
          <w:lang w:bidi="ar-JO"/>
        </w:rPr>
        <w:t>عامان في عمان مذكرات عامين في عاصمة شرق الأردن 1921- 1923</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عمان: الأهلية للنشر والتوزيع، 2009.</w:t>
      </w:r>
    </w:p>
    <w:p w14:paraId="5331C83E" w14:textId="77777777" w:rsidR="003F4B63" w:rsidRPr="00F57C3A"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F57C3A">
        <w:rPr>
          <w:rFonts w:ascii="Simplified Arabic" w:hAnsi="Simplified Arabic" w:cs="Simplified Arabic"/>
          <w:sz w:val="28"/>
          <w:szCs w:val="28"/>
          <w:rtl/>
          <w:lang w:bidi="ar-JO"/>
        </w:rPr>
        <w:t xml:space="preserve">الحكيم، حسن، </w:t>
      </w:r>
      <w:r w:rsidRPr="00F57C3A">
        <w:rPr>
          <w:rFonts w:ascii="Simplified Arabic" w:hAnsi="Simplified Arabic" w:cs="Simplified Arabic"/>
          <w:b/>
          <w:bCs/>
          <w:sz w:val="28"/>
          <w:szCs w:val="28"/>
          <w:rtl/>
          <w:lang w:bidi="ar-JO"/>
        </w:rPr>
        <w:t xml:space="preserve">الوثائق التاريخية المتعلقة بالقضية السورية في العهدين العربي الفيصلي والانتداب الفرنسي 1915- 1946، </w:t>
      </w:r>
      <w:r w:rsidRPr="00F57C3A">
        <w:rPr>
          <w:rFonts w:ascii="Simplified Arabic" w:hAnsi="Simplified Arabic" w:cs="Simplified Arabic"/>
          <w:sz w:val="28"/>
          <w:szCs w:val="28"/>
          <w:rtl/>
          <w:lang w:bidi="ar-JO"/>
        </w:rPr>
        <w:t>بيروت: دار صادر، 1974</w:t>
      </w:r>
      <w:r>
        <w:rPr>
          <w:rFonts w:ascii="Simplified Arabic" w:hAnsi="Simplified Arabic" w:cs="Simplified Arabic" w:hint="cs"/>
          <w:sz w:val="28"/>
          <w:szCs w:val="28"/>
          <w:rtl/>
          <w:lang w:bidi="ar-JO"/>
        </w:rPr>
        <w:t>.</w:t>
      </w:r>
    </w:p>
    <w:p w14:paraId="37DBE29E"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Pr>
          <w:rFonts w:ascii="Simplified Arabic" w:hAnsi="Simplified Arabic" w:cs="Simplified Arabic"/>
          <w:sz w:val="28"/>
          <w:szCs w:val="28"/>
          <w:rtl/>
          <w:lang w:bidi="ar-JO"/>
        </w:rPr>
        <w:t>ابن الحسين، عبدالله</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F57C3A">
        <w:rPr>
          <w:rFonts w:ascii="Simplified Arabic" w:hAnsi="Simplified Arabic" w:cs="Simplified Arabic"/>
          <w:b/>
          <w:bCs/>
          <w:sz w:val="28"/>
          <w:szCs w:val="28"/>
          <w:rtl/>
          <w:lang w:bidi="ar-JO"/>
        </w:rPr>
        <w:t>الآثار الكاملة للملك المؤسس عبدالله بن الحسين</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عمان: وزارة الثقافة، 2018.</w:t>
      </w:r>
    </w:p>
    <w:p w14:paraId="0991970D" w14:textId="77777777" w:rsidR="003F4B63" w:rsidRPr="00260138"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260138">
        <w:rPr>
          <w:rFonts w:ascii="Simplified Arabic" w:hAnsi="Simplified Arabic" w:cs="Simplified Arabic"/>
          <w:sz w:val="28"/>
          <w:szCs w:val="28"/>
          <w:rtl/>
        </w:rPr>
        <w:t xml:space="preserve">كركبرايد، أليك سيث، </w:t>
      </w:r>
      <w:r w:rsidRPr="00260138">
        <w:rPr>
          <w:rFonts w:ascii="Simplified Arabic" w:hAnsi="Simplified Arabic" w:cs="Simplified Arabic"/>
          <w:b/>
          <w:bCs/>
          <w:sz w:val="28"/>
          <w:szCs w:val="28"/>
          <w:rtl/>
        </w:rPr>
        <w:t>خشخشة الاشواك: مذكرات المعتمد البريطاني خبرات في منطقة الشرق الأوسط 1917- 1951</w:t>
      </w:r>
      <w:r w:rsidRPr="00260138">
        <w:rPr>
          <w:rFonts w:ascii="Simplified Arabic" w:hAnsi="Simplified Arabic" w:cs="Simplified Arabic"/>
          <w:sz w:val="28"/>
          <w:szCs w:val="28"/>
          <w:rtl/>
        </w:rPr>
        <w:t>، ترجمة: أحمد عويدي العبادي، المفرق: دار الفدين.</w:t>
      </w:r>
    </w:p>
    <w:p w14:paraId="315C846C"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Pr>
          <w:rFonts w:ascii="Simplified Arabic" w:hAnsi="Simplified Arabic" w:cs="Simplified Arabic"/>
          <w:sz w:val="28"/>
          <w:szCs w:val="28"/>
          <w:rtl/>
          <w:lang w:bidi="ar-JO"/>
        </w:rPr>
        <w:t>الماضي، منيب، سليمان موسى</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F57C3A">
        <w:rPr>
          <w:rFonts w:ascii="Simplified Arabic" w:hAnsi="Simplified Arabic" w:cs="Simplified Arabic"/>
          <w:b/>
          <w:bCs/>
          <w:sz w:val="28"/>
          <w:szCs w:val="28"/>
          <w:rtl/>
          <w:lang w:bidi="ar-JO"/>
        </w:rPr>
        <w:t>تاريخ الأردن في القرن العشرين 1900- 1959</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ط2، عمان: مكتبة المحتسب، 1988.</w:t>
      </w:r>
    </w:p>
    <w:p w14:paraId="4550EDA3"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Pr>
          <w:rFonts w:ascii="Simplified Arabic" w:hAnsi="Simplified Arabic" w:cs="Simplified Arabic"/>
          <w:sz w:val="28"/>
          <w:szCs w:val="28"/>
          <w:rtl/>
          <w:lang w:bidi="ar-JO"/>
        </w:rPr>
        <w:t>موسى، سليمان</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F57C3A">
        <w:rPr>
          <w:rFonts w:ascii="Simplified Arabic" w:hAnsi="Simplified Arabic" w:cs="Simplified Arabic"/>
          <w:b/>
          <w:bCs/>
          <w:sz w:val="28"/>
          <w:szCs w:val="28"/>
          <w:rtl/>
          <w:lang w:bidi="ar-JO"/>
        </w:rPr>
        <w:t>تأسيس الإمارة الأردنية 1921- 1925 دراسة وثائقية</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ط3، عمان: مكتبة المحتسب، 1989.</w:t>
      </w:r>
    </w:p>
    <w:p w14:paraId="4CB96E37" w14:textId="77777777" w:rsidR="003F4B63" w:rsidRPr="00A64430"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A64430">
        <w:rPr>
          <w:rFonts w:ascii="Simplified Arabic" w:hAnsi="Simplified Arabic" w:cs="Simplified Arabic"/>
          <w:sz w:val="28"/>
          <w:szCs w:val="28"/>
          <w:rtl/>
        </w:rPr>
        <w:t xml:space="preserve">محافظة، علي، </w:t>
      </w:r>
      <w:r w:rsidRPr="00A64430">
        <w:rPr>
          <w:rFonts w:ascii="Simplified Arabic" w:hAnsi="Simplified Arabic" w:cs="Simplified Arabic"/>
          <w:b/>
          <w:bCs/>
          <w:sz w:val="28"/>
          <w:szCs w:val="28"/>
          <w:rtl/>
        </w:rPr>
        <w:t>العلاقات الأردنية البريطانية من تأسيس الإمارة وحتى إلغاء المعاهدة 1921- 1957</w:t>
      </w:r>
      <w:r w:rsidRPr="00A64430">
        <w:rPr>
          <w:rFonts w:ascii="Simplified Arabic" w:hAnsi="Simplified Arabic" w:cs="Simplified Arabic"/>
          <w:sz w:val="28"/>
          <w:szCs w:val="28"/>
          <w:rtl/>
        </w:rPr>
        <w:t>، بيروت: دار النهار، 1973.</w:t>
      </w:r>
    </w:p>
    <w:p w14:paraId="00C61252"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Pr>
          <w:rFonts w:ascii="Simplified Arabic" w:hAnsi="Simplified Arabic" w:cs="Simplified Arabic" w:hint="cs"/>
          <w:sz w:val="28"/>
          <w:szCs w:val="28"/>
          <w:rtl/>
          <w:lang w:bidi="ar-JO"/>
        </w:rPr>
        <w:t>_______</w:t>
      </w:r>
      <w:r w:rsidRPr="004D7BB1">
        <w:rPr>
          <w:rFonts w:ascii="Simplified Arabic" w:hAnsi="Simplified Arabic" w:cs="Simplified Arabic"/>
          <w:sz w:val="28"/>
          <w:szCs w:val="28"/>
          <w:rtl/>
          <w:lang w:bidi="ar-JO"/>
        </w:rPr>
        <w:t xml:space="preserve">، </w:t>
      </w:r>
      <w:r w:rsidRPr="00F57C3A">
        <w:rPr>
          <w:rFonts w:ascii="Simplified Arabic" w:hAnsi="Simplified Arabic" w:cs="Simplified Arabic"/>
          <w:b/>
          <w:bCs/>
          <w:sz w:val="28"/>
          <w:szCs w:val="28"/>
          <w:rtl/>
          <w:lang w:bidi="ar-JO"/>
        </w:rPr>
        <w:t>الفكر السياسي في الأردن وثائق ونصوص 1916- 1946</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عمان: وزارة الثقافة، 2011.</w:t>
      </w:r>
    </w:p>
    <w:p w14:paraId="49B97B33" w14:textId="77777777" w:rsidR="003F4B63" w:rsidRDefault="003F4B63" w:rsidP="003F4B63">
      <w:pPr>
        <w:pStyle w:val="EndnoteText"/>
        <w:numPr>
          <w:ilvl w:val="0"/>
          <w:numId w:val="13"/>
        </w:numPr>
        <w:ind w:hanging="494"/>
        <w:jc w:val="lowKashida"/>
        <w:rPr>
          <w:rFonts w:ascii="Simplified Arabic" w:hAnsi="Simplified Arabic" w:cs="Simplified Arabic"/>
          <w:sz w:val="28"/>
          <w:szCs w:val="28"/>
          <w:lang w:bidi="ar-JO"/>
        </w:rPr>
      </w:pPr>
      <w:r w:rsidRPr="004D7BB1">
        <w:rPr>
          <w:rFonts w:ascii="Simplified Arabic" w:hAnsi="Simplified Arabic" w:cs="Simplified Arabic"/>
          <w:sz w:val="28"/>
          <w:szCs w:val="28"/>
          <w:rtl/>
          <w:lang w:bidi="ar-JO"/>
        </w:rPr>
        <w:t xml:space="preserve">ناصر الدين النشاشيبي، </w:t>
      </w:r>
      <w:r w:rsidRPr="004D7BB1">
        <w:rPr>
          <w:rFonts w:ascii="Simplified Arabic" w:hAnsi="Simplified Arabic" w:cs="Simplified Arabic"/>
          <w:b/>
          <w:bCs/>
          <w:sz w:val="28"/>
          <w:szCs w:val="28"/>
          <w:rtl/>
          <w:lang w:bidi="ar-JO"/>
        </w:rPr>
        <w:t>من قتل الملك عبدالله</w:t>
      </w:r>
      <w:r w:rsidRPr="004D7BB1">
        <w:rPr>
          <w:rFonts w:ascii="Simplified Arabic" w:hAnsi="Simplified Arabic" w:cs="Simplified Arabic"/>
          <w:sz w:val="28"/>
          <w:szCs w:val="28"/>
          <w:rtl/>
          <w:lang w:bidi="ar-JO"/>
        </w:rPr>
        <w:t xml:space="preserve">، الكويت: منشورات الأنباء، </w:t>
      </w:r>
      <w:r w:rsidRPr="004D7BB1">
        <w:rPr>
          <w:rFonts w:ascii="Simplified Arabic" w:hAnsi="Simplified Arabic" w:cs="Simplified Arabic"/>
          <w:sz w:val="28"/>
          <w:szCs w:val="28"/>
          <w:lang w:bidi="ar-JO"/>
        </w:rPr>
        <w:t>)</w:t>
      </w:r>
      <w:r w:rsidRPr="004D7BB1">
        <w:rPr>
          <w:rFonts w:ascii="Simplified Arabic" w:hAnsi="Simplified Arabic" w:cs="Simplified Arabic"/>
          <w:sz w:val="28"/>
          <w:szCs w:val="28"/>
          <w:rtl/>
          <w:lang w:bidi="ar-JO"/>
        </w:rPr>
        <w:t>د.ت).</w:t>
      </w:r>
    </w:p>
    <w:p w14:paraId="6BB84232" w14:textId="77777777" w:rsidR="003F4B63" w:rsidRDefault="003F4B63" w:rsidP="003F4B63">
      <w:pPr>
        <w:pStyle w:val="EndnoteText"/>
        <w:numPr>
          <w:ilvl w:val="0"/>
          <w:numId w:val="13"/>
        </w:numPr>
        <w:ind w:left="509"/>
        <w:jc w:val="lowKashida"/>
        <w:rPr>
          <w:rFonts w:ascii="Simplified Arabic" w:hAnsi="Simplified Arabic" w:cs="Simplified Arabic"/>
          <w:sz w:val="28"/>
          <w:szCs w:val="28"/>
          <w:lang w:bidi="ar-JO"/>
        </w:rPr>
      </w:pPr>
      <w:r w:rsidRPr="004D7BB1">
        <w:rPr>
          <w:rFonts w:ascii="Simplified Arabic" w:hAnsi="Simplified Arabic" w:cs="Simplified Arabic"/>
          <w:sz w:val="28"/>
          <w:szCs w:val="28"/>
          <w:rtl/>
          <w:lang w:bidi="ar-JO"/>
        </w:rPr>
        <w:t xml:space="preserve">السعدي، عصام محمد، </w:t>
      </w:r>
      <w:r w:rsidRPr="00F57C3A">
        <w:rPr>
          <w:rFonts w:ascii="Simplified Arabic" w:hAnsi="Simplified Arabic" w:cs="Simplified Arabic"/>
          <w:b/>
          <w:bCs/>
          <w:sz w:val="28"/>
          <w:szCs w:val="28"/>
          <w:rtl/>
          <w:lang w:bidi="ar-JO"/>
        </w:rPr>
        <w:t>الحركة الوطنية الأردنية 1921- 1946</w:t>
      </w:r>
      <w:r w:rsidRPr="004D7BB1">
        <w:rPr>
          <w:rFonts w:ascii="Simplified Arabic" w:hAnsi="Simplified Arabic" w:cs="Simplified Arabic"/>
          <w:sz w:val="28"/>
          <w:szCs w:val="28"/>
          <w:rtl/>
          <w:lang w:bidi="ar-JO"/>
        </w:rPr>
        <w:t>، اربد: معهد المشرق للدراسات الجيوسياسية، (د.ت).</w:t>
      </w:r>
    </w:p>
    <w:p w14:paraId="16D06856" w14:textId="77777777" w:rsidR="003F4B63" w:rsidRPr="007B3A4D" w:rsidRDefault="003F4B63" w:rsidP="003F4B63">
      <w:pPr>
        <w:pStyle w:val="EndnoteText"/>
        <w:numPr>
          <w:ilvl w:val="0"/>
          <w:numId w:val="13"/>
        </w:numPr>
        <w:ind w:left="509"/>
        <w:jc w:val="lowKashida"/>
        <w:rPr>
          <w:rFonts w:ascii="Simplified Arabic" w:hAnsi="Simplified Arabic" w:cs="Simplified Arabic"/>
          <w:sz w:val="28"/>
          <w:szCs w:val="28"/>
          <w:lang w:bidi="ar-JO"/>
        </w:rPr>
      </w:pPr>
      <w:r w:rsidRPr="007B3A4D">
        <w:rPr>
          <w:rFonts w:ascii="Simplified Arabic" w:hAnsi="Simplified Arabic" w:cs="Simplified Arabic"/>
          <w:sz w:val="28"/>
          <w:szCs w:val="28"/>
          <w:rtl/>
          <w:lang w:bidi="ar-JO"/>
        </w:rPr>
        <w:lastRenderedPageBreak/>
        <w:t xml:space="preserve">فرومكين، دافيد، </w:t>
      </w:r>
      <w:r w:rsidRPr="007B3A4D">
        <w:rPr>
          <w:rFonts w:ascii="Simplified Arabic" w:hAnsi="Simplified Arabic" w:cs="Simplified Arabic"/>
          <w:b/>
          <w:bCs/>
          <w:sz w:val="28"/>
          <w:szCs w:val="28"/>
          <w:rtl/>
          <w:lang w:bidi="ar-JO"/>
        </w:rPr>
        <w:t>سلام ما بعده سلام ولادة الشرق الأوسط 1914- 1922</w:t>
      </w:r>
      <w:r w:rsidRPr="007B3A4D">
        <w:rPr>
          <w:rFonts w:ascii="Simplified Arabic" w:hAnsi="Simplified Arabic" w:cs="Simplified Arabic"/>
          <w:sz w:val="28"/>
          <w:szCs w:val="28"/>
          <w:rtl/>
          <w:lang w:bidi="ar-JO"/>
        </w:rPr>
        <w:t>، ترجمة: اسعد كامل إلياس، ط(3)، لندن: رياض الريس للكتب والنشر، 1992،</w:t>
      </w:r>
    </w:p>
    <w:p w14:paraId="543F5B92" w14:textId="77777777" w:rsidR="003F4B63" w:rsidRDefault="003F4B63" w:rsidP="003F4B63">
      <w:pPr>
        <w:pStyle w:val="EndnoteText"/>
        <w:numPr>
          <w:ilvl w:val="0"/>
          <w:numId w:val="13"/>
        </w:numPr>
        <w:ind w:left="509"/>
        <w:jc w:val="lowKashida"/>
        <w:rPr>
          <w:rFonts w:ascii="Simplified Arabic" w:hAnsi="Simplified Arabic" w:cs="Simplified Arabic"/>
          <w:sz w:val="28"/>
          <w:szCs w:val="28"/>
          <w:lang w:bidi="ar-JO"/>
        </w:rPr>
      </w:pPr>
      <w:r w:rsidRPr="004D7BB1">
        <w:rPr>
          <w:rFonts w:ascii="Simplified Arabic" w:hAnsi="Simplified Arabic" w:cs="Simplified Arabic"/>
          <w:sz w:val="28"/>
          <w:szCs w:val="28"/>
          <w:rtl/>
          <w:lang w:bidi="ar-JO"/>
        </w:rPr>
        <w:t xml:space="preserve">الريماوي، سهيلة، </w:t>
      </w:r>
      <w:r w:rsidRPr="00F57C3A">
        <w:rPr>
          <w:rFonts w:ascii="Simplified Arabic" w:hAnsi="Simplified Arabic" w:cs="Simplified Arabic"/>
          <w:b/>
          <w:bCs/>
          <w:sz w:val="28"/>
          <w:szCs w:val="28"/>
          <w:rtl/>
          <w:lang w:bidi="ar-JO"/>
        </w:rPr>
        <w:t>جمعية العربية الفتاة دراسة وثائقية 1909- 1918</w:t>
      </w:r>
      <w:r w:rsidRPr="004D7BB1">
        <w:rPr>
          <w:rFonts w:ascii="Simplified Arabic" w:hAnsi="Simplified Arabic" w:cs="Simplified Arabic"/>
          <w:sz w:val="28"/>
          <w:szCs w:val="28"/>
          <w:rtl/>
          <w:lang w:bidi="ar-JO"/>
        </w:rPr>
        <w:t>، عمان: دار مجدلاوي للنشر والتوزيع، 1988.</w:t>
      </w:r>
    </w:p>
    <w:p w14:paraId="1DA8CFF3" w14:textId="77777777" w:rsidR="003F4B63" w:rsidRDefault="003F4B63" w:rsidP="003F4B63">
      <w:pPr>
        <w:pStyle w:val="EndnoteText"/>
        <w:numPr>
          <w:ilvl w:val="0"/>
          <w:numId w:val="13"/>
        </w:numPr>
        <w:ind w:left="509"/>
        <w:jc w:val="lowKashida"/>
        <w:rPr>
          <w:rFonts w:ascii="Simplified Arabic" w:hAnsi="Simplified Arabic" w:cs="Simplified Arabic"/>
          <w:sz w:val="28"/>
          <w:szCs w:val="28"/>
          <w:lang w:bidi="ar-JO"/>
        </w:rPr>
      </w:pPr>
      <w:r>
        <w:rPr>
          <w:rFonts w:ascii="Simplified Arabic" w:hAnsi="Simplified Arabic" w:cs="Simplified Arabic"/>
          <w:sz w:val="28"/>
          <w:szCs w:val="28"/>
          <w:rtl/>
          <w:lang w:bidi="ar-JO"/>
        </w:rPr>
        <w:t>خريسات، محمد عبدالقادر</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F57C3A">
        <w:rPr>
          <w:rFonts w:ascii="Simplified Arabic" w:hAnsi="Simplified Arabic" w:cs="Simplified Arabic"/>
          <w:b/>
          <w:bCs/>
          <w:sz w:val="28"/>
          <w:szCs w:val="28"/>
          <w:rtl/>
          <w:lang w:bidi="ar-JO"/>
        </w:rPr>
        <w:t>الأردنيون والقضايا الوطنية والقومية</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عمان: وزارة الثقافة، 2020.</w:t>
      </w:r>
    </w:p>
    <w:p w14:paraId="703E63EF" w14:textId="77777777" w:rsidR="003F4B63" w:rsidRPr="002A534D" w:rsidRDefault="003F4B63" w:rsidP="003F4B63">
      <w:pPr>
        <w:pStyle w:val="EndnoteText"/>
        <w:numPr>
          <w:ilvl w:val="0"/>
          <w:numId w:val="13"/>
        </w:numPr>
        <w:ind w:left="509"/>
        <w:jc w:val="lowKashida"/>
        <w:rPr>
          <w:rFonts w:ascii="Simplified Arabic" w:hAnsi="Simplified Arabic" w:cs="Simplified Arabic"/>
          <w:sz w:val="28"/>
          <w:szCs w:val="28"/>
        </w:rPr>
      </w:pPr>
      <w:r>
        <w:rPr>
          <w:rFonts w:ascii="Simplified Arabic" w:hAnsi="Simplified Arabic" w:cs="Simplified Arabic"/>
          <w:sz w:val="28"/>
          <w:szCs w:val="28"/>
          <w:rtl/>
          <w:lang w:bidi="ar-JO"/>
        </w:rPr>
        <w:t>ظبيان، تيسير</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w:t>
      </w:r>
      <w:r w:rsidRPr="004D7BB1">
        <w:rPr>
          <w:rFonts w:ascii="Simplified Arabic" w:hAnsi="Simplified Arabic" w:cs="Simplified Arabic"/>
          <w:b/>
          <w:bCs/>
          <w:sz w:val="28"/>
          <w:szCs w:val="28"/>
          <w:rtl/>
          <w:lang w:bidi="ar-JO"/>
        </w:rPr>
        <w:t>الملك عبدالله كما عرفته</w:t>
      </w:r>
      <w:r>
        <w:rPr>
          <w:rFonts w:ascii="Simplified Arabic" w:hAnsi="Simplified Arabic" w:cs="Simplified Arabic" w:hint="cs"/>
          <w:sz w:val="28"/>
          <w:szCs w:val="28"/>
          <w:rtl/>
          <w:lang w:bidi="ar-JO"/>
        </w:rPr>
        <w:t>،</w:t>
      </w:r>
      <w:r w:rsidRPr="004D7BB1">
        <w:rPr>
          <w:rFonts w:ascii="Simplified Arabic" w:hAnsi="Simplified Arabic" w:cs="Simplified Arabic"/>
          <w:sz w:val="28"/>
          <w:szCs w:val="28"/>
          <w:rtl/>
          <w:lang w:bidi="ar-JO"/>
        </w:rPr>
        <w:t xml:space="preserve"> عمان: المطبعة الوطنية ومكتبتها، 1967.</w:t>
      </w:r>
    </w:p>
    <w:p w14:paraId="248CACAE" w14:textId="77777777" w:rsidR="003F4B63" w:rsidRDefault="003F4B63" w:rsidP="003F4B63">
      <w:pPr>
        <w:pStyle w:val="EndnoteText"/>
        <w:jc w:val="lowKashida"/>
        <w:rPr>
          <w:rFonts w:ascii="Simplified Arabic" w:hAnsi="Simplified Arabic" w:cs="Simplified Arabic"/>
          <w:sz w:val="28"/>
          <w:szCs w:val="28"/>
        </w:rPr>
      </w:pPr>
    </w:p>
    <w:p w14:paraId="43C95592" w14:textId="77777777" w:rsidR="003F4B63" w:rsidRPr="002A534D" w:rsidRDefault="003F4B63" w:rsidP="003F4B63">
      <w:pPr>
        <w:pStyle w:val="EndnoteText"/>
        <w:ind w:left="720"/>
        <w:jc w:val="lowKashida"/>
        <w:rPr>
          <w:rFonts w:ascii="Simplified Arabic" w:hAnsi="Simplified Arabic" w:cs="Simplified Arabic"/>
          <w:b/>
          <w:bCs/>
          <w:sz w:val="28"/>
          <w:szCs w:val="28"/>
          <w:rtl/>
          <w:lang w:bidi="ar-JO"/>
        </w:rPr>
      </w:pPr>
      <w:r w:rsidRPr="002A534D">
        <w:rPr>
          <w:rFonts w:ascii="Simplified Arabic" w:hAnsi="Simplified Arabic" w:cs="Simplified Arabic" w:hint="cs"/>
          <w:b/>
          <w:bCs/>
          <w:sz w:val="28"/>
          <w:szCs w:val="28"/>
          <w:rtl/>
          <w:lang w:bidi="ar-JO"/>
        </w:rPr>
        <w:t>المراجع الانجليزية:</w:t>
      </w:r>
    </w:p>
    <w:p w14:paraId="1DE48B06" w14:textId="77777777" w:rsidR="003F4B63" w:rsidRDefault="003F4B63" w:rsidP="003F4B63">
      <w:pPr>
        <w:pStyle w:val="EndnoteText"/>
        <w:numPr>
          <w:ilvl w:val="0"/>
          <w:numId w:val="14"/>
        </w:numPr>
        <w:bidi w:val="0"/>
        <w:ind w:left="284" w:hanging="284"/>
        <w:jc w:val="lowKashida"/>
        <w:rPr>
          <w:rFonts w:ascii="Simplified Arabic" w:hAnsi="Simplified Arabic" w:cs="Simplified Arabic"/>
          <w:sz w:val="28"/>
          <w:szCs w:val="28"/>
        </w:rPr>
      </w:pPr>
      <w:proofErr w:type="spellStart"/>
      <w:r w:rsidRPr="004D7BB1">
        <w:rPr>
          <w:rFonts w:ascii="Simplified Arabic" w:hAnsi="Simplified Arabic" w:cs="Simplified Arabic"/>
          <w:sz w:val="28"/>
          <w:szCs w:val="28"/>
          <w:lang w:bidi="ar-JO"/>
        </w:rPr>
        <w:t>Krairi</w:t>
      </w:r>
      <w:proofErr w:type="spellEnd"/>
      <w:r w:rsidRPr="004D7BB1">
        <w:rPr>
          <w:rFonts w:ascii="Simplified Arabic" w:hAnsi="Simplified Arabic" w:cs="Simplified Arabic"/>
          <w:sz w:val="28"/>
          <w:szCs w:val="28"/>
          <w:lang w:bidi="ar-JO"/>
        </w:rPr>
        <w:t xml:space="preserve">, Khalid </w:t>
      </w:r>
      <w:proofErr w:type="gramStart"/>
      <w:r w:rsidRPr="004D7BB1">
        <w:rPr>
          <w:rFonts w:ascii="Simplified Arabic" w:hAnsi="Simplified Arabic" w:cs="Simplified Arabic"/>
          <w:sz w:val="28"/>
          <w:szCs w:val="28"/>
          <w:lang w:bidi="ar-JO"/>
        </w:rPr>
        <w:t>Abdullah,  John</w:t>
      </w:r>
      <w:proofErr w:type="gramEnd"/>
      <w:r w:rsidRPr="004D7BB1">
        <w:rPr>
          <w:rFonts w:ascii="Simplified Arabic" w:hAnsi="Simplified Arabic" w:cs="Simplified Arabic"/>
          <w:sz w:val="28"/>
          <w:szCs w:val="28"/>
          <w:lang w:bidi="ar-JO"/>
        </w:rPr>
        <w:t xml:space="preserve"> Philby and his political roles in the Arabian Peninsula, 1917-1953 , A thesis submitted to the University of Birmingham for the </w:t>
      </w:r>
      <w:r>
        <w:rPr>
          <w:rFonts w:ascii="Simplified Arabic" w:hAnsi="Simplified Arabic" w:cs="Simplified Arabic"/>
          <w:sz w:val="28"/>
          <w:szCs w:val="28"/>
          <w:lang w:bidi="ar-JO"/>
        </w:rPr>
        <w:t>degree of doctor of philosophy</w:t>
      </w:r>
      <w:r w:rsidRPr="004D7BB1">
        <w:rPr>
          <w:rFonts w:ascii="Simplified Arabic" w:hAnsi="Simplified Arabic" w:cs="Simplified Arabic"/>
          <w:sz w:val="28"/>
          <w:szCs w:val="28"/>
          <w:lang w:bidi="ar-JO"/>
        </w:rPr>
        <w:t xml:space="preserve">, </w:t>
      </w:r>
      <w:r>
        <w:rPr>
          <w:rFonts w:ascii="Simplified Arabic" w:hAnsi="Simplified Arabic" w:cs="Simplified Arabic"/>
          <w:sz w:val="28"/>
          <w:szCs w:val="28"/>
          <w:lang w:bidi="ar-JO"/>
        </w:rPr>
        <w:t>(</w:t>
      </w:r>
      <w:r w:rsidRPr="004D7BB1">
        <w:rPr>
          <w:rFonts w:ascii="Simplified Arabic" w:hAnsi="Simplified Arabic" w:cs="Simplified Arabic"/>
          <w:sz w:val="28"/>
          <w:szCs w:val="28"/>
          <w:lang w:bidi="ar-JO"/>
        </w:rPr>
        <w:t>2016</w:t>
      </w:r>
      <w:r>
        <w:rPr>
          <w:rFonts w:ascii="Simplified Arabic" w:hAnsi="Simplified Arabic" w:cs="Simplified Arabic"/>
          <w:sz w:val="28"/>
          <w:szCs w:val="28"/>
          <w:lang w:bidi="ar-JO"/>
        </w:rPr>
        <w:t>)</w:t>
      </w:r>
      <w:r w:rsidRPr="004D7BB1">
        <w:rPr>
          <w:rFonts w:ascii="Simplified Arabic" w:hAnsi="Simplified Arabic" w:cs="Simplified Arabic"/>
          <w:sz w:val="28"/>
          <w:szCs w:val="28"/>
          <w:lang w:bidi="ar-JO"/>
        </w:rPr>
        <w:t>.</w:t>
      </w:r>
    </w:p>
    <w:p w14:paraId="63B61582" w14:textId="77777777" w:rsidR="003F4B63" w:rsidRDefault="003F4B63" w:rsidP="003F4B63">
      <w:pPr>
        <w:pStyle w:val="EndnoteText"/>
        <w:numPr>
          <w:ilvl w:val="0"/>
          <w:numId w:val="14"/>
        </w:numPr>
        <w:bidi w:val="0"/>
        <w:ind w:left="284" w:hanging="284"/>
        <w:jc w:val="lowKashida"/>
        <w:rPr>
          <w:rFonts w:ascii="Simplified Arabic" w:hAnsi="Simplified Arabic" w:cs="Simplified Arabic"/>
          <w:sz w:val="28"/>
          <w:szCs w:val="28"/>
          <w:lang w:bidi="ar-JO"/>
        </w:rPr>
      </w:pPr>
      <w:proofErr w:type="spellStart"/>
      <w:r w:rsidRPr="004D7BB1">
        <w:rPr>
          <w:rFonts w:ascii="Simplified Arabic" w:hAnsi="Simplified Arabic" w:cs="Simplified Arabic"/>
          <w:sz w:val="28"/>
          <w:szCs w:val="28"/>
          <w:lang w:bidi="ar-JO"/>
        </w:rPr>
        <w:t>Satloff</w:t>
      </w:r>
      <w:proofErr w:type="spellEnd"/>
      <w:r w:rsidRPr="004D7BB1">
        <w:rPr>
          <w:rFonts w:ascii="Simplified Arabic" w:hAnsi="Simplified Arabic" w:cs="Simplified Arabic"/>
          <w:sz w:val="28"/>
          <w:szCs w:val="28"/>
          <w:lang w:bidi="ar-JO"/>
        </w:rPr>
        <w:t xml:space="preserve">, Robert B, </w:t>
      </w:r>
      <w:r w:rsidRPr="002A534D">
        <w:rPr>
          <w:rFonts w:ascii="Simplified Arabic" w:hAnsi="Simplified Arabic" w:cs="Simplified Arabic"/>
          <w:sz w:val="28"/>
          <w:szCs w:val="28"/>
          <w:lang w:bidi="ar-JO"/>
        </w:rPr>
        <w:t>From Abdullah to Hussein Jordan in Transition</w:t>
      </w:r>
      <w:r w:rsidRPr="004D7BB1">
        <w:rPr>
          <w:rFonts w:ascii="Simplified Arabic" w:hAnsi="Simplified Arabic" w:cs="Simplified Arabic"/>
          <w:sz w:val="28"/>
          <w:szCs w:val="28"/>
          <w:lang w:bidi="ar-JO"/>
        </w:rPr>
        <w:t>, Oxford: Oxford University Press, (1994)</w:t>
      </w:r>
      <w:r w:rsidRPr="004D7BB1">
        <w:rPr>
          <w:rFonts w:ascii="Simplified Arabic" w:hAnsi="Simplified Arabic" w:cs="Simplified Arabic"/>
          <w:sz w:val="28"/>
          <w:szCs w:val="28"/>
          <w:rtl/>
          <w:lang w:bidi="ar-JO"/>
        </w:rPr>
        <w:t>.</w:t>
      </w:r>
    </w:p>
    <w:p w14:paraId="5B63FC22" w14:textId="77777777" w:rsidR="003F4B63" w:rsidRPr="004D7BB1" w:rsidRDefault="003F4B63" w:rsidP="003F4B63">
      <w:pPr>
        <w:pStyle w:val="EndnoteText"/>
        <w:bidi w:val="0"/>
        <w:ind w:left="720"/>
        <w:jc w:val="lowKashida"/>
        <w:rPr>
          <w:rFonts w:ascii="Simplified Arabic" w:hAnsi="Simplified Arabic" w:cs="Simplified Arabic"/>
          <w:sz w:val="28"/>
          <w:szCs w:val="28"/>
        </w:rPr>
      </w:pPr>
    </w:p>
    <w:p w14:paraId="25CC9160" w14:textId="77777777" w:rsidR="003F4B63" w:rsidRPr="003F4B63" w:rsidRDefault="003F4B63" w:rsidP="009C45DF">
      <w:pPr>
        <w:ind w:firstLine="423"/>
        <w:jc w:val="lowKashida"/>
        <w:rPr>
          <w:rFonts w:ascii="Simplified Arabic" w:hAnsi="Simplified Arabic" w:cs="Simplified Arabic"/>
          <w:sz w:val="28"/>
          <w:szCs w:val="28"/>
          <w:rtl/>
          <w:lang w:bidi="ar-JO"/>
        </w:rPr>
      </w:pPr>
    </w:p>
    <w:p w14:paraId="33F1CE5E" w14:textId="77777777" w:rsidR="00AB38AC" w:rsidRDefault="0018270C" w:rsidP="009C45DF">
      <w:pPr>
        <w:ind w:firstLine="423"/>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p>
    <w:p w14:paraId="5E86B25B" w14:textId="77777777" w:rsidR="006648EE" w:rsidRDefault="006648EE" w:rsidP="006E6F7D">
      <w:pPr>
        <w:jc w:val="lowKashida"/>
        <w:rPr>
          <w:rFonts w:ascii="Simplified Arabic" w:hAnsi="Simplified Arabic" w:cs="Simplified Arabic"/>
          <w:sz w:val="28"/>
          <w:szCs w:val="28"/>
          <w:rtl/>
          <w:lang w:bidi="ar-JO"/>
        </w:rPr>
      </w:pPr>
    </w:p>
    <w:sectPr w:rsidR="006648EE" w:rsidSect="00D96A52">
      <w:footerReference w:type="default" r:id="rId8"/>
      <w:footnotePr>
        <w:numRestart w:val="eachPage"/>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0E57F" w14:textId="77777777" w:rsidR="00C348B6" w:rsidRDefault="00C348B6" w:rsidP="001D1929">
      <w:pPr>
        <w:spacing w:after="0" w:line="240" w:lineRule="auto"/>
      </w:pPr>
      <w:r>
        <w:separator/>
      </w:r>
    </w:p>
  </w:endnote>
  <w:endnote w:type="continuationSeparator" w:id="0">
    <w:p w14:paraId="64B9031E" w14:textId="77777777" w:rsidR="00C348B6" w:rsidRDefault="00C348B6" w:rsidP="001D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E94AD" w14:textId="77777777" w:rsidR="00AB38AC" w:rsidRPr="0012740B" w:rsidRDefault="00CF555B" w:rsidP="0012740B">
    <w:pPr>
      <w:pStyle w:val="Footer"/>
      <w:jc w:val="center"/>
      <w:rPr>
        <w:sz w:val="24"/>
        <w:szCs w:val="24"/>
      </w:rPr>
    </w:pPr>
    <w:r w:rsidRPr="0012740B">
      <w:rPr>
        <w:sz w:val="24"/>
        <w:szCs w:val="24"/>
        <w:rtl/>
      </w:rPr>
      <w:fldChar w:fldCharType="begin"/>
    </w:r>
    <w:r w:rsidR="00AB38AC" w:rsidRPr="0012740B">
      <w:rPr>
        <w:sz w:val="24"/>
        <w:szCs w:val="24"/>
        <w:rtl/>
      </w:rPr>
      <w:instrText xml:space="preserve"> </w:instrText>
    </w:r>
    <w:r w:rsidR="00AB38AC" w:rsidRPr="0012740B">
      <w:rPr>
        <w:sz w:val="24"/>
        <w:szCs w:val="24"/>
      </w:rPr>
      <w:instrText>PAGE  \* Arabic  \* MERGEFORMAT</w:instrText>
    </w:r>
    <w:r w:rsidR="00AB38AC" w:rsidRPr="0012740B">
      <w:rPr>
        <w:sz w:val="24"/>
        <w:szCs w:val="24"/>
        <w:rtl/>
      </w:rPr>
      <w:instrText xml:space="preserve"> </w:instrText>
    </w:r>
    <w:r w:rsidRPr="0012740B">
      <w:rPr>
        <w:sz w:val="24"/>
        <w:szCs w:val="24"/>
        <w:rtl/>
      </w:rPr>
      <w:fldChar w:fldCharType="separate"/>
    </w:r>
    <w:r w:rsidR="003F4B63">
      <w:rPr>
        <w:noProof/>
        <w:sz w:val="24"/>
        <w:szCs w:val="24"/>
        <w:rtl/>
      </w:rPr>
      <w:t>23</w:t>
    </w:r>
    <w:r w:rsidRPr="0012740B">
      <w:rPr>
        <w:sz w:val="24"/>
        <w:szCs w:val="24"/>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2AC42" w14:textId="77777777" w:rsidR="00C348B6" w:rsidRDefault="00C348B6" w:rsidP="001D1929">
      <w:pPr>
        <w:spacing w:after="0" w:line="240" w:lineRule="auto"/>
      </w:pPr>
      <w:r>
        <w:separator/>
      </w:r>
    </w:p>
  </w:footnote>
  <w:footnote w:type="continuationSeparator" w:id="0">
    <w:p w14:paraId="1EDD5815" w14:textId="77777777" w:rsidR="00C348B6" w:rsidRDefault="00C348B6" w:rsidP="001D1929">
      <w:pPr>
        <w:spacing w:after="0" w:line="240" w:lineRule="auto"/>
      </w:pPr>
      <w:r>
        <w:continuationSeparator/>
      </w:r>
    </w:p>
  </w:footnote>
  <w:footnote w:id="1">
    <w:p w14:paraId="1DB3FD5B" w14:textId="77777777" w:rsidR="00764D1A" w:rsidRPr="006E6F7D" w:rsidRDefault="00764D1A" w:rsidP="006E6F7D">
      <w:pPr>
        <w:pStyle w:val="FootnoteText"/>
        <w:jc w:val="lowKashida"/>
        <w:rPr>
          <w:rFonts w:asciiTheme="minorBidi" w:hAnsiTheme="minorBidi"/>
          <w:sz w:val="24"/>
          <w:szCs w:val="24"/>
          <w:rtl/>
        </w:rPr>
      </w:pPr>
      <w:r>
        <w:rPr>
          <w:rFonts w:asciiTheme="minorBidi" w:hAnsiTheme="minorBidi"/>
          <w:sz w:val="24"/>
          <w:szCs w:val="24"/>
          <w:rtl/>
          <w:lang w:bidi="ar-JO"/>
        </w:rPr>
        <w:t>(</w:t>
      </w:r>
      <w:r w:rsidRPr="006E6F7D">
        <w:rPr>
          <w:rFonts w:asciiTheme="minorBidi" w:hAnsiTheme="minorBidi"/>
          <w:sz w:val="24"/>
          <w:szCs w:val="24"/>
          <w:rtl/>
          <w:lang w:bidi="ar-JO"/>
        </w:rPr>
        <w:footnoteRef/>
      </w:r>
      <w:r>
        <w:rPr>
          <w:rFonts w:asciiTheme="minorBidi" w:hAnsiTheme="minorBidi"/>
          <w:sz w:val="24"/>
          <w:szCs w:val="24"/>
          <w:rtl/>
          <w:lang w:bidi="ar-JO"/>
        </w:rPr>
        <w:t>)</w:t>
      </w:r>
      <w:r w:rsidRPr="006E6F7D">
        <w:rPr>
          <w:rFonts w:asciiTheme="minorBidi" w:hAnsiTheme="minorBidi"/>
          <w:sz w:val="24"/>
          <w:szCs w:val="24"/>
          <w:rtl/>
          <w:lang w:bidi="ar-JO"/>
        </w:rPr>
        <w:t xml:space="preserve"> الحسين بن علي (1854- 1931): ولد في الأستانة، وعين أميراً على مكة عام 1326 هـ/ (1908-1909م) ثار على الحكم التركي</w:t>
      </w:r>
      <w:r w:rsidRPr="006E6F7D">
        <w:rPr>
          <w:rFonts w:asciiTheme="minorBidi" w:hAnsiTheme="minorBidi"/>
          <w:sz w:val="24"/>
          <w:szCs w:val="24"/>
          <w:rtl/>
        </w:rPr>
        <w:t xml:space="preserve"> في حزيران/ يونيو 1916، وفي العام 1924 بويع بالخلافة في عمان، وتلقب بأمير المؤمنين، وبعد سيطرة ابن سعود على الحجاز غادرها إلى عمان، ومن ثم اجبره البريطانيون على مغادرتها إلى قبرص، وبقي في قبرص حتى العام 1931، ثم أعيد إلى عمان، حيث كان يعاني من المرض، إلى أن توفي ودفن في القدس، انظر: الزركلي، خير الدين، </w:t>
      </w:r>
      <w:r w:rsidRPr="006E6F7D">
        <w:rPr>
          <w:rFonts w:asciiTheme="minorBidi" w:hAnsiTheme="minorBidi"/>
          <w:b/>
          <w:bCs/>
          <w:sz w:val="24"/>
          <w:szCs w:val="24"/>
          <w:rtl/>
        </w:rPr>
        <w:t>الأعلام: قاموس لأشهر الرجال والنساء من العرب والمستعربين والمستشرقين</w:t>
      </w:r>
      <w:r w:rsidRPr="006E6F7D">
        <w:rPr>
          <w:rFonts w:asciiTheme="minorBidi" w:hAnsiTheme="minorBidi"/>
          <w:sz w:val="24"/>
          <w:szCs w:val="24"/>
          <w:rtl/>
        </w:rPr>
        <w:t>، ج (2)، ط(5)، بيروت: دار العلم للملايين، 1980، ص 249- 250.</w:t>
      </w:r>
    </w:p>
  </w:footnote>
  <w:footnote w:id="2">
    <w:p w14:paraId="1D0B4455" w14:textId="77777777" w:rsidR="00764D1A" w:rsidRPr="006E6F7D" w:rsidRDefault="00764D1A" w:rsidP="006E6F7D">
      <w:pPr>
        <w:pStyle w:val="FootnoteText"/>
        <w:jc w:val="lowKashida"/>
        <w:rPr>
          <w:rFonts w:asciiTheme="minorBidi" w:hAnsiTheme="minorBidi"/>
          <w:sz w:val="24"/>
          <w:szCs w:val="24"/>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تيسير.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عمان: المطبعة الوطنية ومكتبتها، 1967، ص 24، 25.</w:t>
      </w:r>
    </w:p>
  </w:footnote>
  <w:footnote w:id="3">
    <w:p w14:paraId="5449342A"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الزركلي، </w:t>
      </w:r>
      <w:r w:rsidRPr="006E6F7D">
        <w:rPr>
          <w:rFonts w:asciiTheme="minorBidi" w:hAnsiTheme="minorBidi"/>
          <w:b/>
          <w:bCs/>
          <w:sz w:val="24"/>
          <w:szCs w:val="24"/>
          <w:rtl/>
        </w:rPr>
        <w:t>الأعلام</w:t>
      </w:r>
      <w:r w:rsidRPr="006E6F7D">
        <w:rPr>
          <w:rFonts w:asciiTheme="minorBidi" w:hAnsiTheme="minorBidi"/>
          <w:sz w:val="24"/>
          <w:szCs w:val="24"/>
          <w:rtl/>
        </w:rPr>
        <w:t xml:space="preserve">، ج (4)، ص 82. ظبيان، </w:t>
      </w:r>
      <w:r w:rsidRPr="006E6F7D">
        <w:rPr>
          <w:rFonts w:asciiTheme="minorBidi" w:hAnsiTheme="minorBidi"/>
          <w:b/>
          <w:bCs/>
          <w:sz w:val="24"/>
          <w:szCs w:val="24"/>
          <w:rtl/>
        </w:rPr>
        <w:t>الملك عبدالله</w:t>
      </w:r>
      <w:r w:rsidRPr="006E6F7D">
        <w:rPr>
          <w:rFonts w:asciiTheme="minorBidi" w:hAnsiTheme="minorBidi"/>
          <w:sz w:val="24"/>
          <w:szCs w:val="24"/>
          <w:rtl/>
        </w:rPr>
        <w:t>، ص 28.</w:t>
      </w:r>
    </w:p>
  </w:footnote>
  <w:footnote w:id="4">
    <w:p w14:paraId="17630D72"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عبدالله. </w:t>
      </w:r>
      <w:r w:rsidRPr="006E6F7D">
        <w:rPr>
          <w:rFonts w:asciiTheme="minorBidi" w:hAnsiTheme="minorBidi"/>
          <w:b/>
          <w:bCs/>
          <w:sz w:val="24"/>
          <w:szCs w:val="24"/>
          <w:rtl/>
        </w:rPr>
        <w:t>الآثار الكاملة للملك المؤسس عبدالله بن الحسين</w:t>
      </w:r>
      <w:r w:rsidRPr="006E6F7D">
        <w:rPr>
          <w:rFonts w:asciiTheme="minorBidi" w:hAnsiTheme="minorBidi"/>
          <w:sz w:val="24"/>
          <w:szCs w:val="24"/>
          <w:rtl/>
        </w:rPr>
        <w:t>. عمان: وزارة الثقافة، 2018، ص 168.</w:t>
      </w:r>
    </w:p>
  </w:footnote>
  <w:footnote w:id="5">
    <w:p w14:paraId="4E078E41"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موسى، سليمان. </w:t>
      </w:r>
      <w:r w:rsidRPr="006E6F7D">
        <w:rPr>
          <w:rFonts w:asciiTheme="minorBidi" w:hAnsiTheme="minorBidi"/>
          <w:b/>
          <w:bCs/>
          <w:sz w:val="24"/>
          <w:szCs w:val="24"/>
          <w:rtl/>
        </w:rPr>
        <w:t>تأسيس الإمارة الأردنية 1921- 1925 دراسة وثائقية</w:t>
      </w:r>
      <w:r w:rsidRPr="006E6F7D">
        <w:rPr>
          <w:rFonts w:asciiTheme="minorBidi" w:hAnsiTheme="minorBidi"/>
          <w:sz w:val="24"/>
          <w:szCs w:val="24"/>
          <w:rtl/>
        </w:rPr>
        <w:t>. ط3، عمان: مكتبة المحتسب، 1989</w:t>
      </w:r>
      <w:r w:rsidRPr="006E6F7D">
        <w:rPr>
          <w:rFonts w:asciiTheme="minorBidi" w:hAnsiTheme="minorBidi"/>
          <w:sz w:val="24"/>
          <w:szCs w:val="24"/>
          <w:rtl/>
          <w:lang w:bidi="ar-JO"/>
        </w:rPr>
        <w:t>، ص 53.</w:t>
      </w:r>
    </w:p>
  </w:footnote>
  <w:footnote w:id="6">
    <w:p w14:paraId="12E9242A" w14:textId="77777777" w:rsidR="00764D1A" w:rsidRPr="006E6F7D" w:rsidRDefault="00764D1A" w:rsidP="006E6F7D">
      <w:pPr>
        <w:pStyle w:val="FootnoteText"/>
        <w:jc w:val="lowKashida"/>
        <w:rPr>
          <w:rStyle w:val="FootnoteReference"/>
          <w:rFonts w:asciiTheme="minorBidi" w:hAnsiTheme="minorBidi"/>
          <w:sz w:val="24"/>
          <w:szCs w:val="24"/>
          <w:vertAlign w:val="baseline"/>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t xml:space="preserve"> موسى، </w:t>
      </w:r>
      <w:r w:rsidRPr="006E6F7D">
        <w:rPr>
          <w:rStyle w:val="FootnoteReference"/>
          <w:rFonts w:asciiTheme="minorBidi" w:hAnsiTheme="minorBidi"/>
          <w:b/>
          <w:bCs/>
          <w:sz w:val="24"/>
          <w:szCs w:val="24"/>
          <w:vertAlign w:val="baseline"/>
          <w:rtl/>
        </w:rPr>
        <w:t>تأسيس الإمارة الأردنية</w:t>
      </w:r>
      <w:r w:rsidRPr="006E6F7D">
        <w:rPr>
          <w:rStyle w:val="FootnoteReference"/>
          <w:rFonts w:asciiTheme="minorBidi" w:hAnsiTheme="minorBidi"/>
          <w:sz w:val="24"/>
          <w:szCs w:val="24"/>
          <w:vertAlign w:val="baseline"/>
          <w:rtl/>
        </w:rPr>
        <w:t>، ص 53.</w:t>
      </w:r>
    </w:p>
  </w:footnote>
  <w:footnote w:id="7">
    <w:p w14:paraId="151D1CD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موسى، </w:t>
      </w:r>
      <w:r w:rsidRPr="006E6F7D">
        <w:rPr>
          <w:rFonts w:asciiTheme="minorBidi" w:hAnsiTheme="minorBidi"/>
          <w:b/>
          <w:bCs/>
          <w:sz w:val="24"/>
          <w:szCs w:val="24"/>
          <w:rtl/>
        </w:rPr>
        <w:t>تأسيس الإمارة الأردنية</w:t>
      </w:r>
      <w:r w:rsidRPr="006E6F7D">
        <w:rPr>
          <w:rFonts w:asciiTheme="minorBidi" w:hAnsiTheme="minorBidi"/>
          <w:sz w:val="24"/>
          <w:szCs w:val="24"/>
          <w:rtl/>
          <w:lang w:bidi="ar-JO"/>
        </w:rPr>
        <w:t>، ص 45.</w:t>
      </w:r>
    </w:p>
  </w:footnote>
  <w:footnote w:id="8">
    <w:p w14:paraId="18E89683" w14:textId="77777777" w:rsidR="00764D1A" w:rsidRPr="006E6F7D" w:rsidRDefault="00764D1A" w:rsidP="006E6F7D">
      <w:pPr>
        <w:pStyle w:val="FootnoteText"/>
        <w:jc w:val="lowKashida"/>
        <w:rPr>
          <w:rFonts w:asciiTheme="minorBidi" w:hAnsiTheme="minorBidi"/>
          <w:sz w:val="24"/>
          <w:szCs w:val="24"/>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خريسات، محمد عبدالقادر. </w:t>
      </w:r>
      <w:r w:rsidRPr="006E6F7D">
        <w:rPr>
          <w:rFonts w:asciiTheme="minorBidi" w:hAnsiTheme="minorBidi"/>
          <w:b/>
          <w:bCs/>
          <w:sz w:val="24"/>
          <w:szCs w:val="24"/>
          <w:rtl/>
        </w:rPr>
        <w:t>الأردنيون والقضايا الوطنية والقومية</w:t>
      </w:r>
      <w:r w:rsidRPr="006E6F7D">
        <w:rPr>
          <w:rFonts w:asciiTheme="minorBidi" w:hAnsiTheme="minorBidi"/>
          <w:sz w:val="24"/>
          <w:szCs w:val="24"/>
          <w:rtl/>
        </w:rPr>
        <w:t>. عمان: وزارة الثقافة، 2020</w:t>
      </w:r>
      <w:r w:rsidRPr="006E6F7D">
        <w:rPr>
          <w:rFonts w:asciiTheme="minorBidi" w:hAnsiTheme="minorBidi"/>
          <w:sz w:val="24"/>
          <w:szCs w:val="24"/>
          <w:rtl/>
          <w:lang w:bidi="ar-JO"/>
        </w:rPr>
        <w:t>، ص 31.</w:t>
      </w:r>
    </w:p>
  </w:footnote>
  <w:footnote w:id="9">
    <w:p w14:paraId="2DE2E5B9"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53.</w:t>
      </w:r>
    </w:p>
  </w:footnote>
  <w:footnote w:id="10">
    <w:p w14:paraId="7493C4A5"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الماضي، منيب، سليمان موسى. </w:t>
      </w:r>
      <w:r w:rsidRPr="006E6F7D">
        <w:rPr>
          <w:rFonts w:asciiTheme="minorBidi" w:hAnsiTheme="minorBidi"/>
          <w:b/>
          <w:bCs/>
          <w:sz w:val="24"/>
          <w:szCs w:val="24"/>
          <w:rtl/>
        </w:rPr>
        <w:t>تاريخ الأردن في القرن العشرين 1900- 1959</w:t>
      </w:r>
      <w:r w:rsidRPr="006E6F7D">
        <w:rPr>
          <w:rFonts w:asciiTheme="minorBidi" w:hAnsiTheme="minorBidi"/>
          <w:sz w:val="24"/>
          <w:szCs w:val="24"/>
          <w:rtl/>
        </w:rPr>
        <w:t>. ط2، عمان: مكتبة المحتسب، 1988</w:t>
      </w:r>
      <w:r w:rsidRPr="006E6F7D">
        <w:rPr>
          <w:rFonts w:asciiTheme="minorBidi" w:hAnsiTheme="minorBidi"/>
          <w:sz w:val="24"/>
          <w:szCs w:val="24"/>
          <w:rtl/>
          <w:lang w:bidi="ar-JO"/>
        </w:rPr>
        <w:t>، ص 132.</w:t>
      </w:r>
    </w:p>
  </w:footnote>
  <w:footnote w:id="11">
    <w:p w14:paraId="63EBD0FF" w14:textId="77777777" w:rsidR="00764D1A" w:rsidRPr="006E6F7D" w:rsidRDefault="00764D1A" w:rsidP="006E6F7D">
      <w:pPr>
        <w:pStyle w:val="FootnoteText"/>
        <w:jc w:val="lowKashida"/>
        <w:rPr>
          <w:rFonts w:asciiTheme="minorBidi" w:hAnsiTheme="minorBidi"/>
          <w:sz w:val="24"/>
          <w:szCs w:val="24"/>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t xml:space="preserve"> </w:t>
      </w:r>
      <w:r w:rsidRPr="006E6F7D">
        <w:rPr>
          <w:rFonts w:asciiTheme="minorBidi" w:hAnsiTheme="minorBidi"/>
          <w:sz w:val="24"/>
          <w:szCs w:val="24"/>
          <w:rtl/>
          <w:lang w:bidi="ar-JO"/>
        </w:rPr>
        <w:t xml:space="preserve">ناصر الدين النشاشيبي، </w:t>
      </w:r>
      <w:r w:rsidRPr="006E6F7D">
        <w:rPr>
          <w:rFonts w:asciiTheme="minorBidi" w:hAnsiTheme="minorBidi"/>
          <w:b/>
          <w:bCs/>
          <w:sz w:val="24"/>
          <w:szCs w:val="24"/>
          <w:rtl/>
          <w:lang w:bidi="ar-JO"/>
        </w:rPr>
        <w:t>من قتل الملك عبدالله</w:t>
      </w:r>
      <w:r w:rsidRPr="006E6F7D">
        <w:rPr>
          <w:rFonts w:asciiTheme="minorBidi" w:hAnsiTheme="minorBidi"/>
          <w:sz w:val="24"/>
          <w:szCs w:val="24"/>
          <w:rtl/>
          <w:lang w:bidi="ar-JO"/>
        </w:rPr>
        <w:t xml:space="preserve">، الكويت: منشورات الأنباء، </w:t>
      </w:r>
      <w:r w:rsidRPr="006E6F7D">
        <w:rPr>
          <w:rFonts w:asciiTheme="minorBidi" w:hAnsiTheme="minorBidi"/>
          <w:sz w:val="24"/>
          <w:szCs w:val="24"/>
          <w:lang w:bidi="ar-JO"/>
        </w:rPr>
        <w:t>)</w:t>
      </w:r>
      <w:r w:rsidRPr="006E6F7D">
        <w:rPr>
          <w:rFonts w:asciiTheme="minorBidi" w:hAnsiTheme="minorBidi"/>
          <w:sz w:val="24"/>
          <w:szCs w:val="24"/>
          <w:rtl/>
          <w:lang w:bidi="ar-JO"/>
        </w:rPr>
        <w:t>د.ت)، ص 42.</w:t>
      </w:r>
    </w:p>
  </w:footnote>
  <w:footnote w:id="12">
    <w:p w14:paraId="68BDA592" w14:textId="77777777" w:rsidR="00A0438D" w:rsidRPr="006E6F7D" w:rsidRDefault="00A0438D" w:rsidP="00A0438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Pr>
          <w:rFonts w:asciiTheme="minorBidi" w:hAnsiTheme="minorBidi" w:hint="cs"/>
          <w:sz w:val="24"/>
          <w:szCs w:val="24"/>
          <w:rtl/>
        </w:rPr>
        <w:t>محافظة، علي</w:t>
      </w:r>
      <w:r w:rsidRPr="006E6F7D">
        <w:rPr>
          <w:rFonts w:asciiTheme="minorBidi" w:hAnsiTheme="minorBidi"/>
          <w:sz w:val="24"/>
          <w:szCs w:val="24"/>
          <w:rtl/>
        </w:rPr>
        <w:t xml:space="preserve">، </w:t>
      </w:r>
      <w:r>
        <w:rPr>
          <w:rFonts w:asciiTheme="minorBidi" w:hAnsiTheme="minorBidi" w:hint="cs"/>
          <w:b/>
          <w:bCs/>
          <w:sz w:val="24"/>
          <w:szCs w:val="24"/>
          <w:rtl/>
        </w:rPr>
        <w:t>العلاقات الأردنية البريطانية من تأسيس الإمارة وحتى إلغاء المعاهدة 1921- 1957</w:t>
      </w:r>
      <w:r w:rsidRPr="006E6F7D">
        <w:rPr>
          <w:rFonts w:asciiTheme="minorBidi" w:hAnsiTheme="minorBidi"/>
          <w:sz w:val="24"/>
          <w:szCs w:val="24"/>
          <w:rtl/>
        </w:rPr>
        <w:t xml:space="preserve">، </w:t>
      </w:r>
      <w:r>
        <w:rPr>
          <w:rFonts w:asciiTheme="minorBidi" w:hAnsiTheme="minorBidi" w:hint="cs"/>
          <w:sz w:val="24"/>
          <w:szCs w:val="24"/>
          <w:rtl/>
        </w:rPr>
        <w:t>بيروت: دار النهار، 1973</w:t>
      </w:r>
      <w:r>
        <w:rPr>
          <w:rFonts w:asciiTheme="minorBidi" w:hAnsiTheme="minorBidi"/>
          <w:sz w:val="24"/>
          <w:szCs w:val="24"/>
          <w:rtl/>
        </w:rPr>
        <w:t xml:space="preserve">ص </w:t>
      </w:r>
      <w:r>
        <w:rPr>
          <w:rFonts w:asciiTheme="minorBidi" w:hAnsiTheme="minorBidi" w:hint="cs"/>
          <w:sz w:val="24"/>
          <w:szCs w:val="24"/>
          <w:rtl/>
        </w:rPr>
        <w:t>35</w:t>
      </w:r>
      <w:r w:rsidRPr="006E6F7D">
        <w:rPr>
          <w:rFonts w:asciiTheme="minorBidi" w:hAnsiTheme="minorBidi"/>
          <w:sz w:val="24"/>
          <w:szCs w:val="24"/>
          <w:rtl/>
        </w:rPr>
        <w:t>.</w:t>
      </w:r>
    </w:p>
  </w:footnote>
  <w:footnote w:id="13">
    <w:p w14:paraId="4E85B133" w14:textId="77777777" w:rsidR="00567075" w:rsidRPr="006E6F7D" w:rsidRDefault="00567075" w:rsidP="00567075">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Pr>
          <w:rFonts w:asciiTheme="minorBidi" w:hAnsiTheme="minorBidi" w:hint="cs"/>
          <w:sz w:val="24"/>
          <w:szCs w:val="24"/>
          <w:rtl/>
        </w:rPr>
        <w:t>كركبرايد، أليك سيث</w:t>
      </w:r>
      <w:r w:rsidRPr="006E6F7D">
        <w:rPr>
          <w:rFonts w:asciiTheme="minorBidi" w:hAnsiTheme="minorBidi"/>
          <w:sz w:val="24"/>
          <w:szCs w:val="24"/>
          <w:rtl/>
        </w:rPr>
        <w:t xml:space="preserve">، </w:t>
      </w:r>
      <w:r>
        <w:rPr>
          <w:rFonts w:asciiTheme="minorBidi" w:hAnsiTheme="minorBidi" w:hint="cs"/>
          <w:b/>
          <w:bCs/>
          <w:sz w:val="24"/>
          <w:szCs w:val="24"/>
          <w:rtl/>
        </w:rPr>
        <w:t>خشخشة الاشواك: مذكرات المعتمد البريطاني خبرات في منطقة الشرق الأوسط 1917- 1951</w:t>
      </w:r>
      <w:r w:rsidRPr="006E6F7D">
        <w:rPr>
          <w:rFonts w:asciiTheme="minorBidi" w:hAnsiTheme="minorBidi"/>
          <w:sz w:val="24"/>
          <w:szCs w:val="24"/>
          <w:rtl/>
        </w:rPr>
        <w:t xml:space="preserve">، </w:t>
      </w:r>
      <w:r>
        <w:rPr>
          <w:rFonts w:asciiTheme="minorBidi" w:hAnsiTheme="minorBidi" w:hint="cs"/>
          <w:sz w:val="24"/>
          <w:szCs w:val="24"/>
          <w:rtl/>
        </w:rPr>
        <w:t>ترجمة: أحمد عويد</w:t>
      </w:r>
      <w:r w:rsidR="00584EA9">
        <w:rPr>
          <w:rFonts w:asciiTheme="minorBidi" w:hAnsiTheme="minorBidi" w:hint="cs"/>
          <w:sz w:val="24"/>
          <w:szCs w:val="24"/>
          <w:rtl/>
        </w:rPr>
        <w:t>ي العبادي، المفرق: دار ال</w:t>
      </w:r>
      <w:r>
        <w:rPr>
          <w:rFonts w:asciiTheme="minorBidi" w:hAnsiTheme="minorBidi" w:hint="cs"/>
          <w:sz w:val="24"/>
          <w:szCs w:val="24"/>
          <w:rtl/>
        </w:rPr>
        <w:t>فدين</w:t>
      </w:r>
      <w:r w:rsidR="00584EA9">
        <w:rPr>
          <w:rFonts w:asciiTheme="minorBidi" w:hAnsiTheme="minorBidi" w:hint="cs"/>
          <w:sz w:val="24"/>
          <w:szCs w:val="24"/>
          <w:rtl/>
        </w:rPr>
        <w:t xml:space="preserve">، </w:t>
      </w:r>
      <w:r w:rsidR="00584EA9">
        <w:rPr>
          <w:rFonts w:asciiTheme="minorBidi" w:hAnsiTheme="minorBidi"/>
          <w:sz w:val="24"/>
          <w:szCs w:val="24"/>
          <w:rtl/>
        </w:rPr>
        <w:t xml:space="preserve">ص </w:t>
      </w:r>
      <w:r w:rsidR="00584EA9">
        <w:rPr>
          <w:rFonts w:asciiTheme="minorBidi" w:hAnsiTheme="minorBidi" w:hint="cs"/>
          <w:sz w:val="24"/>
          <w:szCs w:val="24"/>
          <w:rtl/>
        </w:rPr>
        <w:t>30</w:t>
      </w:r>
      <w:r w:rsidRPr="006E6F7D">
        <w:rPr>
          <w:rFonts w:asciiTheme="minorBidi" w:hAnsiTheme="minorBidi"/>
          <w:sz w:val="24"/>
          <w:szCs w:val="24"/>
          <w:rtl/>
        </w:rPr>
        <w:t>.</w:t>
      </w:r>
    </w:p>
  </w:footnote>
  <w:footnote w:id="14">
    <w:p w14:paraId="79EBBF3A"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168.</w:t>
      </w:r>
    </w:p>
  </w:footnote>
  <w:footnote w:id="15">
    <w:p w14:paraId="6413FBC5" w14:textId="77777777" w:rsidR="00764D1A" w:rsidRPr="006E6F7D" w:rsidRDefault="00764D1A" w:rsidP="006E6F7D">
      <w:pPr>
        <w:pStyle w:val="FootnoteText"/>
        <w:jc w:val="lowKashida"/>
        <w:rPr>
          <w:rFonts w:asciiTheme="minorBidi" w:hAnsiTheme="minorBidi"/>
          <w:sz w:val="24"/>
          <w:szCs w:val="24"/>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الزركلي، خير الدين. </w:t>
      </w:r>
      <w:r w:rsidRPr="006E6F7D">
        <w:rPr>
          <w:rFonts w:asciiTheme="minorBidi" w:hAnsiTheme="minorBidi"/>
          <w:b/>
          <w:bCs/>
          <w:sz w:val="24"/>
          <w:szCs w:val="24"/>
          <w:rtl/>
        </w:rPr>
        <w:t>عامان في عمان مذكرات عامين في عاصمة شرق الأردن 1921- 1923</w:t>
      </w:r>
      <w:r w:rsidRPr="006E6F7D">
        <w:rPr>
          <w:rFonts w:asciiTheme="minorBidi" w:hAnsiTheme="minorBidi"/>
          <w:sz w:val="24"/>
          <w:szCs w:val="24"/>
          <w:rtl/>
        </w:rPr>
        <w:t>. عمان: الأهلية للنشر والتوزيع، 2009</w:t>
      </w:r>
      <w:r w:rsidRPr="006E6F7D">
        <w:rPr>
          <w:rFonts w:asciiTheme="minorBidi" w:hAnsiTheme="minorBidi"/>
          <w:sz w:val="24"/>
          <w:szCs w:val="24"/>
          <w:rtl/>
          <w:lang w:bidi="ar-JO"/>
        </w:rPr>
        <w:t xml:space="preserve">، ص 46؛ </w:t>
      </w:r>
      <w:r w:rsidRPr="006E6F7D">
        <w:rPr>
          <w:rFonts w:asciiTheme="minorBidi" w:hAnsiTheme="minorBidi"/>
          <w:sz w:val="24"/>
          <w:szCs w:val="24"/>
          <w:rtl/>
        </w:rPr>
        <w:t xml:space="preserve">الماضي وموسى، </w:t>
      </w:r>
      <w:r w:rsidRPr="006E6F7D">
        <w:rPr>
          <w:rFonts w:asciiTheme="minorBidi" w:hAnsiTheme="minorBidi"/>
          <w:b/>
          <w:bCs/>
          <w:sz w:val="24"/>
          <w:szCs w:val="24"/>
          <w:rtl/>
        </w:rPr>
        <w:t>تاريخ الأردن</w:t>
      </w:r>
      <w:r w:rsidRPr="006E6F7D">
        <w:rPr>
          <w:rFonts w:asciiTheme="minorBidi" w:hAnsiTheme="minorBidi"/>
          <w:sz w:val="24"/>
          <w:szCs w:val="24"/>
          <w:rtl/>
        </w:rPr>
        <w:t>، ص 133.</w:t>
      </w:r>
    </w:p>
  </w:footnote>
  <w:footnote w:id="16">
    <w:p w14:paraId="6DAE9D63" w14:textId="77777777" w:rsidR="00764D1A" w:rsidRPr="006E6F7D" w:rsidRDefault="00764D1A" w:rsidP="006E6F7D">
      <w:pPr>
        <w:pStyle w:val="FootnoteText"/>
        <w:jc w:val="lowKashida"/>
        <w:rPr>
          <w:rStyle w:val="FootnoteReference"/>
          <w:rFonts w:asciiTheme="minorBidi" w:hAnsiTheme="minorBidi"/>
          <w:sz w:val="24"/>
          <w:szCs w:val="24"/>
          <w:vertAlign w:val="baseline"/>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t xml:space="preserve"> ابن الحسين، </w:t>
      </w:r>
      <w:r w:rsidRPr="006E6F7D">
        <w:rPr>
          <w:rStyle w:val="FootnoteReference"/>
          <w:rFonts w:asciiTheme="minorBidi" w:hAnsiTheme="minorBidi"/>
          <w:b/>
          <w:bCs/>
          <w:sz w:val="24"/>
          <w:szCs w:val="24"/>
          <w:vertAlign w:val="baseline"/>
          <w:rtl/>
        </w:rPr>
        <w:t>الآثار الكاملة</w:t>
      </w:r>
      <w:r w:rsidRPr="006E6F7D">
        <w:rPr>
          <w:rStyle w:val="FootnoteReference"/>
          <w:rFonts w:asciiTheme="minorBidi" w:hAnsiTheme="minorBidi"/>
          <w:sz w:val="24"/>
          <w:szCs w:val="24"/>
          <w:vertAlign w:val="baseline"/>
          <w:rtl/>
        </w:rPr>
        <w:t>، ص 169، 170.</w:t>
      </w:r>
    </w:p>
  </w:footnote>
  <w:footnote w:id="17">
    <w:p w14:paraId="5ED8E396"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الماضي وموسى، </w:t>
      </w:r>
      <w:r w:rsidRPr="006E6F7D">
        <w:rPr>
          <w:rFonts w:asciiTheme="minorBidi" w:hAnsiTheme="minorBidi"/>
          <w:b/>
          <w:bCs/>
          <w:sz w:val="24"/>
          <w:szCs w:val="24"/>
          <w:rtl/>
        </w:rPr>
        <w:t>تاريخ الأردن</w:t>
      </w:r>
      <w:r w:rsidRPr="006E6F7D">
        <w:rPr>
          <w:rFonts w:asciiTheme="minorBidi" w:hAnsiTheme="minorBidi"/>
          <w:sz w:val="24"/>
          <w:szCs w:val="24"/>
          <w:rtl/>
        </w:rPr>
        <w:t>، ص 136.</w:t>
      </w:r>
    </w:p>
  </w:footnote>
  <w:footnote w:id="18">
    <w:p w14:paraId="419FDED0" w14:textId="77777777" w:rsidR="00764D1A" w:rsidRPr="006E6F7D" w:rsidRDefault="00764D1A" w:rsidP="006E6F7D">
      <w:pPr>
        <w:pStyle w:val="FootnoteText"/>
        <w:jc w:val="lowKashida"/>
        <w:rPr>
          <w:rStyle w:val="FootnoteReference"/>
          <w:rFonts w:asciiTheme="minorBidi" w:hAnsiTheme="minorBidi"/>
          <w:sz w:val="24"/>
          <w:szCs w:val="24"/>
          <w:vertAlign w:val="baseline"/>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t xml:space="preserve"> الماضي وموسى، </w:t>
      </w:r>
      <w:r w:rsidRPr="006E6F7D">
        <w:rPr>
          <w:rStyle w:val="FootnoteReference"/>
          <w:rFonts w:asciiTheme="minorBidi" w:hAnsiTheme="minorBidi"/>
          <w:b/>
          <w:bCs/>
          <w:sz w:val="24"/>
          <w:szCs w:val="24"/>
          <w:vertAlign w:val="baseline"/>
          <w:rtl/>
        </w:rPr>
        <w:t>تاريخ الأردن</w:t>
      </w:r>
      <w:r w:rsidRPr="006E6F7D">
        <w:rPr>
          <w:rStyle w:val="FootnoteReference"/>
          <w:rFonts w:asciiTheme="minorBidi" w:hAnsiTheme="minorBidi"/>
          <w:sz w:val="24"/>
          <w:szCs w:val="24"/>
          <w:vertAlign w:val="baseline"/>
          <w:rtl/>
        </w:rPr>
        <w:t>، ص 139.</w:t>
      </w:r>
    </w:p>
  </w:footnote>
  <w:footnote w:id="19">
    <w:p w14:paraId="2D33ABED"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ولسن، ماري. </w:t>
      </w:r>
      <w:r w:rsidRPr="006E6F7D">
        <w:rPr>
          <w:rFonts w:asciiTheme="minorBidi" w:hAnsiTheme="minorBidi"/>
          <w:b/>
          <w:bCs/>
          <w:sz w:val="24"/>
          <w:szCs w:val="24"/>
          <w:rtl/>
        </w:rPr>
        <w:t>عبدالله وشرق الأردن بين بريطانيا والصهيونية</w:t>
      </w:r>
      <w:r w:rsidRPr="006E6F7D">
        <w:rPr>
          <w:rFonts w:asciiTheme="minorBidi" w:hAnsiTheme="minorBidi"/>
          <w:sz w:val="24"/>
          <w:szCs w:val="24"/>
          <w:rtl/>
        </w:rPr>
        <w:t>. ترجمة فضل الجراح، بيروت: شركة قدمس للنشر والتوزيع، 2000</w:t>
      </w:r>
      <w:r w:rsidRPr="006E6F7D">
        <w:rPr>
          <w:rFonts w:asciiTheme="minorBidi" w:hAnsiTheme="minorBidi"/>
          <w:sz w:val="24"/>
          <w:szCs w:val="24"/>
          <w:rtl/>
          <w:lang w:bidi="ar-JO"/>
        </w:rPr>
        <w:t>، ص 88، 89.</w:t>
      </w:r>
    </w:p>
  </w:footnote>
  <w:footnote w:id="20">
    <w:p w14:paraId="32577F30" w14:textId="77777777" w:rsidR="00764D1A" w:rsidRPr="006E6F7D" w:rsidRDefault="00764D1A" w:rsidP="006E6F7D">
      <w:pPr>
        <w:pStyle w:val="FootnoteText"/>
        <w:jc w:val="lowKashida"/>
        <w:rPr>
          <w:rStyle w:val="FootnoteReference"/>
          <w:rFonts w:asciiTheme="minorBidi" w:hAnsiTheme="minorBidi"/>
          <w:sz w:val="24"/>
          <w:szCs w:val="24"/>
          <w:vertAlign w:val="baseline"/>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t xml:space="preserve"> الماضي وموسى، </w:t>
      </w:r>
      <w:r w:rsidRPr="006E6F7D">
        <w:rPr>
          <w:rStyle w:val="FootnoteReference"/>
          <w:rFonts w:asciiTheme="minorBidi" w:hAnsiTheme="minorBidi"/>
          <w:b/>
          <w:bCs/>
          <w:sz w:val="24"/>
          <w:szCs w:val="24"/>
          <w:vertAlign w:val="baseline"/>
          <w:rtl/>
        </w:rPr>
        <w:t>تاريخ الأردن</w:t>
      </w:r>
      <w:r w:rsidRPr="006E6F7D">
        <w:rPr>
          <w:rStyle w:val="FootnoteReference"/>
          <w:rFonts w:asciiTheme="minorBidi" w:hAnsiTheme="minorBidi"/>
          <w:sz w:val="24"/>
          <w:szCs w:val="24"/>
          <w:vertAlign w:val="baseline"/>
          <w:rtl/>
        </w:rPr>
        <w:t>، ص 139.</w:t>
      </w:r>
    </w:p>
  </w:footnote>
  <w:footnote w:id="21">
    <w:p w14:paraId="61B710F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73، 74.</w:t>
      </w:r>
    </w:p>
  </w:footnote>
  <w:footnote w:id="22">
    <w:p w14:paraId="47133E08"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41.</w:t>
      </w:r>
    </w:p>
  </w:footnote>
  <w:footnote w:id="23">
    <w:p w14:paraId="483F925F"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173.</w:t>
      </w:r>
    </w:p>
  </w:footnote>
  <w:footnote w:id="24">
    <w:p w14:paraId="49DF1BB4" w14:textId="77777777" w:rsidR="00764D1A" w:rsidRPr="006E6F7D" w:rsidRDefault="00764D1A" w:rsidP="006E6F7D">
      <w:pPr>
        <w:pStyle w:val="FootnoteText"/>
        <w:jc w:val="lowKashida"/>
        <w:rPr>
          <w:rFonts w:asciiTheme="minorBidi" w:hAnsiTheme="minorBidi"/>
          <w:sz w:val="24"/>
          <w:szCs w:val="24"/>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الجازي، أنور دبشي، </w:t>
      </w:r>
      <w:r w:rsidRPr="006E6F7D">
        <w:rPr>
          <w:rFonts w:asciiTheme="minorBidi" w:hAnsiTheme="minorBidi"/>
          <w:b/>
          <w:bCs/>
          <w:sz w:val="24"/>
          <w:szCs w:val="24"/>
          <w:rtl/>
        </w:rPr>
        <w:t>الجغرافية التاريخية لمناطق قبيلة الحويطات مرتفعات الشراه والبادية الشرقية</w:t>
      </w:r>
      <w:r w:rsidRPr="006E6F7D">
        <w:rPr>
          <w:rFonts w:asciiTheme="minorBidi" w:hAnsiTheme="minorBidi"/>
          <w:sz w:val="24"/>
          <w:szCs w:val="24"/>
          <w:rtl/>
        </w:rPr>
        <w:t>، عمان: وزارة الثقافة، 2016، ص 157.</w:t>
      </w:r>
    </w:p>
  </w:footnote>
  <w:footnote w:id="25">
    <w:p w14:paraId="0F36B663" w14:textId="77777777" w:rsidR="00764D1A" w:rsidRPr="006E6F7D" w:rsidRDefault="00764D1A" w:rsidP="006E6F7D">
      <w:pPr>
        <w:pStyle w:val="FootnoteText"/>
        <w:jc w:val="lowKashida"/>
        <w:rPr>
          <w:rFonts w:asciiTheme="minorBidi" w:hAnsiTheme="minorBidi"/>
          <w:sz w:val="24"/>
          <w:szCs w:val="24"/>
          <w:rtl/>
          <w:lang w:bidi="ar-JO"/>
        </w:rPr>
      </w:pPr>
      <w:r>
        <w:rPr>
          <w:rFonts w:asciiTheme="minorBidi" w:hAnsiTheme="minorBidi"/>
          <w:sz w:val="24"/>
          <w:szCs w:val="24"/>
          <w:rtl/>
          <w:lang w:bidi="ar-JO"/>
        </w:rPr>
        <w:t>(</w:t>
      </w:r>
      <w:r w:rsidRPr="006E6F7D">
        <w:rPr>
          <w:rFonts w:asciiTheme="minorBidi" w:hAnsiTheme="minorBidi"/>
          <w:sz w:val="24"/>
          <w:szCs w:val="24"/>
          <w:rtl/>
          <w:lang w:bidi="ar-JO"/>
        </w:rPr>
        <w:footnoteRef/>
      </w:r>
      <w:r>
        <w:rPr>
          <w:rFonts w:asciiTheme="minorBidi" w:hAnsiTheme="minorBidi"/>
          <w:sz w:val="24"/>
          <w:szCs w:val="24"/>
          <w:rtl/>
          <w:lang w:bidi="ar-JO"/>
        </w:rPr>
        <w:t>)</w:t>
      </w:r>
      <w:r w:rsidRPr="006E6F7D">
        <w:rPr>
          <w:rFonts w:asciiTheme="minorBidi" w:hAnsiTheme="minorBidi"/>
          <w:sz w:val="24"/>
          <w:szCs w:val="24"/>
          <w:rtl/>
          <w:lang w:bidi="ar-JO"/>
        </w:rPr>
        <w:t xml:space="preserve"> تأسس حزب الاستقلال السوري في 5/ 2/ 1919م، وكانت الغاية من تأسيسه أن يكون الواجهة السياسية لجمعية الفتاه السرية، لمخاطبة لجنة الاستفتاء (كنج ـــ كراين)، على اعتبار أنه حزب ذو شعبية كبيرة في البلاد، وينتمي له عدداً كبيراً من الشخصيات السياسية السورية المعروفة في مجال العمل السياسي، للمزيد انظر: الريماوي، سهيلة، </w:t>
      </w:r>
      <w:r w:rsidRPr="006E6F7D">
        <w:rPr>
          <w:rFonts w:asciiTheme="minorBidi" w:hAnsiTheme="minorBidi"/>
          <w:b/>
          <w:bCs/>
          <w:sz w:val="24"/>
          <w:szCs w:val="24"/>
          <w:rtl/>
          <w:lang w:bidi="ar-JO"/>
        </w:rPr>
        <w:t>جمعية العربية الفتاة دراسة وثائقية 1909- 1918</w:t>
      </w:r>
      <w:r w:rsidRPr="006E6F7D">
        <w:rPr>
          <w:rFonts w:asciiTheme="minorBidi" w:hAnsiTheme="minorBidi"/>
          <w:sz w:val="24"/>
          <w:szCs w:val="24"/>
          <w:rtl/>
          <w:lang w:bidi="ar-JO"/>
        </w:rPr>
        <w:t>، عمان: دار مجدلاوي للنشر والتوزيع، 1988، ص 98.</w:t>
      </w:r>
    </w:p>
  </w:footnote>
  <w:footnote w:id="26">
    <w:p w14:paraId="40FFC051"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60.</w:t>
      </w:r>
    </w:p>
  </w:footnote>
  <w:footnote w:id="27">
    <w:p w14:paraId="2E81C0C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85.</w:t>
      </w:r>
    </w:p>
  </w:footnote>
  <w:footnote w:id="28">
    <w:p w14:paraId="42CDC54C"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85.</w:t>
      </w:r>
    </w:p>
  </w:footnote>
  <w:footnote w:id="29">
    <w:p w14:paraId="6B16CC20" w14:textId="77777777" w:rsidR="00A627E4" w:rsidRPr="006E6F7D" w:rsidRDefault="00A627E4" w:rsidP="00A627E4">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132، 133.</w:t>
      </w:r>
    </w:p>
  </w:footnote>
  <w:footnote w:id="30">
    <w:p w14:paraId="64A1C775" w14:textId="77777777" w:rsidR="00A627E4" w:rsidRPr="006E6F7D" w:rsidRDefault="00A627E4" w:rsidP="00A627E4">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Pr>
          <w:rFonts w:asciiTheme="minorBidi" w:hAnsiTheme="minorBidi" w:hint="cs"/>
          <w:sz w:val="24"/>
          <w:szCs w:val="24"/>
          <w:rtl/>
          <w:lang w:bidi="ar-JO"/>
        </w:rPr>
        <w:t>فرومكين، دافيد</w:t>
      </w:r>
      <w:r w:rsidRPr="006E6F7D">
        <w:rPr>
          <w:rFonts w:asciiTheme="minorBidi" w:hAnsiTheme="minorBidi"/>
          <w:sz w:val="24"/>
          <w:szCs w:val="24"/>
          <w:rtl/>
          <w:lang w:bidi="ar-JO"/>
        </w:rPr>
        <w:t xml:space="preserve">، </w:t>
      </w:r>
      <w:r>
        <w:rPr>
          <w:rFonts w:asciiTheme="minorBidi" w:hAnsiTheme="minorBidi" w:hint="cs"/>
          <w:b/>
          <w:bCs/>
          <w:sz w:val="24"/>
          <w:szCs w:val="24"/>
          <w:rtl/>
          <w:lang w:bidi="ar-JO"/>
        </w:rPr>
        <w:t>سلام ما بعده سلام ولادة الشرق الأوسط 1914- 1922</w:t>
      </w:r>
      <w:r w:rsidRPr="006E6F7D">
        <w:rPr>
          <w:rFonts w:asciiTheme="minorBidi" w:hAnsiTheme="minorBidi"/>
          <w:sz w:val="24"/>
          <w:szCs w:val="24"/>
          <w:rtl/>
          <w:lang w:bidi="ar-JO"/>
        </w:rPr>
        <w:t xml:space="preserve">، </w:t>
      </w:r>
      <w:r>
        <w:rPr>
          <w:rFonts w:asciiTheme="minorBidi" w:hAnsiTheme="minorBidi" w:hint="cs"/>
          <w:sz w:val="24"/>
          <w:szCs w:val="24"/>
          <w:rtl/>
          <w:lang w:bidi="ar-JO"/>
        </w:rPr>
        <w:t xml:space="preserve">ترجمة: اسعد كامل إلياس، ط(3)، لندن: رياض الريس للكتب والنشر، 1992، </w:t>
      </w:r>
      <w:r w:rsidRPr="006E6F7D">
        <w:rPr>
          <w:rFonts w:asciiTheme="minorBidi" w:hAnsiTheme="minorBidi"/>
          <w:sz w:val="24"/>
          <w:szCs w:val="24"/>
          <w:rtl/>
          <w:lang w:bidi="ar-JO"/>
        </w:rPr>
        <w:t xml:space="preserve">ص </w:t>
      </w:r>
      <w:r>
        <w:rPr>
          <w:rFonts w:asciiTheme="minorBidi" w:hAnsiTheme="minorBidi" w:hint="cs"/>
          <w:sz w:val="24"/>
          <w:szCs w:val="24"/>
          <w:rtl/>
          <w:lang w:bidi="ar-JO"/>
        </w:rPr>
        <w:t>567</w:t>
      </w:r>
      <w:r w:rsidRPr="006E6F7D">
        <w:rPr>
          <w:rFonts w:asciiTheme="minorBidi" w:hAnsiTheme="minorBidi"/>
          <w:sz w:val="24"/>
          <w:szCs w:val="24"/>
          <w:rtl/>
          <w:lang w:bidi="ar-JO"/>
        </w:rPr>
        <w:t>.</w:t>
      </w:r>
    </w:p>
  </w:footnote>
  <w:footnote w:id="31">
    <w:p w14:paraId="2D6DB9A2" w14:textId="77777777" w:rsidR="00C76C5C" w:rsidRPr="006E6F7D" w:rsidRDefault="00C76C5C" w:rsidP="00C76C5C">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132، 133.</w:t>
      </w:r>
    </w:p>
  </w:footnote>
  <w:footnote w:id="32">
    <w:p w14:paraId="6577456E" w14:textId="77777777" w:rsidR="00764D1A" w:rsidRPr="006E6F7D" w:rsidRDefault="00764D1A" w:rsidP="00C76C5C">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00C76C5C">
        <w:rPr>
          <w:rFonts w:asciiTheme="minorBidi" w:hAnsiTheme="minorBidi" w:hint="cs"/>
          <w:sz w:val="24"/>
          <w:szCs w:val="24"/>
          <w:rtl/>
          <w:lang w:bidi="ar-JO"/>
        </w:rPr>
        <w:t>الحكيم</w:t>
      </w:r>
      <w:r w:rsidRPr="006E6F7D">
        <w:rPr>
          <w:rFonts w:asciiTheme="minorBidi" w:hAnsiTheme="minorBidi"/>
          <w:sz w:val="24"/>
          <w:szCs w:val="24"/>
          <w:rtl/>
          <w:lang w:bidi="ar-JO"/>
        </w:rPr>
        <w:t>،</w:t>
      </w:r>
      <w:r w:rsidR="00C76C5C">
        <w:rPr>
          <w:rFonts w:asciiTheme="minorBidi" w:hAnsiTheme="minorBidi" w:hint="cs"/>
          <w:sz w:val="24"/>
          <w:szCs w:val="24"/>
          <w:rtl/>
          <w:lang w:bidi="ar-JO"/>
        </w:rPr>
        <w:t xml:space="preserve"> حسن،</w:t>
      </w:r>
      <w:r w:rsidRPr="006E6F7D">
        <w:rPr>
          <w:rFonts w:asciiTheme="minorBidi" w:hAnsiTheme="minorBidi"/>
          <w:sz w:val="24"/>
          <w:szCs w:val="24"/>
          <w:rtl/>
          <w:lang w:bidi="ar-JO"/>
        </w:rPr>
        <w:t xml:space="preserve"> </w:t>
      </w:r>
      <w:r w:rsidR="00C76C5C">
        <w:rPr>
          <w:rFonts w:asciiTheme="minorBidi" w:hAnsiTheme="minorBidi" w:hint="cs"/>
          <w:b/>
          <w:bCs/>
          <w:sz w:val="24"/>
          <w:szCs w:val="24"/>
          <w:rtl/>
          <w:lang w:bidi="ar-JO"/>
        </w:rPr>
        <w:t xml:space="preserve">الوثائق التاريخية المتعلقة بالقضية السورية في العهدين العربي الفيصلي والانتداب الفرنسي 1915- 1946، </w:t>
      </w:r>
      <w:r w:rsidR="00C76C5C" w:rsidRPr="00C76C5C">
        <w:rPr>
          <w:rFonts w:asciiTheme="minorBidi" w:hAnsiTheme="minorBidi" w:hint="cs"/>
          <w:sz w:val="24"/>
          <w:szCs w:val="24"/>
          <w:rtl/>
          <w:lang w:bidi="ar-JO"/>
        </w:rPr>
        <w:t>بيروت: دار صادر، 1974</w:t>
      </w:r>
      <w:r w:rsidRPr="006E6F7D">
        <w:rPr>
          <w:rFonts w:asciiTheme="minorBidi" w:hAnsiTheme="minorBidi"/>
          <w:sz w:val="24"/>
          <w:szCs w:val="24"/>
          <w:rtl/>
          <w:lang w:bidi="ar-JO"/>
        </w:rPr>
        <w:t xml:space="preserve">، ص </w:t>
      </w:r>
      <w:r w:rsidR="00C76C5C">
        <w:rPr>
          <w:rFonts w:asciiTheme="minorBidi" w:hAnsiTheme="minorBidi" w:hint="cs"/>
          <w:sz w:val="24"/>
          <w:szCs w:val="24"/>
          <w:rtl/>
          <w:lang w:bidi="ar-JO"/>
        </w:rPr>
        <w:t>244</w:t>
      </w:r>
      <w:r w:rsidRPr="006E6F7D">
        <w:rPr>
          <w:rFonts w:asciiTheme="minorBidi" w:hAnsiTheme="minorBidi"/>
          <w:sz w:val="24"/>
          <w:szCs w:val="24"/>
          <w:rtl/>
          <w:lang w:bidi="ar-JO"/>
        </w:rPr>
        <w:t>.</w:t>
      </w:r>
    </w:p>
  </w:footnote>
  <w:footnote w:id="33">
    <w:p w14:paraId="2BAF750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88، 89.</w:t>
      </w:r>
    </w:p>
  </w:footnote>
  <w:footnote w:id="34">
    <w:p w14:paraId="0529BF94"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172.</w:t>
      </w:r>
    </w:p>
  </w:footnote>
  <w:footnote w:id="35">
    <w:p w14:paraId="2DA7340F"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137.</w:t>
      </w:r>
    </w:p>
  </w:footnote>
  <w:footnote w:id="36">
    <w:p w14:paraId="0284EC22" w14:textId="77777777" w:rsidR="003F4B63" w:rsidRPr="006E6F7D" w:rsidRDefault="003F4B63" w:rsidP="003F4B63">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Pr>
          <w:rFonts w:asciiTheme="minorBidi" w:hAnsiTheme="minorBidi" w:hint="cs"/>
          <w:sz w:val="24"/>
          <w:szCs w:val="24"/>
          <w:rtl/>
          <w:lang w:bidi="ar-JO"/>
        </w:rPr>
        <w:t>دياب، هنري</w:t>
      </w:r>
      <w:r w:rsidRPr="006E6F7D">
        <w:rPr>
          <w:rFonts w:asciiTheme="minorBidi" w:hAnsiTheme="minorBidi"/>
          <w:sz w:val="24"/>
          <w:szCs w:val="24"/>
          <w:rtl/>
          <w:lang w:bidi="ar-JO"/>
        </w:rPr>
        <w:t>،</w:t>
      </w:r>
      <w:r>
        <w:rPr>
          <w:rFonts w:asciiTheme="minorBidi" w:hAnsiTheme="minorBidi" w:hint="cs"/>
          <w:sz w:val="24"/>
          <w:szCs w:val="24"/>
          <w:rtl/>
          <w:lang w:bidi="ar-JO"/>
        </w:rPr>
        <w:t xml:space="preserve"> تأسيس شرق الأردن في العام 1921، </w:t>
      </w:r>
      <w:r>
        <w:rPr>
          <w:rFonts w:asciiTheme="minorBidi" w:hAnsiTheme="minorBidi" w:hint="cs"/>
          <w:b/>
          <w:bCs/>
          <w:sz w:val="24"/>
          <w:szCs w:val="24"/>
          <w:rtl/>
          <w:lang w:bidi="ar-JO"/>
        </w:rPr>
        <w:t>شؤون فلسطينية،</w:t>
      </w:r>
      <w:r>
        <w:rPr>
          <w:rFonts w:asciiTheme="minorBidi" w:hAnsiTheme="minorBidi" w:hint="cs"/>
          <w:sz w:val="24"/>
          <w:szCs w:val="24"/>
          <w:rtl/>
          <w:lang w:bidi="ar-JO"/>
        </w:rPr>
        <w:t xml:space="preserve"> منظمة التحرير الفلسطينية، ع 50- 51، 1975</w:t>
      </w:r>
      <w:r w:rsidRPr="006E6F7D">
        <w:rPr>
          <w:rFonts w:asciiTheme="minorBidi" w:hAnsiTheme="minorBidi"/>
          <w:sz w:val="24"/>
          <w:szCs w:val="24"/>
          <w:rtl/>
          <w:lang w:bidi="ar-JO"/>
        </w:rPr>
        <w:t>، ص</w:t>
      </w:r>
      <w:r>
        <w:rPr>
          <w:rFonts w:asciiTheme="minorBidi" w:hAnsiTheme="minorBidi" w:hint="cs"/>
          <w:sz w:val="24"/>
          <w:szCs w:val="24"/>
          <w:rtl/>
          <w:lang w:bidi="ar-JO"/>
        </w:rPr>
        <w:t>284</w:t>
      </w:r>
      <w:r w:rsidRPr="006E6F7D">
        <w:rPr>
          <w:rFonts w:asciiTheme="minorBidi" w:hAnsiTheme="minorBidi"/>
          <w:sz w:val="24"/>
          <w:szCs w:val="24"/>
          <w:rtl/>
          <w:lang w:bidi="ar-JO"/>
        </w:rPr>
        <w:t>.</w:t>
      </w:r>
    </w:p>
  </w:footnote>
  <w:footnote w:id="37">
    <w:p w14:paraId="40638F2C"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132، 133.</w:t>
      </w:r>
    </w:p>
  </w:footnote>
  <w:footnote w:id="38">
    <w:p w14:paraId="46785504"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موسى، </w:t>
      </w:r>
      <w:r w:rsidRPr="006E6F7D">
        <w:rPr>
          <w:rFonts w:asciiTheme="minorBidi" w:hAnsiTheme="minorBidi"/>
          <w:b/>
          <w:bCs/>
          <w:sz w:val="24"/>
          <w:szCs w:val="24"/>
          <w:rtl/>
          <w:lang w:bidi="ar-JO"/>
        </w:rPr>
        <w:t>تأسيس الإمارة الأردنية</w:t>
      </w:r>
      <w:r w:rsidRPr="006E6F7D">
        <w:rPr>
          <w:rFonts w:asciiTheme="minorBidi" w:hAnsiTheme="minorBidi"/>
          <w:sz w:val="24"/>
          <w:szCs w:val="24"/>
          <w:rtl/>
          <w:lang w:bidi="ar-JO"/>
        </w:rPr>
        <w:t>، ص 139.</w:t>
      </w:r>
    </w:p>
  </w:footnote>
  <w:footnote w:id="39">
    <w:p w14:paraId="1162569E"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33.</w:t>
      </w:r>
    </w:p>
  </w:footnote>
  <w:footnote w:id="40">
    <w:p w14:paraId="04A1AEE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34.</w:t>
      </w:r>
    </w:p>
  </w:footnote>
  <w:footnote w:id="41">
    <w:p w14:paraId="49BFED5F"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محافظة، علي، </w:t>
      </w:r>
      <w:r w:rsidRPr="006E6F7D">
        <w:rPr>
          <w:rFonts w:asciiTheme="minorBidi" w:hAnsiTheme="minorBidi"/>
          <w:b/>
          <w:bCs/>
          <w:sz w:val="24"/>
          <w:szCs w:val="24"/>
          <w:rtl/>
          <w:lang w:bidi="ar-JO"/>
        </w:rPr>
        <w:t>الفكر السياسي في الأردن وثائق ونصوص 1916- 1946</w:t>
      </w:r>
      <w:r w:rsidRPr="006E6F7D">
        <w:rPr>
          <w:rFonts w:asciiTheme="minorBidi" w:hAnsiTheme="minorBidi"/>
          <w:sz w:val="24"/>
          <w:szCs w:val="24"/>
          <w:rtl/>
          <w:lang w:bidi="ar-JO"/>
        </w:rPr>
        <w:t>. عمان: وزارة الثقافة، 2011، ج1، ص 148.</w:t>
      </w:r>
    </w:p>
  </w:footnote>
  <w:footnote w:id="42">
    <w:p w14:paraId="63022F59" w14:textId="77777777" w:rsidR="00764D1A" w:rsidRPr="006E6F7D" w:rsidRDefault="00764D1A" w:rsidP="002C6D37">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173.</w:t>
      </w:r>
    </w:p>
  </w:footnote>
  <w:footnote w:id="43">
    <w:p w14:paraId="65DF615D" w14:textId="77777777" w:rsidR="00764D1A" w:rsidRPr="006E6F7D" w:rsidRDefault="00764D1A" w:rsidP="002C6D37">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السعدي، عصام محمد، </w:t>
      </w:r>
      <w:r w:rsidRPr="006E6F7D">
        <w:rPr>
          <w:rFonts w:asciiTheme="minorBidi" w:hAnsiTheme="minorBidi"/>
          <w:b/>
          <w:bCs/>
          <w:sz w:val="24"/>
          <w:szCs w:val="24"/>
          <w:rtl/>
          <w:lang w:bidi="ar-JO"/>
        </w:rPr>
        <w:t>الحركة الوطنية الأردنية 1921- 1946</w:t>
      </w:r>
      <w:r w:rsidRPr="006E6F7D">
        <w:rPr>
          <w:rFonts w:asciiTheme="minorBidi" w:hAnsiTheme="minorBidi"/>
          <w:sz w:val="24"/>
          <w:szCs w:val="24"/>
          <w:rtl/>
          <w:lang w:bidi="ar-JO"/>
        </w:rPr>
        <w:t>، اربد: معهد المشرق للدراسات الجيوسياسية، (د.ت)، ص 113.</w:t>
      </w:r>
    </w:p>
  </w:footnote>
  <w:footnote w:id="44">
    <w:p w14:paraId="45A72C8A" w14:textId="77777777" w:rsidR="00764D1A" w:rsidRPr="003C10FD" w:rsidRDefault="00764D1A" w:rsidP="003C10FD">
      <w:pPr>
        <w:pStyle w:val="FootnoteText"/>
        <w:bidi w:val="0"/>
        <w:jc w:val="lowKashida"/>
        <w:rPr>
          <w:rFonts w:asciiTheme="minorBidi" w:hAnsiTheme="minorBidi"/>
          <w:sz w:val="22"/>
          <w:szCs w:val="22"/>
        </w:rPr>
      </w:pPr>
      <w:r>
        <w:rPr>
          <w:rStyle w:val="FootnoteReference"/>
          <w:rFonts w:asciiTheme="minorBidi" w:hAnsiTheme="minorBidi"/>
          <w:sz w:val="22"/>
          <w:szCs w:val="22"/>
          <w:vertAlign w:val="baseline"/>
        </w:rPr>
        <w:t>(</w:t>
      </w:r>
      <w:r w:rsidRPr="003C10FD">
        <w:rPr>
          <w:rStyle w:val="FootnoteReference"/>
          <w:rFonts w:asciiTheme="minorBidi" w:hAnsiTheme="minorBidi"/>
          <w:sz w:val="22"/>
          <w:szCs w:val="22"/>
          <w:vertAlign w:val="baseline"/>
        </w:rPr>
        <w:footnoteRef/>
      </w:r>
      <w:r>
        <w:rPr>
          <w:rStyle w:val="FootnoteReference"/>
          <w:rFonts w:asciiTheme="minorBidi" w:hAnsiTheme="minorBidi"/>
          <w:sz w:val="22"/>
          <w:szCs w:val="22"/>
          <w:vertAlign w:val="baseline"/>
        </w:rPr>
        <w:t>)</w:t>
      </w:r>
      <w:r w:rsidRPr="003C10FD">
        <w:rPr>
          <w:rFonts w:asciiTheme="minorBidi" w:hAnsiTheme="minorBidi"/>
          <w:sz w:val="22"/>
          <w:szCs w:val="22"/>
          <w:rtl/>
        </w:rPr>
        <w:t xml:space="preserve"> </w:t>
      </w:r>
      <w:r w:rsidRPr="003C10FD">
        <w:rPr>
          <w:rFonts w:asciiTheme="minorBidi" w:hAnsiTheme="minorBidi"/>
          <w:sz w:val="22"/>
          <w:szCs w:val="22"/>
        </w:rPr>
        <w:t xml:space="preserve">Satloff, Robert B, </w:t>
      </w:r>
      <w:r w:rsidRPr="003C10FD">
        <w:rPr>
          <w:rFonts w:asciiTheme="minorBidi" w:hAnsiTheme="minorBidi"/>
          <w:b/>
          <w:bCs/>
          <w:sz w:val="22"/>
          <w:szCs w:val="22"/>
        </w:rPr>
        <w:t>From Abdullah to Hussein Jordan in Transition</w:t>
      </w:r>
      <w:r w:rsidRPr="003C10FD">
        <w:rPr>
          <w:rFonts w:asciiTheme="minorBidi" w:hAnsiTheme="minorBidi"/>
          <w:sz w:val="22"/>
          <w:szCs w:val="22"/>
        </w:rPr>
        <w:t>, Oxford: Oxford University Press, (1994), p 7</w:t>
      </w:r>
      <w:r w:rsidRPr="003C10FD">
        <w:rPr>
          <w:rFonts w:asciiTheme="minorBidi" w:hAnsiTheme="minorBidi"/>
          <w:sz w:val="22"/>
          <w:szCs w:val="22"/>
          <w:rtl/>
        </w:rPr>
        <w:t>.</w:t>
      </w:r>
    </w:p>
  </w:footnote>
  <w:footnote w:id="45">
    <w:p w14:paraId="3964785C"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150، 153.</w:t>
      </w:r>
    </w:p>
  </w:footnote>
  <w:footnote w:id="46">
    <w:p w14:paraId="5E6A2D2C"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35.</w:t>
      </w:r>
    </w:p>
  </w:footnote>
  <w:footnote w:id="47">
    <w:p w14:paraId="2A53E354" w14:textId="77777777" w:rsidR="00764D1A" w:rsidRPr="00585313" w:rsidRDefault="00764D1A" w:rsidP="00585313">
      <w:pPr>
        <w:pStyle w:val="FootnoteText"/>
        <w:bidi w:val="0"/>
        <w:jc w:val="lowKashida"/>
        <w:rPr>
          <w:rFonts w:asciiTheme="minorBidi" w:hAnsiTheme="minorBidi"/>
          <w:sz w:val="22"/>
          <w:szCs w:val="22"/>
          <w:lang w:bidi="ar-JO"/>
        </w:rPr>
      </w:pPr>
      <w:r>
        <w:rPr>
          <w:rStyle w:val="FootnoteReference"/>
          <w:rFonts w:asciiTheme="minorBidi" w:hAnsiTheme="minorBidi"/>
          <w:sz w:val="22"/>
          <w:szCs w:val="22"/>
          <w:vertAlign w:val="baseline"/>
        </w:rPr>
        <w:t>(</w:t>
      </w:r>
      <w:r w:rsidRPr="00585313">
        <w:rPr>
          <w:rStyle w:val="FootnoteReference"/>
          <w:rFonts w:asciiTheme="minorBidi" w:hAnsiTheme="minorBidi"/>
          <w:sz w:val="22"/>
          <w:szCs w:val="22"/>
          <w:vertAlign w:val="baseline"/>
        </w:rPr>
        <w:footnoteRef/>
      </w:r>
      <w:r>
        <w:rPr>
          <w:rStyle w:val="FootnoteReference"/>
          <w:rFonts w:asciiTheme="minorBidi" w:hAnsiTheme="minorBidi"/>
          <w:sz w:val="22"/>
          <w:szCs w:val="22"/>
          <w:vertAlign w:val="baseline"/>
        </w:rPr>
        <w:t>)</w:t>
      </w:r>
      <w:r w:rsidRPr="00585313">
        <w:rPr>
          <w:rFonts w:asciiTheme="minorBidi" w:hAnsiTheme="minorBidi"/>
          <w:sz w:val="22"/>
          <w:szCs w:val="22"/>
          <w:rtl/>
        </w:rPr>
        <w:t xml:space="preserve"> </w:t>
      </w:r>
      <w:r w:rsidRPr="00585313">
        <w:rPr>
          <w:rFonts w:asciiTheme="minorBidi" w:hAnsiTheme="minorBidi"/>
          <w:sz w:val="22"/>
          <w:szCs w:val="22"/>
          <w:lang w:bidi="ar-JO"/>
        </w:rPr>
        <w:t>Krairi, Khalid Abdullah,  John Philby and his political roles in the Arabian Peninsula, 1917-1953 , A thesis submitted to the University of Birmingham for the degree of doctor of philosophy, University of Birmingham, 2016, p</w:t>
      </w:r>
      <w:r>
        <w:rPr>
          <w:rFonts w:asciiTheme="minorBidi" w:hAnsiTheme="minorBidi"/>
          <w:sz w:val="22"/>
          <w:szCs w:val="22"/>
          <w:lang w:bidi="ar-JO"/>
        </w:rPr>
        <w:t xml:space="preserve"> 144, 145.</w:t>
      </w:r>
    </w:p>
  </w:footnote>
  <w:footnote w:id="48">
    <w:p w14:paraId="6F44C808"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155، 169، 171.</w:t>
      </w:r>
    </w:p>
  </w:footnote>
  <w:footnote w:id="49">
    <w:p w14:paraId="3CBAD5C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222.</w:t>
      </w:r>
    </w:p>
  </w:footnote>
  <w:footnote w:id="50">
    <w:p w14:paraId="66A87C06"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35، 36.</w:t>
      </w:r>
    </w:p>
  </w:footnote>
  <w:footnote w:id="51">
    <w:p w14:paraId="68AAE39E"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35، 36.</w:t>
      </w:r>
    </w:p>
  </w:footnote>
  <w:footnote w:id="52">
    <w:p w14:paraId="7EEB24BF"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167.</w:t>
      </w:r>
    </w:p>
  </w:footnote>
  <w:footnote w:id="53">
    <w:p w14:paraId="1DEDB95C"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ابن الحسين، </w:t>
      </w:r>
      <w:r w:rsidRPr="006E6F7D">
        <w:rPr>
          <w:rFonts w:asciiTheme="minorBidi" w:hAnsiTheme="minorBidi"/>
          <w:b/>
          <w:bCs/>
          <w:sz w:val="24"/>
          <w:szCs w:val="24"/>
          <w:rtl/>
          <w:lang w:bidi="ar-JO"/>
        </w:rPr>
        <w:t>الآثار الكاملة</w:t>
      </w:r>
      <w:r w:rsidRPr="006E6F7D">
        <w:rPr>
          <w:rFonts w:asciiTheme="minorBidi" w:hAnsiTheme="minorBidi"/>
          <w:sz w:val="24"/>
          <w:szCs w:val="24"/>
          <w:rtl/>
          <w:lang w:bidi="ar-JO"/>
        </w:rPr>
        <w:t xml:space="preserve">، ص 179؛ السعدي، </w:t>
      </w:r>
      <w:r w:rsidRPr="006E6F7D">
        <w:rPr>
          <w:rFonts w:asciiTheme="minorBidi" w:hAnsiTheme="minorBidi"/>
          <w:b/>
          <w:bCs/>
          <w:sz w:val="24"/>
          <w:szCs w:val="24"/>
          <w:rtl/>
          <w:lang w:bidi="ar-JO"/>
        </w:rPr>
        <w:t>الحركة الوطنية الأردنية</w:t>
      </w:r>
      <w:r w:rsidRPr="006E6F7D">
        <w:rPr>
          <w:rFonts w:asciiTheme="minorBidi" w:hAnsiTheme="minorBidi"/>
          <w:sz w:val="24"/>
          <w:szCs w:val="24"/>
          <w:rtl/>
          <w:lang w:bidi="ar-JO"/>
        </w:rPr>
        <w:t>، ص 121.</w:t>
      </w:r>
    </w:p>
  </w:footnote>
  <w:footnote w:id="54">
    <w:p w14:paraId="43ECCF92"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168.</w:t>
      </w:r>
    </w:p>
  </w:footnote>
  <w:footnote w:id="55">
    <w:p w14:paraId="6EE3E303"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xml:space="preserve">، ص 210؛ خريسات، </w:t>
      </w:r>
      <w:r w:rsidRPr="006E6F7D">
        <w:rPr>
          <w:rFonts w:asciiTheme="minorBidi" w:hAnsiTheme="minorBidi"/>
          <w:b/>
          <w:bCs/>
          <w:sz w:val="24"/>
          <w:szCs w:val="24"/>
          <w:rtl/>
          <w:lang w:bidi="ar-JO"/>
        </w:rPr>
        <w:t>الأردنيون والقضايا الوطنية</w:t>
      </w:r>
      <w:r w:rsidRPr="006E6F7D">
        <w:rPr>
          <w:rFonts w:asciiTheme="minorBidi" w:hAnsiTheme="minorBidi"/>
          <w:sz w:val="24"/>
          <w:szCs w:val="24"/>
          <w:rtl/>
          <w:lang w:bidi="ar-JO"/>
        </w:rPr>
        <w:t>، ص 85.</w:t>
      </w:r>
    </w:p>
  </w:footnote>
  <w:footnote w:id="56">
    <w:p w14:paraId="3788D52A"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الزركلي، </w:t>
      </w:r>
      <w:r w:rsidRPr="006E6F7D">
        <w:rPr>
          <w:rFonts w:asciiTheme="minorBidi" w:hAnsiTheme="minorBidi"/>
          <w:b/>
          <w:bCs/>
          <w:sz w:val="24"/>
          <w:szCs w:val="24"/>
          <w:rtl/>
          <w:lang w:bidi="ar-JO"/>
        </w:rPr>
        <w:t>عامان في عمان</w:t>
      </w:r>
      <w:r w:rsidRPr="006E6F7D">
        <w:rPr>
          <w:rFonts w:asciiTheme="minorBidi" w:hAnsiTheme="minorBidi"/>
          <w:sz w:val="24"/>
          <w:szCs w:val="24"/>
          <w:rtl/>
          <w:lang w:bidi="ar-JO"/>
        </w:rPr>
        <w:t>، ص 211، 229.</w:t>
      </w:r>
    </w:p>
  </w:footnote>
  <w:footnote w:id="57">
    <w:p w14:paraId="17667577" w14:textId="77777777" w:rsidR="00764D1A" w:rsidRPr="006E6F7D" w:rsidRDefault="00764D1A" w:rsidP="006E6F7D">
      <w:pPr>
        <w:pStyle w:val="FootnoteText"/>
        <w:jc w:val="lowKashida"/>
        <w:rPr>
          <w:rFonts w:asciiTheme="minorBidi" w:hAnsiTheme="minorBidi"/>
          <w:sz w:val="24"/>
          <w:szCs w:val="24"/>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172.</w:t>
      </w:r>
    </w:p>
  </w:footnote>
  <w:footnote w:id="58">
    <w:p w14:paraId="50B51B77"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246.</w:t>
      </w:r>
    </w:p>
  </w:footnote>
  <w:footnote w:id="59">
    <w:p w14:paraId="4EEB77C6"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241.</w:t>
      </w:r>
    </w:p>
  </w:footnote>
  <w:footnote w:id="60">
    <w:p w14:paraId="3A5ED513"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241.</w:t>
      </w:r>
    </w:p>
  </w:footnote>
  <w:footnote w:id="61">
    <w:p w14:paraId="63211430"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242.</w:t>
      </w:r>
    </w:p>
  </w:footnote>
  <w:footnote w:id="62">
    <w:p w14:paraId="071070EC" w14:textId="77777777" w:rsidR="00764D1A" w:rsidRPr="006E6F7D" w:rsidRDefault="00764D1A" w:rsidP="006E6F7D">
      <w:pPr>
        <w:pStyle w:val="FootnoteText"/>
        <w:jc w:val="lowKashida"/>
        <w:rPr>
          <w:rFonts w:asciiTheme="minorBidi" w:hAnsiTheme="minorBidi"/>
          <w:sz w:val="24"/>
          <w:szCs w:val="24"/>
          <w:rtl/>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ابن الحسين، </w:t>
      </w:r>
      <w:r w:rsidRPr="006E6F7D">
        <w:rPr>
          <w:rFonts w:asciiTheme="minorBidi" w:hAnsiTheme="minorBidi"/>
          <w:b/>
          <w:bCs/>
          <w:sz w:val="24"/>
          <w:szCs w:val="24"/>
          <w:rtl/>
        </w:rPr>
        <w:t>الآثار الكاملة</w:t>
      </w:r>
      <w:r w:rsidRPr="006E6F7D">
        <w:rPr>
          <w:rFonts w:asciiTheme="minorBidi" w:hAnsiTheme="minorBidi"/>
          <w:sz w:val="24"/>
          <w:szCs w:val="24"/>
          <w:rtl/>
        </w:rPr>
        <w:t>، ص 189، 190، 191.</w:t>
      </w:r>
    </w:p>
  </w:footnote>
  <w:footnote w:id="63">
    <w:p w14:paraId="1CC8CE66"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242.</w:t>
      </w:r>
    </w:p>
  </w:footnote>
  <w:footnote w:id="64">
    <w:p w14:paraId="5EA2EF87"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الماضي وموسى، </w:t>
      </w:r>
      <w:r w:rsidRPr="006E6F7D">
        <w:rPr>
          <w:rFonts w:asciiTheme="minorBidi" w:hAnsiTheme="minorBidi"/>
          <w:b/>
          <w:bCs/>
          <w:sz w:val="24"/>
          <w:szCs w:val="24"/>
          <w:rtl/>
          <w:lang w:bidi="ar-JO"/>
        </w:rPr>
        <w:t>تاريخ الأردن</w:t>
      </w:r>
      <w:r w:rsidRPr="006E6F7D">
        <w:rPr>
          <w:rFonts w:asciiTheme="minorBidi" w:hAnsiTheme="minorBidi"/>
          <w:sz w:val="24"/>
          <w:szCs w:val="24"/>
          <w:rtl/>
          <w:lang w:bidi="ar-JO"/>
        </w:rPr>
        <w:t>، ص 248.</w:t>
      </w:r>
    </w:p>
  </w:footnote>
  <w:footnote w:id="65">
    <w:p w14:paraId="2BCBEB08"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ظبيان، </w:t>
      </w:r>
      <w:r w:rsidRPr="006E6F7D">
        <w:rPr>
          <w:rFonts w:asciiTheme="minorBidi" w:hAnsiTheme="minorBidi"/>
          <w:b/>
          <w:bCs/>
          <w:sz w:val="24"/>
          <w:szCs w:val="24"/>
          <w:rtl/>
          <w:lang w:bidi="ar-JO"/>
        </w:rPr>
        <w:t>الملك عبدالله كما عرفته</w:t>
      </w:r>
      <w:r w:rsidRPr="006E6F7D">
        <w:rPr>
          <w:rFonts w:asciiTheme="minorBidi" w:hAnsiTheme="minorBidi"/>
          <w:sz w:val="24"/>
          <w:szCs w:val="24"/>
          <w:rtl/>
          <w:lang w:bidi="ar-JO"/>
        </w:rPr>
        <w:t>، ص 22، 33.</w:t>
      </w:r>
    </w:p>
  </w:footnote>
  <w:footnote w:id="66">
    <w:p w14:paraId="49045557" w14:textId="77777777" w:rsidR="00764D1A" w:rsidRPr="006E6F7D" w:rsidRDefault="00764D1A" w:rsidP="006E6F7D">
      <w:pPr>
        <w:pStyle w:val="FootnoteText"/>
        <w:jc w:val="lowKashida"/>
        <w:rPr>
          <w:rFonts w:asciiTheme="minorBidi" w:hAnsiTheme="minorBidi"/>
          <w:sz w:val="24"/>
          <w:szCs w:val="24"/>
          <w:rtl/>
          <w:lang w:bidi="ar-JO"/>
        </w:rPr>
      </w:pPr>
      <w:r>
        <w:rPr>
          <w:rStyle w:val="FootnoteReference"/>
          <w:rFonts w:asciiTheme="minorBidi" w:hAnsiTheme="minorBidi"/>
          <w:sz w:val="24"/>
          <w:szCs w:val="24"/>
          <w:vertAlign w:val="baseline"/>
          <w:rtl/>
        </w:rPr>
        <w:t>(</w:t>
      </w:r>
      <w:r w:rsidRPr="006E6F7D">
        <w:rPr>
          <w:rStyle w:val="FootnoteReference"/>
          <w:rFonts w:asciiTheme="minorBidi" w:hAnsiTheme="minorBidi"/>
          <w:sz w:val="24"/>
          <w:szCs w:val="24"/>
          <w:vertAlign w:val="baseline"/>
          <w:rtl/>
        </w:rPr>
        <w:footnoteRef/>
      </w:r>
      <w:r>
        <w:rPr>
          <w:rStyle w:val="FootnoteReference"/>
          <w:rFonts w:asciiTheme="minorBidi" w:hAnsiTheme="minorBidi"/>
          <w:sz w:val="24"/>
          <w:szCs w:val="24"/>
          <w:vertAlign w:val="baseline"/>
          <w:rtl/>
        </w:rPr>
        <w:t>)</w:t>
      </w:r>
      <w:r w:rsidRPr="006E6F7D">
        <w:rPr>
          <w:rFonts w:asciiTheme="minorBidi" w:hAnsiTheme="minorBidi"/>
          <w:sz w:val="24"/>
          <w:szCs w:val="24"/>
          <w:rtl/>
        </w:rPr>
        <w:t xml:space="preserve"> </w:t>
      </w:r>
      <w:r w:rsidRPr="006E6F7D">
        <w:rPr>
          <w:rFonts w:asciiTheme="minorBidi" w:hAnsiTheme="minorBidi"/>
          <w:sz w:val="24"/>
          <w:szCs w:val="24"/>
          <w:rtl/>
          <w:lang w:bidi="ar-JO"/>
        </w:rPr>
        <w:t xml:space="preserve">السعدي، </w:t>
      </w:r>
      <w:r w:rsidRPr="006E6F7D">
        <w:rPr>
          <w:rFonts w:asciiTheme="minorBidi" w:hAnsiTheme="minorBidi"/>
          <w:b/>
          <w:bCs/>
          <w:sz w:val="24"/>
          <w:szCs w:val="24"/>
          <w:rtl/>
          <w:lang w:bidi="ar-JO"/>
        </w:rPr>
        <w:t>الحركة الوطنية الأردنية</w:t>
      </w:r>
      <w:r w:rsidRPr="006E6F7D">
        <w:rPr>
          <w:rFonts w:asciiTheme="minorBidi" w:hAnsiTheme="minorBidi"/>
          <w:sz w:val="24"/>
          <w:szCs w:val="24"/>
          <w:rtl/>
          <w:lang w:bidi="ar-JO"/>
        </w:rPr>
        <w:t>، ص 180.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111"/>
    <w:multiLevelType w:val="hybridMultilevel"/>
    <w:tmpl w:val="147AD4C6"/>
    <w:lvl w:ilvl="0" w:tplc="433E18EA">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01E85527"/>
    <w:multiLevelType w:val="hybridMultilevel"/>
    <w:tmpl w:val="D16C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E6A6D"/>
    <w:multiLevelType w:val="hybridMultilevel"/>
    <w:tmpl w:val="D0B0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45008"/>
    <w:multiLevelType w:val="hybridMultilevel"/>
    <w:tmpl w:val="994C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E3501"/>
    <w:multiLevelType w:val="hybridMultilevel"/>
    <w:tmpl w:val="EA1E4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24C79"/>
    <w:multiLevelType w:val="hybridMultilevel"/>
    <w:tmpl w:val="944EE19E"/>
    <w:lvl w:ilvl="0" w:tplc="8C22909E">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12357A"/>
    <w:multiLevelType w:val="hybridMultilevel"/>
    <w:tmpl w:val="E21A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30499"/>
    <w:multiLevelType w:val="hybridMultilevel"/>
    <w:tmpl w:val="CF66F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77A2"/>
    <w:multiLevelType w:val="hybridMultilevel"/>
    <w:tmpl w:val="D710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126CC"/>
    <w:multiLevelType w:val="hybridMultilevel"/>
    <w:tmpl w:val="FBDCA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44E2C"/>
    <w:multiLevelType w:val="hybridMultilevel"/>
    <w:tmpl w:val="B6487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F5C23"/>
    <w:multiLevelType w:val="hybridMultilevel"/>
    <w:tmpl w:val="26260A1E"/>
    <w:lvl w:ilvl="0" w:tplc="38BE18A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76D2384D"/>
    <w:multiLevelType w:val="hybridMultilevel"/>
    <w:tmpl w:val="5EA4512C"/>
    <w:lvl w:ilvl="0" w:tplc="98B289EA">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3" w15:restartNumberingAfterBreak="0">
    <w:nsid w:val="79F21B74"/>
    <w:multiLevelType w:val="hybridMultilevel"/>
    <w:tmpl w:val="C422F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3"/>
  </w:num>
  <w:num w:numId="5">
    <w:abstractNumId w:val="2"/>
  </w:num>
  <w:num w:numId="6">
    <w:abstractNumId w:val="11"/>
  </w:num>
  <w:num w:numId="7">
    <w:abstractNumId w:val="9"/>
  </w:num>
  <w:num w:numId="8">
    <w:abstractNumId w:val="6"/>
  </w:num>
  <w:num w:numId="9">
    <w:abstractNumId w:val="13"/>
  </w:num>
  <w:num w:numId="10">
    <w:abstractNumId w:val="7"/>
  </w:num>
  <w:num w:numId="11">
    <w:abstractNumId w:val="5"/>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21"/>
    <w:rsid w:val="00006085"/>
    <w:rsid w:val="00014D11"/>
    <w:rsid w:val="00016E0B"/>
    <w:rsid w:val="000249EF"/>
    <w:rsid w:val="00024F66"/>
    <w:rsid w:val="000510CD"/>
    <w:rsid w:val="000679B0"/>
    <w:rsid w:val="000763F1"/>
    <w:rsid w:val="00081568"/>
    <w:rsid w:val="00087BA4"/>
    <w:rsid w:val="0009153A"/>
    <w:rsid w:val="000A56A3"/>
    <w:rsid w:val="000D7622"/>
    <w:rsid w:val="000D79FD"/>
    <w:rsid w:val="000E2871"/>
    <w:rsid w:val="000E4622"/>
    <w:rsid w:val="00104E07"/>
    <w:rsid w:val="001057B5"/>
    <w:rsid w:val="00107DAA"/>
    <w:rsid w:val="00121D2F"/>
    <w:rsid w:val="0012438D"/>
    <w:rsid w:val="0012740B"/>
    <w:rsid w:val="001275BE"/>
    <w:rsid w:val="0013175B"/>
    <w:rsid w:val="001405B4"/>
    <w:rsid w:val="00141310"/>
    <w:rsid w:val="00143723"/>
    <w:rsid w:val="00145C14"/>
    <w:rsid w:val="00146EAC"/>
    <w:rsid w:val="00153716"/>
    <w:rsid w:val="00157A37"/>
    <w:rsid w:val="00166B1F"/>
    <w:rsid w:val="00166E9E"/>
    <w:rsid w:val="00170C68"/>
    <w:rsid w:val="0018270C"/>
    <w:rsid w:val="00185DDD"/>
    <w:rsid w:val="00187D17"/>
    <w:rsid w:val="001A39A1"/>
    <w:rsid w:val="001A50FB"/>
    <w:rsid w:val="001B0000"/>
    <w:rsid w:val="001B0D82"/>
    <w:rsid w:val="001B204A"/>
    <w:rsid w:val="001D1929"/>
    <w:rsid w:val="001D7B4C"/>
    <w:rsid w:val="001E1C28"/>
    <w:rsid w:val="001E644B"/>
    <w:rsid w:val="001F6242"/>
    <w:rsid w:val="00201BC5"/>
    <w:rsid w:val="002041BA"/>
    <w:rsid w:val="00226922"/>
    <w:rsid w:val="002315E8"/>
    <w:rsid w:val="00257367"/>
    <w:rsid w:val="002736DB"/>
    <w:rsid w:val="0027789C"/>
    <w:rsid w:val="00294E93"/>
    <w:rsid w:val="002B0C9D"/>
    <w:rsid w:val="002B1CF8"/>
    <w:rsid w:val="002B3FDA"/>
    <w:rsid w:val="002C6D37"/>
    <w:rsid w:val="002C74FE"/>
    <w:rsid w:val="002D277D"/>
    <w:rsid w:val="002E2F5A"/>
    <w:rsid w:val="0030595E"/>
    <w:rsid w:val="00311E37"/>
    <w:rsid w:val="003239D7"/>
    <w:rsid w:val="00326AF2"/>
    <w:rsid w:val="00335356"/>
    <w:rsid w:val="00350477"/>
    <w:rsid w:val="003521B7"/>
    <w:rsid w:val="003561E5"/>
    <w:rsid w:val="003611E9"/>
    <w:rsid w:val="00373E4E"/>
    <w:rsid w:val="00381DD7"/>
    <w:rsid w:val="003928C1"/>
    <w:rsid w:val="003B30CA"/>
    <w:rsid w:val="003C10FD"/>
    <w:rsid w:val="003E09B8"/>
    <w:rsid w:val="003E1270"/>
    <w:rsid w:val="003E48DD"/>
    <w:rsid w:val="003F1AFD"/>
    <w:rsid w:val="003F4B63"/>
    <w:rsid w:val="0040487C"/>
    <w:rsid w:val="0041558A"/>
    <w:rsid w:val="00443E38"/>
    <w:rsid w:val="00454684"/>
    <w:rsid w:val="004555E6"/>
    <w:rsid w:val="0045579F"/>
    <w:rsid w:val="004609E5"/>
    <w:rsid w:val="004707A8"/>
    <w:rsid w:val="004860A7"/>
    <w:rsid w:val="00492350"/>
    <w:rsid w:val="004B08D3"/>
    <w:rsid w:val="004B25FC"/>
    <w:rsid w:val="004C5691"/>
    <w:rsid w:val="004F3744"/>
    <w:rsid w:val="004F5F90"/>
    <w:rsid w:val="00510003"/>
    <w:rsid w:val="005121C1"/>
    <w:rsid w:val="0051295F"/>
    <w:rsid w:val="00512FD6"/>
    <w:rsid w:val="00536E3B"/>
    <w:rsid w:val="0053774E"/>
    <w:rsid w:val="00542C57"/>
    <w:rsid w:val="00543764"/>
    <w:rsid w:val="00545A23"/>
    <w:rsid w:val="00553D21"/>
    <w:rsid w:val="00567075"/>
    <w:rsid w:val="00567862"/>
    <w:rsid w:val="00576370"/>
    <w:rsid w:val="005776C3"/>
    <w:rsid w:val="00581E44"/>
    <w:rsid w:val="00584EA9"/>
    <w:rsid w:val="00585313"/>
    <w:rsid w:val="00587A93"/>
    <w:rsid w:val="005A25F3"/>
    <w:rsid w:val="005B1C79"/>
    <w:rsid w:val="005B26E0"/>
    <w:rsid w:val="005D074F"/>
    <w:rsid w:val="005D104E"/>
    <w:rsid w:val="005D2B9C"/>
    <w:rsid w:val="005D3D5C"/>
    <w:rsid w:val="005F63A3"/>
    <w:rsid w:val="006014E5"/>
    <w:rsid w:val="006112DE"/>
    <w:rsid w:val="0061638C"/>
    <w:rsid w:val="00622A00"/>
    <w:rsid w:val="00623EAE"/>
    <w:rsid w:val="00633AD6"/>
    <w:rsid w:val="00643D58"/>
    <w:rsid w:val="00646975"/>
    <w:rsid w:val="00652CA6"/>
    <w:rsid w:val="0065397C"/>
    <w:rsid w:val="0066148F"/>
    <w:rsid w:val="006648EE"/>
    <w:rsid w:val="006846A3"/>
    <w:rsid w:val="00691490"/>
    <w:rsid w:val="006A1013"/>
    <w:rsid w:val="006A448D"/>
    <w:rsid w:val="006A4736"/>
    <w:rsid w:val="006C6DC2"/>
    <w:rsid w:val="006D2DB4"/>
    <w:rsid w:val="006D719E"/>
    <w:rsid w:val="006E2F58"/>
    <w:rsid w:val="006E56FE"/>
    <w:rsid w:val="006E6F7D"/>
    <w:rsid w:val="006F7BFB"/>
    <w:rsid w:val="0070284B"/>
    <w:rsid w:val="0071020B"/>
    <w:rsid w:val="00710889"/>
    <w:rsid w:val="007252BE"/>
    <w:rsid w:val="00725C1F"/>
    <w:rsid w:val="00743E8D"/>
    <w:rsid w:val="00745914"/>
    <w:rsid w:val="00746E47"/>
    <w:rsid w:val="00764D1A"/>
    <w:rsid w:val="00770255"/>
    <w:rsid w:val="00772797"/>
    <w:rsid w:val="007802F7"/>
    <w:rsid w:val="007839F8"/>
    <w:rsid w:val="00783AE7"/>
    <w:rsid w:val="0078565B"/>
    <w:rsid w:val="007901A7"/>
    <w:rsid w:val="00790752"/>
    <w:rsid w:val="007A20B4"/>
    <w:rsid w:val="007A3931"/>
    <w:rsid w:val="007C506C"/>
    <w:rsid w:val="007C7439"/>
    <w:rsid w:val="007D3731"/>
    <w:rsid w:val="007D52A0"/>
    <w:rsid w:val="007D71F1"/>
    <w:rsid w:val="007E2F80"/>
    <w:rsid w:val="0080708F"/>
    <w:rsid w:val="00807B4E"/>
    <w:rsid w:val="0081229E"/>
    <w:rsid w:val="00814D89"/>
    <w:rsid w:val="00825300"/>
    <w:rsid w:val="00831DD0"/>
    <w:rsid w:val="00850A67"/>
    <w:rsid w:val="00853DE7"/>
    <w:rsid w:val="00863C6E"/>
    <w:rsid w:val="00870DEB"/>
    <w:rsid w:val="00896137"/>
    <w:rsid w:val="008A4078"/>
    <w:rsid w:val="008B6C6A"/>
    <w:rsid w:val="008C6D95"/>
    <w:rsid w:val="008D699C"/>
    <w:rsid w:val="008E1359"/>
    <w:rsid w:val="00904528"/>
    <w:rsid w:val="00906B9C"/>
    <w:rsid w:val="00907FB3"/>
    <w:rsid w:val="00921736"/>
    <w:rsid w:val="00924836"/>
    <w:rsid w:val="00973B16"/>
    <w:rsid w:val="009968B0"/>
    <w:rsid w:val="009A5672"/>
    <w:rsid w:val="009A5B10"/>
    <w:rsid w:val="009C45DF"/>
    <w:rsid w:val="009D344C"/>
    <w:rsid w:val="009E173E"/>
    <w:rsid w:val="009E1788"/>
    <w:rsid w:val="009F0D5D"/>
    <w:rsid w:val="009F1A55"/>
    <w:rsid w:val="009F3A36"/>
    <w:rsid w:val="009F5C66"/>
    <w:rsid w:val="00A0438D"/>
    <w:rsid w:val="00A14746"/>
    <w:rsid w:val="00A14A8B"/>
    <w:rsid w:val="00A3263C"/>
    <w:rsid w:val="00A627E4"/>
    <w:rsid w:val="00A668C0"/>
    <w:rsid w:val="00A827CC"/>
    <w:rsid w:val="00AA38B5"/>
    <w:rsid w:val="00AA4731"/>
    <w:rsid w:val="00AA6544"/>
    <w:rsid w:val="00AB0AFC"/>
    <w:rsid w:val="00AB38AC"/>
    <w:rsid w:val="00AB47D4"/>
    <w:rsid w:val="00AC1508"/>
    <w:rsid w:val="00AC38BA"/>
    <w:rsid w:val="00AC66C6"/>
    <w:rsid w:val="00AD339C"/>
    <w:rsid w:val="00AD5445"/>
    <w:rsid w:val="00AE640B"/>
    <w:rsid w:val="00AF12C1"/>
    <w:rsid w:val="00B22582"/>
    <w:rsid w:val="00B372C6"/>
    <w:rsid w:val="00B40AED"/>
    <w:rsid w:val="00B51A55"/>
    <w:rsid w:val="00B63063"/>
    <w:rsid w:val="00B64D7E"/>
    <w:rsid w:val="00B72491"/>
    <w:rsid w:val="00B80C02"/>
    <w:rsid w:val="00B85A25"/>
    <w:rsid w:val="00BA02FD"/>
    <w:rsid w:val="00BA0831"/>
    <w:rsid w:val="00BA30AA"/>
    <w:rsid w:val="00BB4211"/>
    <w:rsid w:val="00BB49D9"/>
    <w:rsid w:val="00BD2EAC"/>
    <w:rsid w:val="00BE7D30"/>
    <w:rsid w:val="00BF135F"/>
    <w:rsid w:val="00BF2873"/>
    <w:rsid w:val="00C11395"/>
    <w:rsid w:val="00C135E9"/>
    <w:rsid w:val="00C348B6"/>
    <w:rsid w:val="00C463FB"/>
    <w:rsid w:val="00C464B2"/>
    <w:rsid w:val="00C526EC"/>
    <w:rsid w:val="00C53A1E"/>
    <w:rsid w:val="00C76C5C"/>
    <w:rsid w:val="00C8740B"/>
    <w:rsid w:val="00C93ED9"/>
    <w:rsid w:val="00C96890"/>
    <w:rsid w:val="00CA0901"/>
    <w:rsid w:val="00CB1048"/>
    <w:rsid w:val="00CE43DA"/>
    <w:rsid w:val="00CE5C77"/>
    <w:rsid w:val="00CE6A55"/>
    <w:rsid w:val="00CF555B"/>
    <w:rsid w:val="00D07601"/>
    <w:rsid w:val="00D1383D"/>
    <w:rsid w:val="00D23452"/>
    <w:rsid w:val="00D2589A"/>
    <w:rsid w:val="00D263F6"/>
    <w:rsid w:val="00D477A1"/>
    <w:rsid w:val="00D51F36"/>
    <w:rsid w:val="00D6378C"/>
    <w:rsid w:val="00D67061"/>
    <w:rsid w:val="00D73236"/>
    <w:rsid w:val="00D7514C"/>
    <w:rsid w:val="00D80ECB"/>
    <w:rsid w:val="00D84CDE"/>
    <w:rsid w:val="00D86759"/>
    <w:rsid w:val="00D909AD"/>
    <w:rsid w:val="00D96A52"/>
    <w:rsid w:val="00D9730F"/>
    <w:rsid w:val="00DB1C73"/>
    <w:rsid w:val="00DB782E"/>
    <w:rsid w:val="00DC02C7"/>
    <w:rsid w:val="00DC51D8"/>
    <w:rsid w:val="00DC5700"/>
    <w:rsid w:val="00DC7166"/>
    <w:rsid w:val="00DE1215"/>
    <w:rsid w:val="00E10D11"/>
    <w:rsid w:val="00E1410A"/>
    <w:rsid w:val="00E1799D"/>
    <w:rsid w:val="00E453A8"/>
    <w:rsid w:val="00E6350E"/>
    <w:rsid w:val="00EB1EC3"/>
    <w:rsid w:val="00EB3202"/>
    <w:rsid w:val="00EB5571"/>
    <w:rsid w:val="00EC18BE"/>
    <w:rsid w:val="00EC7F3D"/>
    <w:rsid w:val="00EE2A0E"/>
    <w:rsid w:val="00F017BC"/>
    <w:rsid w:val="00F11DD2"/>
    <w:rsid w:val="00F1283C"/>
    <w:rsid w:val="00F13605"/>
    <w:rsid w:val="00F2041F"/>
    <w:rsid w:val="00F206BD"/>
    <w:rsid w:val="00F30951"/>
    <w:rsid w:val="00F31DE8"/>
    <w:rsid w:val="00F353D5"/>
    <w:rsid w:val="00F4427D"/>
    <w:rsid w:val="00F452FF"/>
    <w:rsid w:val="00F672CC"/>
    <w:rsid w:val="00F92ECA"/>
    <w:rsid w:val="00F9559B"/>
    <w:rsid w:val="00FB0091"/>
    <w:rsid w:val="00FB66FF"/>
    <w:rsid w:val="00FE3127"/>
    <w:rsid w:val="00FF1AF3"/>
    <w:rsid w:val="00FF2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E1B5"/>
  <w15:docId w15:val="{D0FA3635-BBBA-4F8D-8E05-C433DE74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5E"/>
    <w:pPr>
      <w:bidi/>
    </w:pPr>
  </w:style>
  <w:style w:type="paragraph" w:styleId="Heading1">
    <w:name w:val="heading 1"/>
    <w:basedOn w:val="Normal"/>
    <w:next w:val="Normal"/>
    <w:link w:val="Heading1Char"/>
    <w:uiPriority w:val="9"/>
    <w:qFormat/>
    <w:rsid w:val="00B80C02"/>
    <w:pPr>
      <w:keepNext/>
      <w:keepLines/>
      <w:spacing w:before="480" w:after="0"/>
      <w:jc w:val="center"/>
      <w:outlineLvl w:val="0"/>
    </w:pPr>
    <w:rPr>
      <w:rFonts w:asciiTheme="majorHAnsi" w:eastAsiaTheme="majorEastAsia" w:hAnsiTheme="majorHAnsi" w:cs="Simplified Arabic"/>
      <w:b/>
      <w:bCs/>
      <w:color w:val="000000" w:themeColor="text1"/>
      <w:sz w:val="28"/>
      <w:szCs w:val="32"/>
    </w:rPr>
  </w:style>
  <w:style w:type="paragraph" w:styleId="Heading2">
    <w:name w:val="heading 2"/>
    <w:basedOn w:val="Normal"/>
    <w:next w:val="Normal"/>
    <w:link w:val="Heading2Char"/>
    <w:uiPriority w:val="9"/>
    <w:unhideWhenUsed/>
    <w:qFormat/>
    <w:rsid w:val="00B80C02"/>
    <w:pPr>
      <w:keepNext/>
      <w:keepLines/>
      <w:spacing w:before="200" w:after="0"/>
      <w:outlineLvl w:val="1"/>
    </w:pPr>
    <w:rPr>
      <w:rFonts w:asciiTheme="majorHAnsi" w:eastAsiaTheme="majorEastAsia" w:hAnsiTheme="majorHAnsi" w:cs="Simplified Arabic"/>
      <w:b/>
      <w:bCs/>
      <w:color w:val="000000" w:themeColor="text1"/>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21"/>
    <w:pPr>
      <w:ind w:left="720"/>
      <w:contextualSpacing/>
    </w:pPr>
  </w:style>
  <w:style w:type="paragraph" w:styleId="FootnoteText">
    <w:name w:val="footnote text"/>
    <w:basedOn w:val="Normal"/>
    <w:link w:val="FootnoteTextChar"/>
    <w:unhideWhenUsed/>
    <w:rsid w:val="001D1929"/>
    <w:pPr>
      <w:spacing w:after="0" w:line="240" w:lineRule="auto"/>
    </w:pPr>
    <w:rPr>
      <w:sz w:val="20"/>
      <w:szCs w:val="20"/>
    </w:rPr>
  </w:style>
  <w:style w:type="character" w:customStyle="1" w:styleId="FootnoteTextChar">
    <w:name w:val="Footnote Text Char"/>
    <w:basedOn w:val="DefaultParagraphFont"/>
    <w:link w:val="FootnoteText"/>
    <w:uiPriority w:val="99"/>
    <w:rsid w:val="001D1929"/>
    <w:rPr>
      <w:sz w:val="20"/>
      <w:szCs w:val="20"/>
    </w:rPr>
  </w:style>
  <w:style w:type="character" w:styleId="FootnoteReference">
    <w:name w:val="footnote reference"/>
    <w:basedOn w:val="DefaultParagraphFont"/>
    <w:semiHidden/>
    <w:unhideWhenUsed/>
    <w:rsid w:val="001D1929"/>
    <w:rPr>
      <w:vertAlign w:val="superscript"/>
    </w:rPr>
  </w:style>
  <w:style w:type="paragraph" w:styleId="Header">
    <w:name w:val="header"/>
    <w:basedOn w:val="Normal"/>
    <w:link w:val="HeaderChar"/>
    <w:uiPriority w:val="99"/>
    <w:semiHidden/>
    <w:unhideWhenUsed/>
    <w:rsid w:val="0012740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2740B"/>
  </w:style>
  <w:style w:type="paragraph" w:styleId="Footer">
    <w:name w:val="footer"/>
    <w:basedOn w:val="Normal"/>
    <w:link w:val="FooterChar"/>
    <w:uiPriority w:val="99"/>
    <w:semiHidden/>
    <w:unhideWhenUsed/>
    <w:rsid w:val="0012740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2740B"/>
  </w:style>
  <w:style w:type="character" w:customStyle="1" w:styleId="Heading1Char">
    <w:name w:val="Heading 1 Char"/>
    <w:basedOn w:val="DefaultParagraphFont"/>
    <w:link w:val="Heading1"/>
    <w:uiPriority w:val="9"/>
    <w:rsid w:val="00B80C02"/>
    <w:rPr>
      <w:rFonts w:asciiTheme="majorHAnsi" w:eastAsiaTheme="majorEastAsia" w:hAnsiTheme="majorHAnsi" w:cs="Simplified Arabic"/>
      <w:b/>
      <w:bCs/>
      <w:color w:val="000000" w:themeColor="text1"/>
      <w:sz w:val="28"/>
      <w:szCs w:val="32"/>
    </w:rPr>
  </w:style>
  <w:style w:type="character" w:customStyle="1" w:styleId="Heading2Char">
    <w:name w:val="Heading 2 Char"/>
    <w:basedOn w:val="DefaultParagraphFont"/>
    <w:link w:val="Heading2"/>
    <w:uiPriority w:val="9"/>
    <w:rsid w:val="00B80C02"/>
    <w:rPr>
      <w:rFonts w:asciiTheme="majorHAnsi" w:eastAsiaTheme="majorEastAsia" w:hAnsiTheme="majorHAnsi" w:cs="Simplified Arabic"/>
      <w:b/>
      <w:bCs/>
      <w:color w:val="000000" w:themeColor="text1"/>
      <w:sz w:val="26"/>
      <w:szCs w:val="28"/>
    </w:rPr>
  </w:style>
  <w:style w:type="paragraph" w:styleId="EndnoteText">
    <w:name w:val="endnote text"/>
    <w:basedOn w:val="Normal"/>
    <w:link w:val="EndnoteTextChar"/>
    <w:uiPriority w:val="99"/>
    <w:unhideWhenUsed/>
    <w:rsid w:val="003F4B63"/>
    <w:pPr>
      <w:spacing w:after="0" w:line="240" w:lineRule="auto"/>
    </w:pPr>
    <w:rPr>
      <w:sz w:val="20"/>
      <w:szCs w:val="20"/>
    </w:rPr>
  </w:style>
  <w:style w:type="character" w:customStyle="1" w:styleId="EndnoteTextChar">
    <w:name w:val="Endnote Text Char"/>
    <w:basedOn w:val="DefaultParagraphFont"/>
    <w:link w:val="EndnoteText"/>
    <w:uiPriority w:val="99"/>
    <w:rsid w:val="003F4B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4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D257-1A52-4BCD-BE4E-7FE48D24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5517</Words>
  <Characters>31448</Characters>
  <Application>Microsoft Office Word</Application>
  <DocSecurity>0</DocSecurity>
  <Lines>262</Lines>
  <Paragraphs>73</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kayed rkibat</dc:creator>
  <cp:keywords/>
  <dc:description/>
  <cp:lastModifiedBy>د . حسن العايد</cp:lastModifiedBy>
  <cp:revision>2</cp:revision>
  <dcterms:created xsi:type="dcterms:W3CDTF">2021-07-11T08:59:00Z</dcterms:created>
  <dcterms:modified xsi:type="dcterms:W3CDTF">2021-07-11T08:59:00Z</dcterms:modified>
</cp:coreProperties>
</file>